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0F" w:rsidRPr="00CE2E8B" w:rsidRDefault="00A0120F" w:rsidP="00CE2E8B">
      <w:pPr>
        <w:jc w:val="right"/>
        <w:rPr>
          <w:u w:val="single"/>
        </w:rPr>
      </w:pPr>
    </w:p>
    <w:p w:rsidR="00A0120F" w:rsidRDefault="00A0120F" w:rsidP="00A0120F"/>
    <w:p w:rsidR="00A0120F" w:rsidRDefault="00764C44" w:rsidP="00A0120F"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2516505</wp:posOffset>
            </wp:positionH>
            <wp:positionV relativeFrom="paragraph">
              <wp:posOffset>-91440</wp:posOffset>
            </wp:positionV>
            <wp:extent cx="612140" cy="8572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120F" w:rsidRDefault="00A0120F" w:rsidP="00A0120F"/>
    <w:p w:rsidR="00A0120F" w:rsidRDefault="00A0120F" w:rsidP="00A0120F"/>
    <w:p w:rsidR="00A0120F" w:rsidRDefault="00A0120F" w:rsidP="00A0120F"/>
    <w:p w:rsidR="00A0120F" w:rsidRDefault="00A0120F" w:rsidP="00A0120F">
      <w:pPr>
        <w:jc w:val="center"/>
        <w:rPr>
          <w:b/>
          <w:sz w:val="32"/>
          <w:szCs w:val="32"/>
        </w:rPr>
      </w:pPr>
    </w:p>
    <w:p w:rsidR="00A0120F" w:rsidRDefault="00A0120F" w:rsidP="00A012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Кирсанова</w:t>
      </w:r>
    </w:p>
    <w:p w:rsidR="00A0120F" w:rsidRDefault="00A0120F" w:rsidP="00A0120F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color w:val="auto"/>
          <w:sz w:val="32"/>
          <w:szCs w:val="32"/>
        </w:rPr>
        <w:t>Тамбовской области</w:t>
      </w:r>
    </w:p>
    <w:p w:rsidR="00A0120F" w:rsidRDefault="00A0120F" w:rsidP="00A0120F">
      <w:pPr>
        <w:pStyle w:val="2"/>
        <w:rPr>
          <w:rFonts w:ascii="Times New Roman" w:hAnsi="Times New Roman" w:cs="Times New Roman"/>
          <w:i w:val="0"/>
          <w:sz w:val="48"/>
          <w:szCs w:val="48"/>
        </w:rPr>
      </w:pPr>
      <w:r>
        <w:rPr>
          <w:rFonts w:ascii="Times New Roman" w:hAnsi="Times New Roman" w:cs="Times New Roman"/>
          <w:bCs w:val="0"/>
          <w:i w:val="0"/>
          <w:iCs w:val="0"/>
          <w:sz w:val="32"/>
          <w:szCs w:val="26"/>
        </w:rPr>
        <w:t xml:space="preserve">                            </w:t>
      </w:r>
      <w:r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A0120F" w:rsidRDefault="00A0120F" w:rsidP="00A0120F">
      <w:pPr>
        <w:rPr>
          <w:b/>
          <w:sz w:val="28"/>
          <w:szCs w:val="28"/>
        </w:rPr>
      </w:pPr>
    </w:p>
    <w:p w:rsidR="00011A2C" w:rsidRDefault="00F6247D" w:rsidP="00A012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18 </w:t>
      </w:r>
      <w:r w:rsidR="00CE2E8B">
        <w:rPr>
          <w:sz w:val="28"/>
          <w:szCs w:val="28"/>
        </w:rPr>
        <w:t xml:space="preserve">» марта </w:t>
      </w:r>
      <w:smartTag w:uri="urn:schemas-microsoft-com:office:smarttags" w:element="metricconverter">
        <w:smartTagPr>
          <w:attr w:name="ProductID" w:val="2014 г"/>
        </w:smartTagPr>
        <w:r w:rsidR="00CE2E8B">
          <w:rPr>
            <w:sz w:val="28"/>
            <w:szCs w:val="28"/>
          </w:rPr>
          <w:t>2014</w:t>
        </w:r>
        <w:r w:rsidR="00A0120F">
          <w:rPr>
            <w:sz w:val="28"/>
            <w:szCs w:val="28"/>
          </w:rPr>
          <w:t xml:space="preserve"> г</w:t>
        </w:r>
      </w:smartTag>
      <w:r w:rsidR="00A0120F">
        <w:rPr>
          <w:sz w:val="28"/>
          <w:szCs w:val="28"/>
        </w:rPr>
        <w:t xml:space="preserve">.                    г. Кирсанов                                   № </w:t>
      </w:r>
      <w:r>
        <w:rPr>
          <w:sz w:val="28"/>
          <w:szCs w:val="28"/>
        </w:rPr>
        <w:t>241</w:t>
      </w:r>
    </w:p>
    <w:p w:rsidR="00C55B57" w:rsidRDefault="00C55B57" w:rsidP="00ED6F0F">
      <w:pPr>
        <w:jc w:val="both"/>
        <w:rPr>
          <w:sz w:val="28"/>
          <w:szCs w:val="28"/>
        </w:rPr>
      </w:pPr>
    </w:p>
    <w:p w:rsidR="00ED6F0F" w:rsidRDefault="00ED6F0F" w:rsidP="00ED6F0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02DE9">
        <w:rPr>
          <w:sz w:val="28"/>
          <w:szCs w:val="28"/>
        </w:rPr>
        <w:t xml:space="preserve"> внесении изменений</w:t>
      </w:r>
      <w:r w:rsidR="00710DAE">
        <w:rPr>
          <w:sz w:val="28"/>
          <w:szCs w:val="28"/>
        </w:rPr>
        <w:t xml:space="preserve"> и дополнений</w:t>
      </w:r>
      <w:r w:rsidR="006F052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Устав </w:t>
      </w:r>
      <w:r w:rsidRPr="00C55B5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бюджетного обра</w:t>
      </w:r>
      <w:r w:rsidR="00A02DE9">
        <w:rPr>
          <w:sz w:val="28"/>
          <w:szCs w:val="28"/>
        </w:rPr>
        <w:t>зовательного учреждения  основная общеобразовательная школа</w:t>
      </w:r>
      <w:r>
        <w:rPr>
          <w:sz w:val="28"/>
          <w:szCs w:val="28"/>
        </w:rPr>
        <w:t xml:space="preserve"> города Кирсанова Тамбовской области</w:t>
      </w:r>
    </w:p>
    <w:p w:rsidR="00ED6F0F" w:rsidRDefault="00ED6F0F" w:rsidP="00ED6F0F">
      <w:pPr>
        <w:jc w:val="both"/>
        <w:rPr>
          <w:sz w:val="28"/>
          <w:szCs w:val="28"/>
        </w:rPr>
      </w:pPr>
    </w:p>
    <w:p w:rsidR="00ED6F0F" w:rsidRDefault="00ED6F0F" w:rsidP="00ED6F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Бюджетным кодексом Российской Федерации, Федеральным законом от 08.05.2010г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12.01.1996 №7-ФЗ «О некоммерческих организациях», </w:t>
      </w:r>
      <w:r w:rsidR="00CE2E8B">
        <w:rPr>
          <w:sz w:val="28"/>
          <w:szCs w:val="28"/>
        </w:rPr>
        <w:t>на основании заявления директора МБОУ ООШ г. Кирсанова</w:t>
      </w:r>
      <w:r>
        <w:rPr>
          <w:sz w:val="28"/>
          <w:szCs w:val="28"/>
        </w:rPr>
        <w:t>, администрация города постановляет:</w:t>
      </w:r>
    </w:p>
    <w:p w:rsidR="00ED6F0F" w:rsidRDefault="00ED6F0F" w:rsidP="00ED6F0F">
      <w:pPr>
        <w:jc w:val="both"/>
        <w:rPr>
          <w:sz w:val="28"/>
          <w:szCs w:val="28"/>
        </w:rPr>
      </w:pPr>
    </w:p>
    <w:p w:rsidR="006F0523" w:rsidRPr="00C55B57" w:rsidRDefault="00ED6F0F" w:rsidP="00ED6F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Утвердить </w:t>
      </w:r>
      <w:r w:rsidR="00011A2C">
        <w:rPr>
          <w:sz w:val="28"/>
          <w:szCs w:val="28"/>
        </w:rPr>
        <w:t xml:space="preserve">следующие </w:t>
      </w:r>
      <w:r w:rsidR="00A02DE9">
        <w:rPr>
          <w:sz w:val="28"/>
          <w:szCs w:val="28"/>
        </w:rPr>
        <w:t xml:space="preserve">изменения </w:t>
      </w:r>
      <w:r w:rsidR="00710DAE">
        <w:rPr>
          <w:sz w:val="28"/>
          <w:szCs w:val="28"/>
        </w:rPr>
        <w:t>и дополнения</w:t>
      </w:r>
      <w:r>
        <w:rPr>
          <w:sz w:val="28"/>
          <w:szCs w:val="28"/>
        </w:rPr>
        <w:t xml:space="preserve"> в Устав </w:t>
      </w:r>
      <w:r w:rsidRPr="00C55B57">
        <w:rPr>
          <w:sz w:val="28"/>
          <w:szCs w:val="28"/>
        </w:rPr>
        <w:t>муниципального бюджетного обра</w:t>
      </w:r>
      <w:r w:rsidR="006F0523" w:rsidRPr="00C55B57">
        <w:rPr>
          <w:sz w:val="28"/>
          <w:szCs w:val="28"/>
        </w:rPr>
        <w:t>зовательного учреждения  основная общеобразовательная школа</w:t>
      </w:r>
      <w:r w:rsidRPr="00C55B57">
        <w:rPr>
          <w:sz w:val="28"/>
          <w:szCs w:val="28"/>
        </w:rPr>
        <w:t xml:space="preserve"> города Кирсанова Тамбовской области</w:t>
      </w:r>
      <w:r w:rsidR="00CE2E8B">
        <w:rPr>
          <w:sz w:val="28"/>
          <w:szCs w:val="28"/>
        </w:rPr>
        <w:t xml:space="preserve"> согласно приложению.</w:t>
      </w:r>
    </w:p>
    <w:p w:rsidR="00ED6F0F" w:rsidRDefault="008A5CCD" w:rsidP="00ED6F0F">
      <w:pPr>
        <w:jc w:val="both"/>
        <w:rPr>
          <w:sz w:val="28"/>
          <w:szCs w:val="28"/>
        </w:rPr>
      </w:pPr>
      <w:r w:rsidRPr="00C55B57">
        <w:rPr>
          <w:sz w:val="28"/>
          <w:szCs w:val="28"/>
        </w:rPr>
        <w:t xml:space="preserve">    2. </w:t>
      </w:r>
      <w:proofErr w:type="gramStart"/>
      <w:r w:rsidR="00CE2E8B">
        <w:rPr>
          <w:sz w:val="28"/>
          <w:szCs w:val="28"/>
        </w:rPr>
        <w:t>Исполняющему обязанности директора</w:t>
      </w:r>
      <w:r w:rsidRPr="00C55B57">
        <w:rPr>
          <w:sz w:val="28"/>
          <w:szCs w:val="28"/>
        </w:rPr>
        <w:t xml:space="preserve"> МБОУ ООШ </w:t>
      </w:r>
      <w:r w:rsidR="00ED6F0F" w:rsidRPr="00C55B57">
        <w:rPr>
          <w:sz w:val="28"/>
          <w:szCs w:val="28"/>
        </w:rPr>
        <w:t xml:space="preserve"> города Кирсанова</w:t>
      </w:r>
      <w:r w:rsidRPr="00C55B57">
        <w:rPr>
          <w:sz w:val="28"/>
          <w:szCs w:val="28"/>
        </w:rPr>
        <w:t xml:space="preserve"> Тамбовской области </w:t>
      </w:r>
      <w:proofErr w:type="spellStart"/>
      <w:r w:rsidR="00AD54F3">
        <w:rPr>
          <w:sz w:val="28"/>
          <w:szCs w:val="28"/>
        </w:rPr>
        <w:t>Негробовой</w:t>
      </w:r>
      <w:proofErr w:type="spellEnd"/>
      <w:r w:rsidR="00AD54F3">
        <w:rPr>
          <w:sz w:val="28"/>
          <w:szCs w:val="28"/>
        </w:rPr>
        <w:t xml:space="preserve"> Н.В. </w:t>
      </w:r>
      <w:r w:rsidR="00ED6F0F" w:rsidRPr="00C55B57">
        <w:rPr>
          <w:sz w:val="28"/>
          <w:szCs w:val="28"/>
        </w:rPr>
        <w:t>предоставить полномочия по осуществлению необходимых действий по государственной ре</w:t>
      </w:r>
      <w:r w:rsidRPr="00C55B57">
        <w:rPr>
          <w:sz w:val="28"/>
          <w:szCs w:val="28"/>
        </w:rPr>
        <w:t>гистрации изменений</w:t>
      </w:r>
      <w:r w:rsidR="00ED6F0F" w:rsidRPr="00C55B57">
        <w:rPr>
          <w:sz w:val="28"/>
          <w:szCs w:val="28"/>
        </w:rPr>
        <w:t xml:space="preserve"> в Устав муниципального бюджетного образовательного</w:t>
      </w:r>
      <w:r w:rsidR="00ED6F0F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основная общеобразовательная школа</w:t>
      </w:r>
      <w:r w:rsidR="00ED6F0F">
        <w:rPr>
          <w:sz w:val="28"/>
          <w:szCs w:val="28"/>
        </w:rPr>
        <w:t xml:space="preserve"> города Кирсанова Тамбовской области от имени администрации города Кирсанова в Межр</w:t>
      </w:r>
      <w:r w:rsidR="00C4453C">
        <w:rPr>
          <w:sz w:val="28"/>
          <w:szCs w:val="28"/>
        </w:rPr>
        <w:t>айонной инспекции ФНС России №</w:t>
      </w:r>
      <w:r>
        <w:rPr>
          <w:sz w:val="28"/>
          <w:szCs w:val="28"/>
        </w:rPr>
        <w:t>3</w:t>
      </w:r>
      <w:r w:rsidR="00C4453C">
        <w:rPr>
          <w:sz w:val="28"/>
          <w:szCs w:val="28"/>
        </w:rPr>
        <w:t xml:space="preserve"> </w:t>
      </w:r>
      <w:r w:rsidR="00ED6F0F">
        <w:rPr>
          <w:sz w:val="28"/>
          <w:szCs w:val="28"/>
        </w:rPr>
        <w:t>по Тамбовской области, а также выполнять все необходимые действия, связанные с выполнением настоящего поручения</w:t>
      </w:r>
      <w:proofErr w:type="gramEnd"/>
      <w:r w:rsidR="00ED6F0F">
        <w:rPr>
          <w:sz w:val="28"/>
          <w:szCs w:val="28"/>
        </w:rPr>
        <w:t>.</w:t>
      </w:r>
    </w:p>
    <w:p w:rsidR="005F6E4A" w:rsidRPr="00AD30C6" w:rsidRDefault="005F6E4A" w:rsidP="005F6E4A">
      <w:pPr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 xml:space="preserve">    3</w:t>
      </w:r>
      <w:r w:rsidRPr="00AD30C6">
        <w:rPr>
          <w:rStyle w:val="a4"/>
          <w:b w:val="0"/>
          <w:bCs w:val="0"/>
          <w:sz w:val="28"/>
          <w:szCs w:val="28"/>
        </w:rPr>
        <w:t>.</w:t>
      </w:r>
      <w:r>
        <w:rPr>
          <w:rStyle w:val="a4"/>
          <w:b w:val="0"/>
          <w:bCs w:val="0"/>
          <w:sz w:val="28"/>
          <w:szCs w:val="28"/>
        </w:rPr>
        <w:t xml:space="preserve"> </w:t>
      </w:r>
      <w:proofErr w:type="gramStart"/>
      <w:r w:rsidRPr="00AD30C6">
        <w:rPr>
          <w:rStyle w:val="a4"/>
          <w:b w:val="0"/>
          <w:bCs w:val="0"/>
          <w:sz w:val="28"/>
          <w:szCs w:val="28"/>
        </w:rPr>
        <w:t>Разместить</w:t>
      </w:r>
      <w:proofErr w:type="gramEnd"/>
      <w:r w:rsidRPr="00AD30C6">
        <w:rPr>
          <w:rStyle w:val="a4"/>
          <w:b w:val="0"/>
          <w:bCs w:val="0"/>
          <w:sz w:val="28"/>
          <w:szCs w:val="28"/>
        </w:rPr>
        <w:t xml:space="preserve"> настоящее постановление на портале </w:t>
      </w:r>
      <w:r w:rsidRPr="00AD30C6">
        <w:rPr>
          <w:rStyle w:val="a4"/>
          <w:b w:val="0"/>
          <w:bCs w:val="0"/>
          <w:sz w:val="28"/>
          <w:szCs w:val="28"/>
          <w:lang w:val="en-US"/>
        </w:rPr>
        <w:t>www</w:t>
      </w:r>
      <w:r w:rsidRPr="00AD30C6">
        <w:rPr>
          <w:rStyle w:val="a4"/>
          <w:b w:val="0"/>
          <w:bCs w:val="0"/>
          <w:sz w:val="28"/>
          <w:szCs w:val="28"/>
        </w:rPr>
        <w:t>.</w:t>
      </w:r>
      <w:r w:rsidRPr="00AD30C6">
        <w:rPr>
          <w:rStyle w:val="a4"/>
          <w:b w:val="0"/>
          <w:bCs w:val="0"/>
          <w:sz w:val="28"/>
          <w:szCs w:val="28"/>
          <w:lang w:val="en-US"/>
        </w:rPr>
        <w:t>top</w:t>
      </w:r>
      <w:r w:rsidRPr="00AD30C6">
        <w:rPr>
          <w:rStyle w:val="a4"/>
          <w:b w:val="0"/>
          <w:bCs w:val="0"/>
          <w:sz w:val="28"/>
          <w:szCs w:val="28"/>
        </w:rPr>
        <w:t>.68</w:t>
      </w:r>
      <w:r>
        <w:rPr>
          <w:rStyle w:val="a4"/>
          <w:b w:val="0"/>
          <w:bCs w:val="0"/>
          <w:sz w:val="28"/>
          <w:szCs w:val="28"/>
        </w:rPr>
        <w:t xml:space="preserve"> </w:t>
      </w:r>
      <w:proofErr w:type="spellStart"/>
      <w:r w:rsidRPr="00AD30C6">
        <w:rPr>
          <w:rStyle w:val="a4"/>
          <w:b w:val="0"/>
          <w:bCs w:val="0"/>
          <w:sz w:val="28"/>
          <w:szCs w:val="28"/>
          <w:lang w:val="en-US"/>
        </w:rPr>
        <w:t>ru</w:t>
      </w:r>
      <w:proofErr w:type="spellEnd"/>
      <w:r w:rsidRPr="00AD30C6">
        <w:rPr>
          <w:rStyle w:val="a4"/>
          <w:b w:val="0"/>
          <w:bCs w:val="0"/>
          <w:sz w:val="28"/>
          <w:szCs w:val="28"/>
        </w:rPr>
        <w:t>.</w:t>
      </w:r>
    </w:p>
    <w:p w:rsidR="00ED6F0F" w:rsidRDefault="005F6E4A" w:rsidP="00ED6F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ED6F0F">
        <w:rPr>
          <w:sz w:val="28"/>
          <w:szCs w:val="28"/>
        </w:rPr>
        <w:t xml:space="preserve">. </w:t>
      </w:r>
      <w:proofErr w:type="gramStart"/>
      <w:r w:rsidR="00ED6F0F">
        <w:rPr>
          <w:sz w:val="28"/>
          <w:szCs w:val="28"/>
        </w:rPr>
        <w:t>Контроль за</w:t>
      </w:r>
      <w:proofErr w:type="gramEnd"/>
      <w:r w:rsidR="00ED6F0F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 </w:t>
      </w:r>
      <w:proofErr w:type="spellStart"/>
      <w:r w:rsidR="00ED6F0F">
        <w:rPr>
          <w:sz w:val="28"/>
          <w:szCs w:val="28"/>
        </w:rPr>
        <w:t>А.М.Мешкова</w:t>
      </w:r>
      <w:proofErr w:type="spellEnd"/>
      <w:r w:rsidR="00ED6F0F">
        <w:rPr>
          <w:sz w:val="28"/>
          <w:szCs w:val="28"/>
        </w:rPr>
        <w:t xml:space="preserve">. </w:t>
      </w:r>
    </w:p>
    <w:p w:rsidR="00ED6F0F" w:rsidRDefault="00ED6F0F" w:rsidP="00ED6F0F">
      <w:pPr>
        <w:jc w:val="both"/>
        <w:rPr>
          <w:sz w:val="28"/>
          <w:szCs w:val="28"/>
        </w:rPr>
      </w:pPr>
    </w:p>
    <w:p w:rsidR="00ED6F0F" w:rsidRDefault="00ED6F0F" w:rsidP="00ED6F0F">
      <w:pPr>
        <w:jc w:val="both"/>
        <w:rPr>
          <w:sz w:val="28"/>
          <w:szCs w:val="28"/>
        </w:rPr>
      </w:pPr>
    </w:p>
    <w:p w:rsidR="00C4453C" w:rsidRPr="00F6247D" w:rsidRDefault="00ED6F0F" w:rsidP="002C0F1E">
      <w:pPr>
        <w:jc w:val="both"/>
        <w:rPr>
          <w:sz w:val="28"/>
          <w:szCs w:val="28"/>
        </w:rPr>
      </w:pPr>
      <w:r w:rsidRPr="00F6247D">
        <w:rPr>
          <w:sz w:val="28"/>
          <w:szCs w:val="28"/>
        </w:rPr>
        <w:t xml:space="preserve">Глава </w:t>
      </w:r>
      <w:r w:rsidR="00C21536" w:rsidRPr="00F6247D">
        <w:rPr>
          <w:sz w:val="28"/>
          <w:szCs w:val="28"/>
        </w:rPr>
        <w:t xml:space="preserve"> администрации </w:t>
      </w:r>
      <w:r w:rsidRPr="00F6247D">
        <w:rPr>
          <w:sz w:val="28"/>
          <w:szCs w:val="28"/>
        </w:rPr>
        <w:t xml:space="preserve">города                                                  </w:t>
      </w:r>
      <w:r w:rsidR="00C21536" w:rsidRPr="00F6247D">
        <w:rPr>
          <w:sz w:val="28"/>
          <w:szCs w:val="28"/>
        </w:rPr>
        <w:t>Д.В</w:t>
      </w:r>
      <w:r w:rsidRPr="00F6247D">
        <w:rPr>
          <w:sz w:val="28"/>
          <w:szCs w:val="28"/>
        </w:rPr>
        <w:t>.</w:t>
      </w:r>
      <w:r w:rsidR="002C0F1E" w:rsidRPr="00F6247D">
        <w:rPr>
          <w:sz w:val="28"/>
          <w:szCs w:val="28"/>
        </w:rPr>
        <w:t>Терещенко</w:t>
      </w:r>
    </w:p>
    <w:p w:rsidR="00C4453C" w:rsidRDefault="00C4453C" w:rsidP="00ED6F0F">
      <w:pPr>
        <w:pStyle w:val="1"/>
        <w:spacing w:before="0" w:after="0"/>
        <w:ind w:left="432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D6F0F" w:rsidRDefault="00ED6F0F" w:rsidP="00ED6F0F">
      <w:pPr>
        <w:pStyle w:val="1"/>
        <w:spacing w:before="0" w:after="0"/>
        <w:ind w:left="432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УТВЕРЖДЕН</w:t>
      </w:r>
    </w:p>
    <w:p w:rsidR="00ED6F0F" w:rsidRDefault="00ED6F0F" w:rsidP="00ED6F0F">
      <w:pPr>
        <w:pStyle w:val="1"/>
        <w:spacing w:before="0" w:after="0"/>
        <w:ind w:left="432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постановлением администрации города</w:t>
      </w:r>
    </w:p>
    <w:p w:rsidR="00ED6F0F" w:rsidRDefault="00F6247D" w:rsidP="00ED6F0F">
      <w:pPr>
        <w:pStyle w:val="1"/>
        <w:spacing w:before="0" w:after="0"/>
        <w:ind w:left="432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от « 18 » марта</w:t>
      </w:r>
      <w:r w:rsidR="00A0120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CE2E8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2014</w:t>
      </w:r>
      <w:r w:rsidR="00A0120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года   № 241</w:t>
      </w:r>
    </w:p>
    <w:p w:rsidR="00ED6F0F" w:rsidRDefault="00ED6F0F" w:rsidP="00ED6F0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6F0F" w:rsidRDefault="00ED6F0F" w:rsidP="00ED6F0F">
      <w:pPr>
        <w:jc w:val="center"/>
        <w:rPr>
          <w:bCs/>
          <w:sz w:val="28"/>
          <w:szCs w:val="28"/>
        </w:rPr>
      </w:pPr>
    </w:p>
    <w:p w:rsidR="003D497D" w:rsidRDefault="00ED6F0F" w:rsidP="003D49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Изменения и дополнения в</w:t>
      </w:r>
      <w:r>
        <w:rPr>
          <w:b/>
          <w:bCs/>
        </w:rPr>
        <w:br/>
      </w:r>
      <w:r>
        <w:rPr>
          <w:sz w:val="28"/>
          <w:szCs w:val="28"/>
        </w:rPr>
        <w:t xml:space="preserve">Устав </w:t>
      </w:r>
      <w:r w:rsidR="003D497D" w:rsidRPr="00C21536">
        <w:rPr>
          <w:sz w:val="28"/>
          <w:szCs w:val="28"/>
        </w:rPr>
        <w:t>муниципального</w:t>
      </w:r>
      <w:r w:rsidR="003D497D">
        <w:rPr>
          <w:sz w:val="28"/>
          <w:szCs w:val="28"/>
        </w:rPr>
        <w:t xml:space="preserve"> бюджетного образовательного учреждения  средняя общеобразовательная школа города Кирсанова Тамбовской области</w:t>
      </w:r>
    </w:p>
    <w:p w:rsidR="0023540D" w:rsidRDefault="0023540D" w:rsidP="003D497D">
      <w:pPr>
        <w:jc w:val="center"/>
      </w:pPr>
    </w:p>
    <w:p w:rsidR="005B5432" w:rsidRPr="001F3A7E" w:rsidRDefault="005B5432" w:rsidP="005B5432">
      <w:pPr>
        <w:jc w:val="both"/>
        <w:rPr>
          <w:color w:val="FF0000"/>
          <w:sz w:val="28"/>
          <w:szCs w:val="28"/>
        </w:rPr>
      </w:pPr>
    </w:p>
    <w:p w:rsidR="00CE2E8B" w:rsidRPr="003D7693" w:rsidRDefault="00CE2E8B" w:rsidP="00CE2E8B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D7693">
        <w:rPr>
          <w:rFonts w:ascii="Times New Roman" w:hAnsi="Times New Roman"/>
          <w:b/>
          <w:sz w:val="26"/>
          <w:szCs w:val="26"/>
        </w:rPr>
        <w:t>Глава 1 Общие положения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3D7693">
        <w:rPr>
          <w:rFonts w:eastAsia="Calibri"/>
          <w:sz w:val="26"/>
          <w:szCs w:val="26"/>
          <w:lang w:eastAsia="en-US"/>
        </w:rPr>
        <w:t>П.1.4. после слов «структурное подразделение № 1»  дополнить «структурное подразделение № 2 Дошкольная  академия «</w:t>
      </w:r>
      <w:proofErr w:type="spellStart"/>
      <w:r w:rsidRPr="003D7693">
        <w:rPr>
          <w:rFonts w:eastAsia="Calibri"/>
          <w:sz w:val="26"/>
          <w:szCs w:val="26"/>
          <w:lang w:eastAsia="en-US"/>
        </w:rPr>
        <w:t>Обучай-Ка</w:t>
      </w:r>
      <w:proofErr w:type="spellEnd"/>
      <w:r w:rsidRPr="003D7693">
        <w:rPr>
          <w:rFonts w:eastAsia="Calibri"/>
          <w:sz w:val="26"/>
          <w:szCs w:val="26"/>
          <w:lang w:eastAsia="en-US"/>
        </w:rPr>
        <w:t>»</w:t>
      </w:r>
    </w:p>
    <w:p w:rsidR="00CE2E8B" w:rsidRPr="003D7693" w:rsidRDefault="00CE2E8B" w:rsidP="00CE2E8B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CE2E8B" w:rsidRPr="003D7693" w:rsidRDefault="00CE2E8B" w:rsidP="00CE2E8B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D7693">
        <w:rPr>
          <w:rFonts w:ascii="Times New Roman" w:hAnsi="Times New Roman"/>
          <w:b/>
          <w:sz w:val="26"/>
          <w:szCs w:val="26"/>
        </w:rPr>
        <w:t>Глава 3. Основные характеристики образовательного процесса.</w:t>
      </w:r>
    </w:p>
    <w:p w:rsidR="00CE2E8B" w:rsidRPr="003D7693" w:rsidRDefault="00CE2E8B" w:rsidP="00CE2E8B">
      <w:pPr>
        <w:jc w:val="both"/>
        <w:rPr>
          <w:sz w:val="26"/>
          <w:szCs w:val="26"/>
        </w:rPr>
      </w:pPr>
    </w:p>
    <w:p w:rsidR="00CE2E8B" w:rsidRPr="003D7693" w:rsidRDefault="00CE2E8B" w:rsidP="00CE2E8B">
      <w:pPr>
        <w:jc w:val="both"/>
        <w:rPr>
          <w:sz w:val="26"/>
          <w:szCs w:val="26"/>
          <w:u w:val="single"/>
        </w:rPr>
      </w:pPr>
      <w:r w:rsidRPr="003D7693">
        <w:rPr>
          <w:sz w:val="26"/>
          <w:szCs w:val="26"/>
          <w:u w:val="single"/>
        </w:rPr>
        <w:t>п.3.4. изложить в следующей редакции:</w:t>
      </w:r>
    </w:p>
    <w:p w:rsidR="00CE2E8B" w:rsidRPr="000B60DB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0B60DB">
        <w:rPr>
          <w:rFonts w:eastAsia="Calibri"/>
          <w:sz w:val="26"/>
          <w:szCs w:val="26"/>
          <w:lang w:eastAsia="en-US"/>
        </w:rPr>
        <w:t>3.4. «Учреждение» осуществляет образовательный процесс в соответствии с уровнями общеобразовательных программ трех ступеней:</w:t>
      </w:r>
    </w:p>
    <w:p w:rsidR="00CE2E8B" w:rsidRPr="003D7693" w:rsidRDefault="00CE2E8B" w:rsidP="00CE2E8B">
      <w:pPr>
        <w:jc w:val="both"/>
        <w:rPr>
          <w:rFonts w:eastAsia="Calibri"/>
          <w:sz w:val="26"/>
          <w:szCs w:val="26"/>
          <w:lang w:eastAsia="en-US"/>
        </w:rPr>
      </w:pPr>
      <w:r w:rsidRPr="000B60DB">
        <w:rPr>
          <w:rFonts w:eastAsia="Calibri"/>
          <w:b/>
          <w:sz w:val="26"/>
          <w:szCs w:val="26"/>
          <w:lang w:eastAsia="en-US"/>
        </w:rPr>
        <w:t xml:space="preserve">Нулевая ступень – </w:t>
      </w:r>
      <w:r w:rsidRPr="000B60DB">
        <w:rPr>
          <w:rFonts w:eastAsia="Calibri"/>
          <w:sz w:val="26"/>
          <w:szCs w:val="26"/>
          <w:lang w:eastAsia="en-US"/>
        </w:rPr>
        <w:t>дошкольное образова</w:t>
      </w:r>
      <w:r w:rsidRPr="003D7693">
        <w:rPr>
          <w:rFonts w:eastAsia="Calibri"/>
          <w:sz w:val="26"/>
          <w:szCs w:val="26"/>
          <w:lang w:eastAsia="en-US"/>
        </w:rPr>
        <w:t>ние</w:t>
      </w:r>
    </w:p>
    <w:p w:rsidR="00CE2E8B" w:rsidRPr="003D7693" w:rsidRDefault="00CE2E8B" w:rsidP="00CE2E8B">
      <w:pPr>
        <w:jc w:val="both"/>
        <w:rPr>
          <w:rFonts w:eastAsia="Calibri"/>
          <w:sz w:val="26"/>
          <w:szCs w:val="26"/>
          <w:lang w:eastAsia="en-US"/>
        </w:rPr>
      </w:pPr>
      <w:r w:rsidRPr="003D7693">
        <w:rPr>
          <w:rFonts w:eastAsia="Calibri"/>
          <w:sz w:val="26"/>
          <w:szCs w:val="26"/>
          <w:lang w:eastAsia="en-US"/>
        </w:rPr>
        <w:t xml:space="preserve"> нормативный срок освоения </w:t>
      </w:r>
      <w:r>
        <w:rPr>
          <w:rFonts w:eastAsia="Calibri"/>
          <w:sz w:val="26"/>
          <w:szCs w:val="26"/>
          <w:lang w:eastAsia="en-US"/>
        </w:rPr>
        <w:t>– 4 года</w:t>
      </w:r>
    </w:p>
    <w:p w:rsidR="00CE2E8B" w:rsidRPr="003D7693" w:rsidRDefault="00CE2E8B" w:rsidP="00CE2E8B">
      <w:pPr>
        <w:spacing w:before="100" w:beforeAutospacing="1" w:after="100" w:afterAutospacing="1"/>
        <w:jc w:val="both"/>
        <w:rPr>
          <w:sz w:val="26"/>
          <w:szCs w:val="26"/>
        </w:rPr>
      </w:pPr>
      <w:r w:rsidRPr="003D7693">
        <w:rPr>
          <w:rFonts w:eastAsia="Calibri"/>
          <w:sz w:val="26"/>
          <w:szCs w:val="26"/>
          <w:lang w:eastAsia="en-US"/>
        </w:rPr>
        <w:t>Задачами дошкольного образования является</w:t>
      </w:r>
      <w:r w:rsidRPr="003D7693">
        <w:rPr>
          <w:sz w:val="26"/>
          <w:szCs w:val="26"/>
        </w:rPr>
        <w:t>:  физическое,  умственное,  нравственное,  трудовое  и  эстетическое  воспитание  детей,  развитие  дошкольников  в  соответствии  с  их  возрастом  и  индивидуальными  психофизическими  особенностями,  развитие  познавательных  и  речевых  способностей; оказание консультативной и методической помощи родителям (законным представителям) по вопросам воспитания, обучения и развития детей;</w:t>
      </w:r>
    </w:p>
    <w:p w:rsidR="00CE2E8B" w:rsidRPr="003D7693" w:rsidRDefault="00CE2E8B" w:rsidP="00CE2E8B">
      <w:pPr>
        <w:pStyle w:val="a7"/>
        <w:rPr>
          <w:sz w:val="26"/>
          <w:szCs w:val="26"/>
        </w:rPr>
      </w:pPr>
      <w:r w:rsidRPr="003D7693">
        <w:rPr>
          <w:sz w:val="26"/>
          <w:szCs w:val="26"/>
        </w:rPr>
        <w:t>Дошкольное  образование  является  базой  для  получения  начального  общего  образования</w:t>
      </w:r>
    </w:p>
    <w:p w:rsidR="00CE2E8B" w:rsidRPr="003D7693" w:rsidRDefault="00CE2E8B" w:rsidP="00CE2E8B">
      <w:pPr>
        <w:spacing w:before="100" w:beforeAutospacing="1" w:after="100" w:afterAutospacing="1"/>
        <w:jc w:val="both"/>
        <w:rPr>
          <w:sz w:val="26"/>
          <w:szCs w:val="26"/>
        </w:rPr>
      </w:pPr>
      <w:r w:rsidRPr="003D7693">
        <w:rPr>
          <w:sz w:val="26"/>
          <w:szCs w:val="26"/>
        </w:rPr>
        <w:t xml:space="preserve">        Преемственность общеобразовательных программ дошкольного воспитания и начального общего образования обеспечивается   по следующим направлениям: </w:t>
      </w:r>
    </w:p>
    <w:p w:rsidR="00CE2E8B" w:rsidRPr="003D7693" w:rsidRDefault="00CE2E8B" w:rsidP="00CE2E8B">
      <w:pPr>
        <w:spacing w:before="100" w:beforeAutospacing="1" w:after="100" w:afterAutospacing="1"/>
        <w:jc w:val="both"/>
        <w:rPr>
          <w:sz w:val="26"/>
          <w:szCs w:val="26"/>
        </w:rPr>
      </w:pPr>
      <w:r w:rsidRPr="003D7693">
        <w:rPr>
          <w:sz w:val="26"/>
          <w:szCs w:val="26"/>
        </w:rPr>
        <w:t xml:space="preserve">а) развитие любознательности у воспитанников дошкольного возраста как основы развития познавательных способностей; </w:t>
      </w:r>
    </w:p>
    <w:p w:rsidR="00CE2E8B" w:rsidRPr="003D7693" w:rsidRDefault="00CE2E8B" w:rsidP="00CE2E8B">
      <w:pPr>
        <w:spacing w:before="100" w:beforeAutospacing="1" w:after="100" w:afterAutospacing="1"/>
        <w:jc w:val="both"/>
        <w:rPr>
          <w:sz w:val="26"/>
          <w:szCs w:val="26"/>
        </w:rPr>
      </w:pPr>
      <w:r w:rsidRPr="003D7693">
        <w:rPr>
          <w:sz w:val="26"/>
          <w:szCs w:val="26"/>
        </w:rPr>
        <w:t xml:space="preserve">б) формирование творческого воображения  как направления интеллектуального и личностного развития воспитанника; </w:t>
      </w:r>
    </w:p>
    <w:p w:rsidR="00CE2E8B" w:rsidRPr="003D7693" w:rsidRDefault="00CE2E8B" w:rsidP="00CE2E8B">
      <w:pPr>
        <w:spacing w:before="100" w:beforeAutospacing="1" w:after="100" w:afterAutospacing="1"/>
        <w:jc w:val="both"/>
        <w:rPr>
          <w:sz w:val="26"/>
          <w:szCs w:val="26"/>
        </w:rPr>
      </w:pPr>
      <w:r w:rsidRPr="003D7693">
        <w:rPr>
          <w:sz w:val="26"/>
          <w:szCs w:val="26"/>
        </w:rPr>
        <w:t xml:space="preserve">в) развитие </w:t>
      </w:r>
      <w:proofErr w:type="spellStart"/>
      <w:r w:rsidRPr="003D7693">
        <w:rPr>
          <w:sz w:val="26"/>
          <w:szCs w:val="26"/>
        </w:rPr>
        <w:t>коммуникативности</w:t>
      </w:r>
      <w:proofErr w:type="spellEnd"/>
      <w:r w:rsidRPr="003D7693">
        <w:rPr>
          <w:sz w:val="26"/>
          <w:szCs w:val="26"/>
        </w:rPr>
        <w:t xml:space="preserve"> – умения  общаться </w:t>
      </w:r>
      <w:proofErr w:type="gramStart"/>
      <w:r w:rsidRPr="003D7693">
        <w:rPr>
          <w:sz w:val="26"/>
          <w:szCs w:val="26"/>
        </w:rPr>
        <w:t>со</w:t>
      </w:r>
      <w:proofErr w:type="gramEnd"/>
      <w:r w:rsidRPr="003D7693">
        <w:rPr>
          <w:sz w:val="26"/>
          <w:szCs w:val="26"/>
        </w:rPr>
        <w:t xml:space="preserve"> взрослыми и сверстниками как одного из необходимых условий успешности учебной деятельности.</w:t>
      </w:r>
    </w:p>
    <w:p w:rsidR="00CE2E8B" w:rsidRPr="000B60DB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3D7693">
        <w:rPr>
          <w:rFonts w:eastAsia="Calibri"/>
          <w:b/>
          <w:sz w:val="26"/>
          <w:szCs w:val="26"/>
          <w:lang w:eastAsia="en-US"/>
        </w:rPr>
        <w:lastRenderedPageBreak/>
        <w:t xml:space="preserve"> </w:t>
      </w:r>
      <w:r w:rsidRPr="000B60DB">
        <w:rPr>
          <w:rFonts w:eastAsia="Calibri"/>
          <w:b/>
          <w:sz w:val="26"/>
          <w:szCs w:val="26"/>
          <w:lang w:eastAsia="en-US"/>
        </w:rPr>
        <w:t xml:space="preserve">Первая ступень – </w:t>
      </w:r>
      <w:r w:rsidRPr="000B60DB">
        <w:rPr>
          <w:rFonts w:eastAsia="Calibri"/>
          <w:sz w:val="26"/>
          <w:szCs w:val="26"/>
          <w:lang w:eastAsia="en-US"/>
        </w:rPr>
        <w:t xml:space="preserve">начальное общее образование (нормативный срок освоения – 4 года). Задачами начального общего образования являются воспитание и развитие </w:t>
      </w:r>
      <w:proofErr w:type="gramStart"/>
      <w:r w:rsidRPr="000B60DB">
        <w:rPr>
          <w:rFonts w:eastAsia="Calibri"/>
          <w:sz w:val="26"/>
          <w:szCs w:val="26"/>
          <w:lang w:eastAsia="en-US"/>
        </w:rPr>
        <w:t>обучающихся</w:t>
      </w:r>
      <w:proofErr w:type="gramEnd"/>
      <w:r w:rsidRPr="000B60DB">
        <w:rPr>
          <w:rFonts w:eastAsia="Calibri"/>
          <w:sz w:val="26"/>
          <w:szCs w:val="26"/>
          <w:lang w:eastAsia="en-US"/>
        </w:rPr>
        <w:t>, овладение ими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</w:t>
      </w:r>
    </w:p>
    <w:p w:rsidR="00CE2E8B" w:rsidRPr="000B60DB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0B60DB">
        <w:rPr>
          <w:rFonts w:eastAsia="Calibri"/>
          <w:sz w:val="26"/>
          <w:szCs w:val="26"/>
          <w:lang w:eastAsia="en-US"/>
        </w:rPr>
        <w:t xml:space="preserve">        Начальное общее образование является базой для получения основного (общего образования).</w:t>
      </w:r>
    </w:p>
    <w:p w:rsidR="00CE2E8B" w:rsidRPr="000B60DB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0B60DB">
        <w:rPr>
          <w:rFonts w:eastAsia="Calibri"/>
          <w:b/>
          <w:sz w:val="26"/>
          <w:szCs w:val="26"/>
          <w:lang w:eastAsia="en-US"/>
        </w:rPr>
        <w:t xml:space="preserve">Вторая ступень – </w:t>
      </w:r>
      <w:r w:rsidRPr="000B60DB">
        <w:rPr>
          <w:rFonts w:eastAsia="Calibri"/>
          <w:sz w:val="26"/>
          <w:szCs w:val="26"/>
          <w:lang w:eastAsia="en-US"/>
        </w:rPr>
        <w:t>основное общее образование (нормативный срок освоения – 5 лет). Задачей основного общего образования является создание условий для воспитания, становления и формирования личности обучающегося, для развития его склонностей, интересов и способности к социальному самоопределению.</w:t>
      </w:r>
    </w:p>
    <w:p w:rsidR="00CE2E8B" w:rsidRPr="003D7693" w:rsidRDefault="00CE2E8B" w:rsidP="00CE2E8B">
      <w:pPr>
        <w:spacing w:before="100" w:beforeAutospacing="1" w:after="100" w:afterAutospacing="1"/>
        <w:rPr>
          <w:sz w:val="26"/>
          <w:szCs w:val="26"/>
        </w:rPr>
      </w:pPr>
      <w:r w:rsidRPr="000B60DB">
        <w:rPr>
          <w:rFonts w:eastAsia="Calibri"/>
          <w:sz w:val="26"/>
          <w:szCs w:val="26"/>
          <w:lang w:eastAsia="en-US"/>
        </w:rPr>
        <w:t>Основное общее образование является базой для получения среднего (полного) общего образования, начального и среднего профессионального образования</w:t>
      </w:r>
    </w:p>
    <w:p w:rsidR="00CE2E8B" w:rsidRPr="003D7693" w:rsidRDefault="00CE2E8B" w:rsidP="00CE2E8B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</w:t>
      </w:r>
      <w:r w:rsidRPr="003D7693">
        <w:rPr>
          <w:rFonts w:eastAsia="Calibri"/>
          <w:sz w:val="26"/>
          <w:szCs w:val="26"/>
          <w:lang w:eastAsia="en-US"/>
        </w:rPr>
        <w:t>.3.8. изложить в следующей редакции:</w:t>
      </w:r>
    </w:p>
    <w:p w:rsidR="00CE2E8B" w:rsidRDefault="00CE2E8B" w:rsidP="00CE2E8B">
      <w:pPr>
        <w:pStyle w:val="a7"/>
        <w:rPr>
          <w:sz w:val="26"/>
          <w:szCs w:val="26"/>
        </w:rPr>
      </w:pPr>
      <w:r w:rsidRPr="003D7693">
        <w:rPr>
          <w:rStyle w:val="a8"/>
          <w:sz w:val="26"/>
          <w:szCs w:val="26"/>
        </w:rPr>
        <w:t>Содержание дошкольного, начального общего и основного общего образования</w:t>
      </w:r>
      <w:r w:rsidRPr="003D7693">
        <w:rPr>
          <w:sz w:val="26"/>
          <w:szCs w:val="26"/>
        </w:rPr>
        <w:t xml:space="preserve"> в  «Учреждении» определяется образовательной программой, утверждаемой и реализуемой «Учреждением» самостоятельно.  Образовательная программа  «Учреждения»  должна обеспечивать достижение воспитанниками и обучающимися результатов освоения основных образовательных программ, установленных соответствующими федеральными государственными требованиями и федеральными государственными образовательными стандартами.</w:t>
      </w:r>
    </w:p>
    <w:p w:rsidR="00CE2E8B" w:rsidRPr="003D7693" w:rsidRDefault="00CE2E8B" w:rsidP="00CE2E8B">
      <w:pPr>
        <w:pStyle w:val="a7"/>
        <w:rPr>
          <w:sz w:val="26"/>
          <w:szCs w:val="26"/>
        </w:rPr>
      </w:pPr>
      <w:r w:rsidRPr="003D7693">
        <w:rPr>
          <w:sz w:val="26"/>
          <w:szCs w:val="26"/>
        </w:rPr>
        <w:t xml:space="preserve"> Общеобразовательные программы дошкольного, начального общего, основного общего  образования являются преемственными, то есть каждая последующая программа базируется </w:t>
      </w:r>
      <w:proofErr w:type="gramStart"/>
      <w:r w:rsidRPr="003D7693">
        <w:rPr>
          <w:sz w:val="26"/>
          <w:szCs w:val="26"/>
        </w:rPr>
        <w:t>на</w:t>
      </w:r>
      <w:proofErr w:type="gramEnd"/>
      <w:r w:rsidRPr="003D7693">
        <w:rPr>
          <w:sz w:val="26"/>
          <w:szCs w:val="26"/>
        </w:rPr>
        <w:t xml:space="preserve"> предыдущей. Педагогический коллектив несет ответственность за выбор программ, принятых к реализации.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</w:t>
      </w:r>
      <w:r w:rsidRPr="003D7693">
        <w:rPr>
          <w:rFonts w:eastAsia="Calibri"/>
          <w:sz w:val="26"/>
          <w:szCs w:val="26"/>
          <w:lang w:eastAsia="en-US"/>
        </w:rPr>
        <w:t>.3.13 изложить в следующей редакции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3D7693">
        <w:rPr>
          <w:rFonts w:eastAsia="Calibri"/>
          <w:sz w:val="26"/>
          <w:szCs w:val="26"/>
          <w:lang w:eastAsia="en-US"/>
        </w:rPr>
        <w:t>В дошкольные группы принимаются дети, достигшие 3-х летнего возраста, не имеющие медицинских противопоказаний по состоянию здоровья.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 w:rsidRPr="003D7693">
        <w:rPr>
          <w:rFonts w:eastAsia="Calibri"/>
          <w:sz w:val="26"/>
          <w:szCs w:val="26"/>
          <w:lang w:eastAsia="en-US"/>
        </w:rPr>
        <w:t xml:space="preserve"> П.3.17  после слов  «</w:t>
      </w:r>
      <w:r w:rsidRPr="0019443F">
        <w:rPr>
          <w:rFonts w:eastAsia="Calibri"/>
          <w:sz w:val="26"/>
          <w:szCs w:val="26"/>
          <w:lang w:eastAsia="en-US"/>
        </w:rPr>
        <w:t>действующему Типовому положению об общеобразовательном учреждении</w:t>
      </w:r>
      <w:r w:rsidRPr="003D7693">
        <w:rPr>
          <w:rFonts w:eastAsia="Calibri"/>
          <w:sz w:val="26"/>
          <w:szCs w:val="26"/>
          <w:lang w:eastAsia="en-US"/>
        </w:rPr>
        <w:t>» дополнить «Типовому положению о дошкольном образовательном учреждении»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</w:t>
      </w:r>
      <w:r w:rsidRPr="003D7693">
        <w:rPr>
          <w:rFonts w:eastAsia="Calibri"/>
          <w:sz w:val="26"/>
          <w:szCs w:val="26"/>
          <w:lang w:eastAsia="en-US"/>
        </w:rPr>
        <w:t>.3.27  1 абзац  изложить  в следующей редакции:</w:t>
      </w:r>
    </w:p>
    <w:p w:rsidR="00CE2E8B" w:rsidRPr="003D7693" w:rsidRDefault="00CE2E8B" w:rsidP="00CE2E8B">
      <w:pPr>
        <w:spacing w:after="20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CE2E8B" w:rsidRDefault="00CE2E8B" w:rsidP="00A3749A">
      <w:pPr>
        <w:spacing w:after="200"/>
        <w:contextualSpacing/>
        <w:jc w:val="both"/>
        <w:rPr>
          <w:sz w:val="26"/>
          <w:szCs w:val="26"/>
        </w:rPr>
      </w:pPr>
      <w:r w:rsidRPr="003D7693">
        <w:rPr>
          <w:rFonts w:eastAsia="Calibri"/>
          <w:sz w:val="26"/>
          <w:szCs w:val="26"/>
          <w:lang w:eastAsia="en-US"/>
        </w:rPr>
        <w:t>«Наполняемость классов, групп продленного дня устанавливается в количестве 25 обучающихся. Предельная наполняемость дошкольных групп  устанавливаетс</w:t>
      </w:r>
      <w:r w:rsidR="007C588B">
        <w:rPr>
          <w:rFonts w:eastAsia="Calibri"/>
          <w:sz w:val="26"/>
          <w:szCs w:val="26"/>
          <w:lang w:eastAsia="en-US"/>
        </w:rPr>
        <w:t xml:space="preserve">я в соответствии с  </w:t>
      </w:r>
      <w:proofErr w:type="spellStart"/>
      <w:r>
        <w:rPr>
          <w:rFonts w:eastAsia="Calibri"/>
          <w:sz w:val="26"/>
          <w:szCs w:val="26"/>
          <w:lang w:eastAsia="en-US"/>
        </w:rPr>
        <w:t>СанПин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№ 42-125-4216-86</w:t>
      </w:r>
      <w:r w:rsidRPr="003D7693">
        <w:rPr>
          <w:rFonts w:eastAsia="Calibri"/>
          <w:sz w:val="26"/>
          <w:szCs w:val="26"/>
          <w:lang w:eastAsia="en-US"/>
        </w:rPr>
        <w:t>»</w:t>
      </w:r>
      <w:r w:rsidR="007C588B">
        <w:rPr>
          <w:rFonts w:eastAsia="Calibri"/>
          <w:sz w:val="26"/>
          <w:szCs w:val="26"/>
          <w:lang w:eastAsia="en-US"/>
        </w:rPr>
        <w:t>.</w:t>
      </w:r>
      <w:r w:rsidR="00A3749A" w:rsidRPr="003D7693">
        <w:rPr>
          <w:sz w:val="26"/>
          <w:szCs w:val="26"/>
        </w:rPr>
        <w:t xml:space="preserve"> </w:t>
      </w:r>
    </w:p>
    <w:p w:rsidR="00CE2E8B" w:rsidRDefault="00CE2E8B" w:rsidP="00CE2E8B">
      <w:pPr>
        <w:ind w:left="3540"/>
        <w:rPr>
          <w:sz w:val="26"/>
          <w:szCs w:val="26"/>
        </w:rPr>
      </w:pPr>
    </w:p>
    <w:p w:rsidR="00CE2E8B" w:rsidRDefault="00CE2E8B" w:rsidP="00CE2E8B">
      <w:pPr>
        <w:ind w:left="3540"/>
        <w:rPr>
          <w:sz w:val="26"/>
          <w:szCs w:val="26"/>
        </w:rPr>
      </w:pPr>
    </w:p>
    <w:p w:rsidR="00DC4C0B" w:rsidRDefault="00DC4C0B" w:rsidP="003D497D">
      <w:pPr>
        <w:jc w:val="center"/>
      </w:pPr>
    </w:p>
    <w:sectPr w:rsidR="00DC4C0B" w:rsidSect="00CF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A6C91"/>
    <w:multiLevelType w:val="hybridMultilevel"/>
    <w:tmpl w:val="92A44232"/>
    <w:lvl w:ilvl="0" w:tplc="30662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ED6F0F"/>
    <w:rsid w:val="00011A2C"/>
    <w:rsid w:val="0023540D"/>
    <w:rsid w:val="002C0F1E"/>
    <w:rsid w:val="00392167"/>
    <w:rsid w:val="003D497D"/>
    <w:rsid w:val="005B5432"/>
    <w:rsid w:val="005F6E4A"/>
    <w:rsid w:val="006F0523"/>
    <w:rsid w:val="00710DAE"/>
    <w:rsid w:val="00764C44"/>
    <w:rsid w:val="00795842"/>
    <w:rsid w:val="007C588B"/>
    <w:rsid w:val="008A5CCD"/>
    <w:rsid w:val="00910089"/>
    <w:rsid w:val="0092503F"/>
    <w:rsid w:val="00A0120F"/>
    <w:rsid w:val="00A02DE9"/>
    <w:rsid w:val="00A3749A"/>
    <w:rsid w:val="00AA07D7"/>
    <w:rsid w:val="00AD54F3"/>
    <w:rsid w:val="00C21536"/>
    <w:rsid w:val="00C4453C"/>
    <w:rsid w:val="00C55B57"/>
    <w:rsid w:val="00CE2E8B"/>
    <w:rsid w:val="00CF2FB2"/>
    <w:rsid w:val="00DC4C0B"/>
    <w:rsid w:val="00ED6F0F"/>
    <w:rsid w:val="00EE41AB"/>
    <w:rsid w:val="00F6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F0F"/>
    <w:rPr>
      <w:sz w:val="24"/>
      <w:szCs w:val="24"/>
    </w:rPr>
  </w:style>
  <w:style w:type="paragraph" w:styleId="1">
    <w:name w:val="heading 1"/>
    <w:basedOn w:val="a"/>
    <w:next w:val="a"/>
    <w:qFormat/>
    <w:rsid w:val="00ED6F0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A0120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/??? (???)"/>
    <w:basedOn w:val="a"/>
    <w:rsid w:val="00ED6F0F"/>
    <w:pPr>
      <w:widowControl w:val="0"/>
      <w:autoSpaceDE w:val="0"/>
      <w:autoSpaceDN w:val="0"/>
      <w:adjustRightInd w:val="0"/>
      <w:spacing w:before="280" w:after="280"/>
    </w:pPr>
    <w:rPr>
      <w:rFonts w:ascii="Arial" w:hAnsi="Arial" w:cs="Arial"/>
      <w:kern w:val="2"/>
      <w:lang w:eastAsia="zh-CN"/>
    </w:rPr>
  </w:style>
  <w:style w:type="character" w:customStyle="1" w:styleId="a4">
    <w:name w:val="????????? ??????"/>
    <w:basedOn w:val="a0"/>
    <w:rsid w:val="00ED6F0F"/>
    <w:rPr>
      <w:rFonts w:ascii="Times New Roman" w:hAnsi="Times New Roman" w:cs="Times New Roman" w:hint="default"/>
      <w:b/>
      <w:bCs/>
    </w:rPr>
  </w:style>
  <w:style w:type="character" w:customStyle="1" w:styleId="a5">
    <w:name w:val="Гипертекстовая ссылка"/>
    <w:basedOn w:val="a0"/>
    <w:rsid w:val="00ED6F0F"/>
    <w:rPr>
      <w:rFonts w:ascii="Times New Roman" w:hAnsi="Times New Roman" w:cs="Times New Roman" w:hint="default"/>
      <w:color w:val="008000"/>
    </w:rPr>
  </w:style>
  <w:style w:type="paragraph" w:customStyle="1" w:styleId="HTML1">
    <w:name w:val="Стандартный HTML1"/>
    <w:basedOn w:val="a"/>
    <w:rsid w:val="00DC4C0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</w:tabs>
      <w:suppressAutoHyphens/>
      <w:autoSpaceDE w:val="0"/>
    </w:pPr>
    <w:rPr>
      <w:rFonts w:ascii="Courier New" w:eastAsia="Courier New" w:hAnsi="Courier New" w:cs="Courier New"/>
      <w:kern w:val="2"/>
      <w:sz w:val="20"/>
      <w:szCs w:val="20"/>
    </w:rPr>
  </w:style>
  <w:style w:type="paragraph" w:customStyle="1" w:styleId="10">
    <w:name w:val="Абзац списка1"/>
    <w:basedOn w:val="a"/>
    <w:rsid w:val="005B5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List Paragraph"/>
    <w:basedOn w:val="a"/>
    <w:qFormat/>
    <w:rsid w:val="00CE2E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CE2E8B"/>
    <w:pPr>
      <w:spacing w:before="100" w:beforeAutospacing="1" w:after="100" w:afterAutospacing="1"/>
    </w:pPr>
  </w:style>
  <w:style w:type="character" w:styleId="a8">
    <w:name w:val="Strong"/>
    <w:qFormat/>
    <w:rsid w:val="00CE2E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cp:lastModifiedBy>User</cp:lastModifiedBy>
  <cp:revision>3</cp:revision>
  <cp:lastPrinted>2013-03-20T11:45:00Z</cp:lastPrinted>
  <dcterms:created xsi:type="dcterms:W3CDTF">2014-04-16T12:40:00Z</dcterms:created>
  <dcterms:modified xsi:type="dcterms:W3CDTF">2014-04-16T12:52:00Z</dcterms:modified>
</cp:coreProperties>
</file>