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7322A" w14:textId="77777777" w:rsidR="00E03F1F" w:rsidRPr="00E03F1F" w:rsidRDefault="00E03F1F" w:rsidP="00E03F1F">
      <w:pPr>
        <w:pStyle w:val="caaieiaie3"/>
        <w:keepNext w:val="0"/>
        <w:tabs>
          <w:tab w:val="left" w:pos="708"/>
        </w:tabs>
        <w:overflowPunct/>
        <w:autoSpaceDE/>
        <w:adjustRightInd/>
        <w:rPr>
          <w:sz w:val="24"/>
          <w:szCs w:val="24"/>
        </w:rPr>
      </w:pPr>
      <w:r w:rsidRPr="00E03F1F">
        <w:rPr>
          <w:color w:val="000000" w:themeColor="text1"/>
          <w:sz w:val="24"/>
          <w:szCs w:val="24"/>
        </w:rPr>
        <w:t xml:space="preserve">Об утверждении тарифов на работы (услуги) по </w:t>
      </w:r>
      <w:r w:rsidRPr="00E03F1F">
        <w:rPr>
          <w:sz w:val="24"/>
          <w:szCs w:val="24"/>
        </w:rPr>
        <w:t>техническому обслуживанию внутриквартирного газового обору</w:t>
      </w:r>
      <w:r>
        <w:rPr>
          <w:sz w:val="24"/>
          <w:szCs w:val="24"/>
        </w:rPr>
        <w:t xml:space="preserve">дования в многоквартирном доме, </w:t>
      </w:r>
      <w:r w:rsidRPr="00E03F1F">
        <w:rPr>
          <w:sz w:val="24"/>
          <w:szCs w:val="24"/>
        </w:rPr>
        <w:t>внутридомового газового оборудования в жилом доме, внутридомового газового оборудования в многоквартирном доме</w:t>
      </w:r>
      <w:r>
        <w:rPr>
          <w:color w:val="FF0000"/>
          <w:sz w:val="24"/>
          <w:szCs w:val="24"/>
        </w:rPr>
        <w:t xml:space="preserve"> </w:t>
      </w:r>
      <w:r w:rsidRPr="00E03F1F">
        <w:rPr>
          <w:sz w:val="24"/>
          <w:szCs w:val="24"/>
        </w:rPr>
        <w:t>на 2025 – 2027 годы АО «Газпром газораспределение Тамбов»</w:t>
      </w:r>
    </w:p>
    <w:p w14:paraId="605C6460" w14:textId="77777777" w:rsidR="00A4111E" w:rsidRDefault="00A4111E"/>
    <w:p w14:paraId="53839F06" w14:textId="77777777" w:rsidR="00E03F1F" w:rsidRDefault="00E03F1F" w:rsidP="00E03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3F1F">
        <w:rPr>
          <w:rFonts w:ascii="Times New Roman" w:eastAsia="Times New Roman" w:hAnsi="Times New Roman" w:cs="Times New Roman"/>
          <w:b/>
          <w:lang w:eastAsia="ru-RU"/>
        </w:rPr>
        <w:t>Выписка из приказа АО «Газпром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газораспределение Тамбов» от 30.01.2025 № 34</w:t>
      </w:r>
    </w:p>
    <w:p w14:paraId="7B789573" w14:textId="77777777" w:rsidR="00E03F1F" w:rsidRPr="00E03F1F" w:rsidRDefault="00E03F1F" w:rsidP="00E03F1F">
      <w:pPr>
        <w:pStyle w:val="caaieiaie3"/>
        <w:keepNext w:val="0"/>
        <w:tabs>
          <w:tab w:val="left" w:pos="708"/>
        </w:tabs>
        <w:overflowPunct/>
        <w:autoSpaceDE/>
        <w:adjustRightInd/>
        <w:rPr>
          <w:sz w:val="22"/>
          <w:szCs w:val="22"/>
        </w:rPr>
      </w:pPr>
      <w:r w:rsidRPr="00E03F1F">
        <w:rPr>
          <w:sz w:val="22"/>
          <w:szCs w:val="22"/>
        </w:rPr>
        <w:t>«Об утверждении тарифов на работы (услуги) по техническому обслуживанию внутриквартирного газового оборудования в многоквартирном доме, внутридомового газового оборудования в жилом доме, внутридомового газового оборудования в многоквартирном доме</w:t>
      </w:r>
      <w:r w:rsidRPr="00E03F1F">
        <w:rPr>
          <w:sz w:val="22"/>
          <w:szCs w:val="22"/>
        </w:rPr>
        <w:br/>
        <w:t>на 2025 – 2027 годы АО «Газпром газораспределение Тамбов»</w:t>
      </w:r>
    </w:p>
    <w:p w14:paraId="5C0A48AC" w14:textId="77777777" w:rsidR="00E03F1F" w:rsidRDefault="00E03F1F" w:rsidP="00E03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A57C494" w14:textId="77777777" w:rsidR="00E03F1F" w:rsidRDefault="00E03F1F" w:rsidP="00E03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41D3D8E" w14:textId="77777777" w:rsidR="00E03F1F" w:rsidRPr="00E03F1F" w:rsidRDefault="00E03F1F" w:rsidP="00E03F1F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eastAsia="Times New Roman"/>
          <w:sz w:val="22"/>
          <w:lang w:eastAsia="ru-RU"/>
        </w:rPr>
      </w:pPr>
      <w:r w:rsidRPr="00E03F1F">
        <w:rPr>
          <w:rFonts w:eastAsia="Times New Roman"/>
          <w:sz w:val="22"/>
          <w:lang w:eastAsia="ru-RU"/>
        </w:rPr>
        <w:t>Утвердить и ввести в действие с 01.03.2025 тарифы на работы (услуги) по техническому обслуживанию внутриквартирного газового оборудования в многоквартирном доме, внутридомового газового оборудования в жилом доме, внутридомового газового оборудов</w:t>
      </w:r>
      <w:r>
        <w:rPr>
          <w:rFonts w:eastAsia="Times New Roman"/>
          <w:sz w:val="22"/>
          <w:lang w:eastAsia="ru-RU"/>
        </w:rPr>
        <w:t xml:space="preserve">ания в многоквартирном доме на </w:t>
      </w:r>
      <w:r w:rsidRPr="00E03F1F">
        <w:rPr>
          <w:rFonts w:eastAsia="Times New Roman"/>
          <w:sz w:val="22"/>
          <w:lang w:eastAsia="ru-RU"/>
        </w:rPr>
        <w:t>2025 – 2027 годы АО «Газпром газораспределение Тамбов» (далее – тарифы) согласно Приложению к настоящему приказу.</w:t>
      </w:r>
    </w:p>
    <w:p w14:paraId="10CF379F" w14:textId="77777777" w:rsidR="00235CB7" w:rsidRDefault="00235CB7" w:rsidP="00235CB7">
      <w:pPr>
        <w:pStyle w:val="a3"/>
        <w:spacing w:after="0" w:line="240" w:lineRule="auto"/>
        <w:ind w:left="8505"/>
        <w:jc w:val="both"/>
        <w:rPr>
          <w:sz w:val="22"/>
        </w:rPr>
      </w:pPr>
    </w:p>
    <w:p w14:paraId="789589BA" w14:textId="77777777" w:rsidR="00E03F1F" w:rsidRDefault="00235CB7" w:rsidP="00235CB7">
      <w:pPr>
        <w:pStyle w:val="a3"/>
        <w:spacing w:after="0" w:line="240" w:lineRule="auto"/>
        <w:ind w:left="8505"/>
        <w:jc w:val="both"/>
        <w:rPr>
          <w:sz w:val="22"/>
        </w:rPr>
      </w:pPr>
      <w:r w:rsidRPr="00476648">
        <w:rPr>
          <w:sz w:val="22"/>
        </w:rPr>
        <w:t>Приложение</w:t>
      </w:r>
    </w:p>
    <w:p w14:paraId="1BD1A2E7" w14:textId="77777777" w:rsidR="00235CB7" w:rsidRDefault="00235CB7" w:rsidP="00235CB7">
      <w:pPr>
        <w:pStyle w:val="a3"/>
        <w:spacing w:after="0" w:line="240" w:lineRule="auto"/>
        <w:ind w:left="8505"/>
        <w:jc w:val="both"/>
        <w:rPr>
          <w:sz w:val="22"/>
        </w:rPr>
      </w:pPr>
    </w:p>
    <w:tbl>
      <w:tblPr>
        <w:tblStyle w:val="TableGrid"/>
        <w:tblW w:w="9275" w:type="dxa"/>
        <w:tblInd w:w="388" w:type="dxa"/>
        <w:tblCellMar>
          <w:top w:w="23" w:type="dxa"/>
          <w:right w:w="20" w:type="dxa"/>
        </w:tblCellMar>
        <w:tblLook w:val="04A0" w:firstRow="1" w:lastRow="0" w:firstColumn="1" w:lastColumn="0" w:noHBand="0" w:noVBand="1"/>
      </w:tblPr>
      <w:tblGrid>
        <w:gridCol w:w="364"/>
        <w:gridCol w:w="237"/>
        <w:gridCol w:w="237"/>
        <w:gridCol w:w="337"/>
        <w:gridCol w:w="248"/>
        <w:gridCol w:w="2519"/>
        <w:gridCol w:w="935"/>
        <w:gridCol w:w="733"/>
        <w:gridCol w:w="733"/>
        <w:gridCol w:w="732"/>
        <w:gridCol w:w="734"/>
        <w:gridCol w:w="732"/>
        <w:gridCol w:w="734"/>
      </w:tblGrid>
      <w:tr w:rsidR="00E86986" w14:paraId="74FC6FF8" w14:textId="77777777" w:rsidTr="00E86986">
        <w:trPr>
          <w:trHeight w:val="469"/>
        </w:trPr>
        <w:tc>
          <w:tcPr>
            <w:tcW w:w="3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46334FC" w14:textId="77777777" w:rsidR="00E86986" w:rsidRDefault="00E86986" w:rsidP="005832C6">
            <w:pPr>
              <w:spacing w:after="160"/>
            </w:pPr>
          </w:p>
        </w:tc>
        <w:tc>
          <w:tcPr>
            <w:tcW w:w="811" w:type="dxa"/>
            <w:gridSpan w:val="3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7CF482CE" w14:textId="77777777" w:rsidR="00E86986" w:rsidRDefault="00E86986" w:rsidP="005832C6">
            <w:pPr>
              <w:ind w:left="175"/>
            </w:pPr>
            <w:r>
              <w:rPr>
                <w:rFonts w:ascii="Times New Roman" w:eastAsia="Times New Roman" w:hAnsi="Times New Roman" w:cs="Times New Roman"/>
                <w:b/>
                <w:i/>
                <w:sz w:val="14"/>
              </w:rPr>
              <w:t>Код</w:t>
            </w:r>
          </w:p>
        </w:tc>
        <w:tc>
          <w:tcPr>
            <w:tcW w:w="248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B4B222E" w14:textId="77777777" w:rsidR="00E86986" w:rsidRDefault="00E86986" w:rsidP="005832C6">
            <w:pPr>
              <w:spacing w:after="160"/>
            </w:pPr>
          </w:p>
        </w:tc>
        <w:tc>
          <w:tcPr>
            <w:tcW w:w="2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6B169B" w14:textId="77777777" w:rsidR="00E86986" w:rsidRDefault="00E86986" w:rsidP="005832C6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4"/>
              </w:rPr>
              <w:t>Наименование работ (услуг)</w:t>
            </w:r>
          </w:p>
        </w:tc>
        <w:tc>
          <w:tcPr>
            <w:tcW w:w="9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4EEE42" w14:textId="77777777" w:rsidR="00E86986" w:rsidRDefault="00E86986" w:rsidP="005832C6">
            <w:pPr>
              <w:ind w:left="71" w:firstLine="55"/>
            </w:pPr>
            <w:r>
              <w:rPr>
                <w:rFonts w:ascii="Times New Roman" w:eastAsia="Times New Roman" w:hAnsi="Times New Roman" w:cs="Times New Roman"/>
                <w:b/>
                <w:i/>
                <w:sz w:val="14"/>
              </w:rPr>
              <w:t>Единица измерения</w:t>
            </w:r>
          </w:p>
        </w:tc>
        <w:tc>
          <w:tcPr>
            <w:tcW w:w="14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72B6D" w14:textId="77777777" w:rsidR="00E86986" w:rsidRDefault="00E86986" w:rsidP="005832C6">
            <w:pPr>
              <w:ind w:left="517" w:hanging="475"/>
            </w:pPr>
            <w:r>
              <w:rPr>
                <w:rFonts w:ascii="Times New Roman" w:eastAsia="Times New Roman" w:hAnsi="Times New Roman" w:cs="Times New Roman"/>
                <w:b/>
                <w:i/>
                <w:sz w:val="14"/>
              </w:rPr>
              <w:t>Тариф на 2025 год, руб.</w:t>
            </w:r>
          </w:p>
        </w:tc>
        <w:tc>
          <w:tcPr>
            <w:tcW w:w="14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9B916" w14:textId="77777777" w:rsidR="00E86986" w:rsidRDefault="00E86986" w:rsidP="005832C6">
            <w:pPr>
              <w:ind w:left="517" w:hanging="475"/>
            </w:pPr>
            <w:r>
              <w:rPr>
                <w:rFonts w:ascii="Times New Roman" w:eastAsia="Times New Roman" w:hAnsi="Times New Roman" w:cs="Times New Roman"/>
                <w:b/>
                <w:i/>
                <w:sz w:val="14"/>
              </w:rPr>
              <w:t>Тариф на 2026 год, руб.</w:t>
            </w:r>
          </w:p>
        </w:tc>
        <w:tc>
          <w:tcPr>
            <w:tcW w:w="14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E3537" w14:textId="77777777" w:rsidR="00E86986" w:rsidRDefault="00E86986" w:rsidP="005832C6">
            <w:pPr>
              <w:ind w:left="517" w:hanging="475"/>
            </w:pPr>
            <w:r>
              <w:rPr>
                <w:rFonts w:ascii="Times New Roman" w:eastAsia="Times New Roman" w:hAnsi="Times New Roman" w:cs="Times New Roman"/>
                <w:b/>
                <w:i/>
                <w:sz w:val="14"/>
              </w:rPr>
              <w:t>Тариф на 2027 год, руб.</w:t>
            </w:r>
          </w:p>
        </w:tc>
      </w:tr>
      <w:tr w:rsidR="00E86986" w14:paraId="787F7E31" w14:textId="77777777" w:rsidTr="00E86986">
        <w:trPr>
          <w:trHeight w:val="39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13607A01" w14:textId="77777777" w:rsidR="00E86986" w:rsidRDefault="00E86986" w:rsidP="005832C6">
            <w:pPr>
              <w:spacing w:after="16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735240B" w14:textId="77777777" w:rsidR="00E86986" w:rsidRDefault="00E86986" w:rsidP="005832C6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4CB4B63A" w14:textId="77777777" w:rsidR="00E86986" w:rsidRDefault="00E86986" w:rsidP="005832C6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FAF34" w14:textId="77777777" w:rsidR="00E86986" w:rsidRDefault="00E86986" w:rsidP="005832C6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13975" w14:textId="77777777" w:rsidR="00E86986" w:rsidRDefault="00E86986" w:rsidP="005832C6">
            <w:pPr>
              <w:spacing w:after="160"/>
            </w:pP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F5EFA2" w14:textId="77777777" w:rsidR="00E86986" w:rsidRDefault="00E86986" w:rsidP="005832C6">
            <w:pPr>
              <w:ind w:left="54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14"/>
              </w:rPr>
              <w:t>без НДС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6E12F" w14:textId="77777777" w:rsidR="00E86986" w:rsidRDefault="00E86986" w:rsidP="005832C6">
            <w:pPr>
              <w:spacing w:after="12"/>
              <w:ind w:left="116"/>
            </w:pPr>
            <w:r>
              <w:rPr>
                <w:rFonts w:ascii="Times New Roman" w:eastAsia="Times New Roman" w:hAnsi="Times New Roman" w:cs="Times New Roman"/>
                <w:b/>
                <w:i/>
                <w:sz w:val="14"/>
              </w:rPr>
              <w:t>с НДС</w:t>
            </w:r>
          </w:p>
          <w:p w14:paraId="2B299EEB" w14:textId="77777777" w:rsidR="00E86986" w:rsidRDefault="00E86986" w:rsidP="005832C6">
            <w:pPr>
              <w:ind w:left="100"/>
            </w:pPr>
            <w:r>
              <w:rPr>
                <w:rFonts w:ascii="Times New Roman" w:eastAsia="Times New Roman" w:hAnsi="Times New Roman" w:cs="Times New Roman"/>
                <w:b/>
                <w:i/>
                <w:sz w:val="14"/>
              </w:rPr>
              <w:t>20,00%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C264DA" w14:textId="77777777" w:rsidR="00E86986" w:rsidRDefault="00E86986" w:rsidP="005832C6">
            <w:pPr>
              <w:ind w:left="54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14"/>
              </w:rPr>
              <w:t>без НДС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3E3FA" w14:textId="77777777" w:rsidR="00E86986" w:rsidRDefault="00E86986" w:rsidP="005832C6">
            <w:pPr>
              <w:spacing w:after="12"/>
              <w:ind w:left="116"/>
            </w:pPr>
            <w:r>
              <w:rPr>
                <w:rFonts w:ascii="Times New Roman" w:eastAsia="Times New Roman" w:hAnsi="Times New Roman" w:cs="Times New Roman"/>
                <w:b/>
                <w:i/>
                <w:sz w:val="14"/>
              </w:rPr>
              <w:t>с НДС</w:t>
            </w:r>
          </w:p>
          <w:p w14:paraId="1C6DAD23" w14:textId="77777777" w:rsidR="00E86986" w:rsidRDefault="00E86986" w:rsidP="005832C6">
            <w:pPr>
              <w:ind w:left="100"/>
            </w:pPr>
            <w:r>
              <w:rPr>
                <w:rFonts w:ascii="Times New Roman" w:eastAsia="Times New Roman" w:hAnsi="Times New Roman" w:cs="Times New Roman"/>
                <w:b/>
                <w:i/>
                <w:sz w:val="14"/>
              </w:rPr>
              <w:t>20,00%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97DDD9" w14:textId="77777777" w:rsidR="00E86986" w:rsidRDefault="00E86986" w:rsidP="005832C6">
            <w:pPr>
              <w:ind w:left="54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14"/>
              </w:rPr>
              <w:t>без НДС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6A844" w14:textId="77777777" w:rsidR="00E86986" w:rsidRDefault="00E86986" w:rsidP="005832C6">
            <w:pPr>
              <w:spacing w:after="12"/>
              <w:ind w:left="116"/>
            </w:pPr>
            <w:r>
              <w:rPr>
                <w:rFonts w:ascii="Times New Roman" w:eastAsia="Times New Roman" w:hAnsi="Times New Roman" w:cs="Times New Roman"/>
                <w:b/>
                <w:i/>
                <w:sz w:val="14"/>
              </w:rPr>
              <w:t>с НДС</w:t>
            </w:r>
          </w:p>
          <w:p w14:paraId="15124220" w14:textId="77777777" w:rsidR="00E86986" w:rsidRDefault="00E86986" w:rsidP="005832C6">
            <w:pPr>
              <w:ind w:left="100"/>
            </w:pPr>
            <w:r>
              <w:rPr>
                <w:rFonts w:ascii="Times New Roman" w:eastAsia="Times New Roman" w:hAnsi="Times New Roman" w:cs="Times New Roman"/>
                <w:b/>
                <w:i/>
                <w:sz w:val="14"/>
              </w:rPr>
              <w:t>20,00%</w:t>
            </w:r>
          </w:p>
        </w:tc>
      </w:tr>
      <w:tr w:rsidR="00E86986" w14:paraId="57A07200" w14:textId="77777777" w:rsidTr="00E86986">
        <w:trPr>
          <w:trHeight w:val="332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E192353" w14:textId="77777777" w:rsidR="00E86986" w:rsidRDefault="00E86986" w:rsidP="005832C6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01.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56CF501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FFFF6A4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0.</w:t>
            </w:r>
          </w:p>
        </w:tc>
        <w:tc>
          <w:tcPr>
            <w:tcW w:w="3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9A5ABCD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01</w:t>
            </w:r>
          </w:p>
        </w:tc>
        <w:tc>
          <w:tcPr>
            <w:tcW w:w="2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3BC901F" w14:textId="77777777" w:rsidR="00E86986" w:rsidRDefault="00E86986" w:rsidP="005832C6">
            <w:pPr>
              <w:spacing w:after="160"/>
            </w:pP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1B506" w14:textId="77777777" w:rsidR="00E86986" w:rsidRDefault="00E86986" w:rsidP="005832C6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Техническое обслуживание плиты газовой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двухгорелочной</w:t>
            </w:r>
            <w:proofErr w:type="spellEnd"/>
          </w:p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A971F" w14:textId="77777777" w:rsidR="00E86986" w:rsidRDefault="00E86986" w:rsidP="005832C6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шт.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46856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310,70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3908C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372,84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D1483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323,10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8D4A2" w14:textId="77777777" w:rsidR="00E86986" w:rsidRDefault="00E86986" w:rsidP="005832C6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387,72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22C08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336,00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01F5F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403,20</w:t>
            </w:r>
          </w:p>
        </w:tc>
      </w:tr>
      <w:tr w:rsidR="00E86986" w14:paraId="60951BA1" w14:textId="77777777" w:rsidTr="00E86986">
        <w:trPr>
          <w:trHeight w:val="332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14258D2" w14:textId="77777777" w:rsidR="00E86986" w:rsidRDefault="00E86986" w:rsidP="005832C6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01.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9563C91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C5E5D11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0.</w:t>
            </w:r>
          </w:p>
        </w:tc>
        <w:tc>
          <w:tcPr>
            <w:tcW w:w="3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B253F92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02</w:t>
            </w:r>
          </w:p>
        </w:tc>
        <w:tc>
          <w:tcPr>
            <w:tcW w:w="2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F04C18B" w14:textId="77777777" w:rsidR="00E86986" w:rsidRDefault="00E86986" w:rsidP="005832C6">
            <w:pPr>
              <w:spacing w:after="160"/>
            </w:pP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1D4ED" w14:textId="77777777" w:rsidR="00E86986" w:rsidRDefault="00E86986" w:rsidP="005832C6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Техническое обслуживание плиты газовой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трехгорелочной</w:t>
            </w:r>
            <w:proofErr w:type="spellEnd"/>
          </w:p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635D" w14:textId="77777777" w:rsidR="00E86986" w:rsidRDefault="00E86986" w:rsidP="005832C6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шт.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AA368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393,10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B7E3C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471,72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69924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408,80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DCFA6" w14:textId="77777777" w:rsidR="00E86986" w:rsidRDefault="00E86986" w:rsidP="005832C6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490,56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3D76B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425,20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BDB9E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510,24</w:t>
            </w:r>
          </w:p>
        </w:tc>
      </w:tr>
      <w:tr w:rsidR="00E86986" w14:paraId="7A257024" w14:textId="77777777" w:rsidTr="00E86986">
        <w:trPr>
          <w:trHeight w:val="499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5351EA85" w14:textId="77777777" w:rsidR="00E86986" w:rsidRDefault="00E86986" w:rsidP="005832C6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01.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089ED3E6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5033E164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0.</w:t>
            </w:r>
          </w:p>
        </w:tc>
        <w:tc>
          <w:tcPr>
            <w:tcW w:w="3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715A9410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03</w:t>
            </w:r>
          </w:p>
        </w:tc>
        <w:tc>
          <w:tcPr>
            <w:tcW w:w="2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AEF28BE" w14:textId="77777777" w:rsidR="00E86986" w:rsidRDefault="00E86986" w:rsidP="005832C6">
            <w:pPr>
              <w:spacing w:after="160"/>
            </w:pP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ACF7A" w14:textId="77777777" w:rsidR="00E86986" w:rsidRDefault="00E86986" w:rsidP="005832C6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Техническое обслуживание плиты газовой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четырехгорелочной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и более</w:t>
            </w:r>
          </w:p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F6359D" w14:textId="77777777" w:rsidR="00E86986" w:rsidRDefault="00E86986" w:rsidP="005832C6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шт.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73AE03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434,40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E78B19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521,28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D00809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451,80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D125D3" w14:textId="77777777" w:rsidR="00E86986" w:rsidRDefault="00E86986" w:rsidP="005832C6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542,16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A4E05A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469,90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3FA839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563,88</w:t>
            </w:r>
          </w:p>
        </w:tc>
      </w:tr>
      <w:tr w:rsidR="00E86986" w14:paraId="7DFE48F9" w14:textId="77777777" w:rsidTr="00E86986">
        <w:trPr>
          <w:trHeight w:val="332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94C0254" w14:textId="77777777" w:rsidR="00E86986" w:rsidRDefault="00E86986" w:rsidP="005832C6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01.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401FDB3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B6E83D0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0.</w:t>
            </w:r>
          </w:p>
        </w:tc>
        <w:tc>
          <w:tcPr>
            <w:tcW w:w="3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9C3767C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04</w:t>
            </w:r>
          </w:p>
        </w:tc>
        <w:tc>
          <w:tcPr>
            <w:tcW w:w="2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AA56E87" w14:textId="77777777" w:rsidR="00E86986" w:rsidRDefault="00E86986" w:rsidP="005832C6">
            <w:pPr>
              <w:spacing w:after="160"/>
            </w:pP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E1812" w14:textId="77777777" w:rsidR="00E86986" w:rsidRDefault="00E86986" w:rsidP="005832C6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Техническое обслуживание варочной панели</w:t>
            </w:r>
          </w:p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E3B03" w14:textId="77777777" w:rsidR="00E86986" w:rsidRDefault="00E86986" w:rsidP="005832C6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шт.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ABF14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344,30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125B4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413,16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03027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358,10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3FFC5" w14:textId="77777777" w:rsidR="00E86986" w:rsidRDefault="00E86986" w:rsidP="005832C6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429,72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7D380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372,40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9B269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446,88</w:t>
            </w:r>
          </w:p>
        </w:tc>
      </w:tr>
      <w:tr w:rsidR="00E86986" w14:paraId="02AE1542" w14:textId="77777777" w:rsidTr="00E86986">
        <w:trPr>
          <w:trHeight w:val="500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1F4268B4" w14:textId="77777777" w:rsidR="00E86986" w:rsidRDefault="00E86986" w:rsidP="005832C6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01.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51B778C3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06A0B399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0.</w:t>
            </w:r>
          </w:p>
        </w:tc>
        <w:tc>
          <w:tcPr>
            <w:tcW w:w="3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5E16B77E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05</w:t>
            </w:r>
          </w:p>
        </w:tc>
        <w:tc>
          <w:tcPr>
            <w:tcW w:w="2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88A3E7B" w14:textId="77777777" w:rsidR="00E86986" w:rsidRDefault="00E86986" w:rsidP="005832C6">
            <w:pPr>
              <w:spacing w:after="160"/>
            </w:pP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BC920" w14:textId="77777777" w:rsidR="00E86986" w:rsidRDefault="00E86986" w:rsidP="00E86986">
            <w:pPr>
              <w:ind w:left="25" w:right="185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Техническое обслуживание энергонезависимого отопительного оборудования</w:t>
            </w:r>
          </w:p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AFC5AA" w14:textId="77777777" w:rsidR="00E86986" w:rsidRDefault="00E86986" w:rsidP="005832C6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шт.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3ED9F5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482,60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3C659E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579,12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134188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501,90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C5BDCB" w14:textId="77777777" w:rsidR="00E86986" w:rsidRDefault="00E86986" w:rsidP="005832C6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602,28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0F0837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522,00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BAD5F0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626,40</w:t>
            </w:r>
          </w:p>
        </w:tc>
      </w:tr>
      <w:tr w:rsidR="00E86986" w14:paraId="142DC540" w14:textId="77777777" w:rsidTr="00E86986">
        <w:trPr>
          <w:trHeight w:val="666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6B7239E0" w14:textId="77777777" w:rsidR="00E86986" w:rsidRDefault="00E86986" w:rsidP="005832C6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01.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1823295C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17F676E1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0.</w:t>
            </w:r>
          </w:p>
        </w:tc>
        <w:tc>
          <w:tcPr>
            <w:tcW w:w="3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653B6203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06</w:t>
            </w:r>
          </w:p>
        </w:tc>
        <w:tc>
          <w:tcPr>
            <w:tcW w:w="2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22C09D9" w14:textId="77777777" w:rsidR="00E86986" w:rsidRDefault="00E86986" w:rsidP="005832C6">
            <w:pPr>
              <w:spacing w:after="160"/>
            </w:pP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28DDE" w14:textId="77777777" w:rsidR="00E86986" w:rsidRDefault="00E86986" w:rsidP="005832C6">
            <w:pPr>
              <w:spacing w:line="264" w:lineRule="auto"/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Техническое обслуживание котла с атмосферной горелкой мощностью до </w:t>
            </w:r>
          </w:p>
          <w:p w14:paraId="518954CA" w14:textId="77777777" w:rsidR="00E86986" w:rsidRDefault="00E86986" w:rsidP="005832C6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30 кВт (с бойлером и без бойлера)</w:t>
            </w:r>
          </w:p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86ACBD" w14:textId="77777777" w:rsidR="00E86986" w:rsidRDefault="00E86986" w:rsidP="005832C6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шт.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9DA2F4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846,90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8151BE" w14:textId="77777777" w:rsidR="00E86986" w:rsidRDefault="00E86986" w:rsidP="005832C6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3"/>
              </w:rPr>
              <w:t>1016,28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29BD76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880,80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65719" w14:textId="77777777" w:rsidR="00E86986" w:rsidRDefault="00E86986" w:rsidP="005832C6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3"/>
              </w:rPr>
              <w:t>1056,96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581E0A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916,00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855C2C" w14:textId="77777777" w:rsidR="00E86986" w:rsidRDefault="00E86986" w:rsidP="005832C6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3"/>
              </w:rPr>
              <w:t>1099,20</w:t>
            </w:r>
          </w:p>
        </w:tc>
      </w:tr>
      <w:tr w:rsidR="00E86986" w14:paraId="69854AC1" w14:textId="77777777" w:rsidTr="00E86986">
        <w:trPr>
          <w:trHeight w:val="666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3AF4E3BE" w14:textId="77777777" w:rsidR="00E86986" w:rsidRDefault="00E86986" w:rsidP="005832C6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01.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5FD1D267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0F81A638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0.</w:t>
            </w:r>
          </w:p>
        </w:tc>
        <w:tc>
          <w:tcPr>
            <w:tcW w:w="3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7BD25BED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07</w:t>
            </w:r>
          </w:p>
        </w:tc>
        <w:tc>
          <w:tcPr>
            <w:tcW w:w="2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01D8C08" w14:textId="77777777" w:rsidR="00E86986" w:rsidRDefault="00E86986" w:rsidP="005832C6">
            <w:pPr>
              <w:spacing w:after="160"/>
            </w:pP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1EF57" w14:textId="77777777" w:rsidR="00E86986" w:rsidRDefault="00E86986" w:rsidP="005832C6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Техническое обслуживание котла с атмосферной горелкой мощностью от 31 до 60 кВт (с бойлером и без бойлера)</w:t>
            </w:r>
          </w:p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97ADAE" w14:textId="77777777" w:rsidR="00E86986" w:rsidRDefault="00E86986" w:rsidP="005832C6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шт.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EEB438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929,50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84912D" w14:textId="77777777" w:rsidR="00E86986" w:rsidRDefault="00E86986" w:rsidP="005832C6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3"/>
              </w:rPr>
              <w:t>1115,40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C2341B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966,70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55B198" w14:textId="77777777" w:rsidR="00E86986" w:rsidRDefault="00E86986" w:rsidP="005832C6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3"/>
              </w:rPr>
              <w:t>1160,04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8B007E" w14:textId="77777777" w:rsidR="00E86986" w:rsidRDefault="00E86986" w:rsidP="005832C6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3"/>
              </w:rPr>
              <w:t>1005,40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9EA74F" w14:textId="77777777" w:rsidR="00E86986" w:rsidRDefault="00E86986" w:rsidP="005832C6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3"/>
              </w:rPr>
              <w:t>1206,48</w:t>
            </w:r>
          </w:p>
        </w:tc>
      </w:tr>
      <w:tr w:rsidR="00E86986" w14:paraId="7FE56101" w14:textId="77777777" w:rsidTr="00E86986">
        <w:trPr>
          <w:trHeight w:val="666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3991ABC6" w14:textId="77777777" w:rsidR="00E86986" w:rsidRDefault="00E86986" w:rsidP="005832C6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01.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2477A6B8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1D43A7E1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0.</w:t>
            </w:r>
          </w:p>
        </w:tc>
        <w:tc>
          <w:tcPr>
            <w:tcW w:w="3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478C1DB5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08</w:t>
            </w:r>
          </w:p>
        </w:tc>
        <w:tc>
          <w:tcPr>
            <w:tcW w:w="2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55C80B8" w14:textId="77777777" w:rsidR="00E86986" w:rsidRDefault="00E86986" w:rsidP="005832C6">
            <w:pPr>
              <w:spacing w:after="160"/>
            </w:pP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2F620" w14:textId="77777777" w:rsidR="00E86986" w:rsidRDefault="00E86986" w:rsidP="005832C6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Техническое обслуживание котла с атмосферной горелкой мощностью от 61 до 140 кВт (с бойлером и без бойлера)</w:t>
            </w:r>
          </w:p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68F6F3" w14:textId="77777777" w:rsidR="00E86986" w:rsidRDefault="00E86986" w:rsidP="005832C6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шт.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D6B381" w14:textId="77777777" w:rsidR="00E86986" w:rsidRDefault="00E86986" w:rsidP="005832C6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3"/>
              </w:rPr>
              <w:t>1011,90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B10C91" w14:textId="77777777" w:rsidR="00E86986" w:rsidRDefault="00E86986" w:rsidP="005832C6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3"/>
              </w:rPr>
              <w:t>1214,28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3BF30F" w14:textId="77777777" w:rsidR="00E86986" w:rsidRDefault="00E86986" w:rsidP="005832C6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3"/>
              </w:rPr>
              <w:t>1052,40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E8853B" w14:textId="77777777" w:rsidR="00E86986" w:rsidRDefault="00E86986" w:rsidP="005832C6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3"/>
              </w:rPr>
              <w:t>1262,88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4BE8CD" w14:textId="77777777" w:rsidR="00E86986" w:rsidRDefault="00E86986" w:rsidP="005832C6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3"/>
              </w:rPr>
              <w:t>1094,50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2EB513" w14:textId="77777777" w:rsidR="00E86986" w:rsidRDefault="00E86986" w:rsidP="005832C6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3"/>
              </w:rPr>
              <w:t>1313,40</w:t>
            </w:r>
          </w:p>
        </w:tc>
      </w:tr>
      <w:tr w:rsidR="00E86986" w14:paraId="4E10C880" w14:textId="77777777" w:rsidTr="00E86986">
        <w:trPr>
          <w:trHeight w:val="666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1DC77207" w14:textId="77777777" w:rsidR="00E86986" w:rsidRDefault="00E86986" w:rsidP="005832C6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01.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076E4A64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2D289B9F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0.</w:t>
            </w:r>
          </w:p>
        </w:tc>
        <w:tc>
          <w:tcPr>
            <w:tcW w:w="3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09E6EC92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09</w:t>
            </w:r>
          </w:p>
        </w:tc>
        <w:tc>
          <w:tcPr>
            <w:tcW w:w="2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B0E4D4A" w14:textId="77777777" w:rsidR="00E86986" w:rsidRDefault="00E86986" w:rsidP="005832C6">
            <w:pPr>
              <w:spacing w:after="160"/>
            </w:pP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80F2F" w14:textId="77777777" w:rsidR="00E86986" w:rsidRDefault="00E86986" w:rsidP="005832C6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Техническое обслуживание котла с вентиляторной горелкой мощностью до 30 кВт (с бойлером и без бойлера)</w:t>
            </w:r>
          </w:p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2B6F4B" w14:textId="77777777" w:rsidR="00E86986" w:rsidRDefault="00E86986" w:rsidP="005832C6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шт.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595567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922,60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2E435B" w14:textId="77777777" w:rsidR="00E86986" w:rsidRDefault="00E86986" w:rsidP="005832C6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3"/>
              </w:rPr>
              <w:t>1107,12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DAEC79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959,50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AEC5CF" w14:textId="77777777" w:rsidR="00E86986" w:rsidRDefault="00E86986" w:rsidP="005832C6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3"/>
              </w:rPr>
              <w:t>1151,40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E76699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997,90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57D19A" w14:textId="77777777" w:rsidR="00E86986" w:rsidRDefault="00E86986" w:rsidP="005832C6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3"/>
              </w:rPr>
              <w:t>1197,48</w:t>
            </w:r>
          </w:p>
        </w:tc>
      </w:tr>
      <w:tr w:rsidR="00E86986" w14:paraId="76317B50" w14:textId="77777777" w:rsidTr="00E86986">
        <w:trPr>
          <w:trHeight w:val="667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74E8C23E" w14:textId="77777777" w:rsidR="00E86986" w:rsidRDefault="00E86986" w:rsidP="005832C6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01.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2070CC5F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225D1821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0.</w:t>
            </w:r>
          </w:p>
        </w:tc>
        <w:tc>
          <w:tcPr>
            <w:tcW w:w="3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687365A1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2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E0EC1CF" w14:textId="77777777" w:rsidR="00E86986" w:rsidRDefault="00E86986" w:rsidP="005832C6">
            <w:pPr>
              <w:spacing w:after="160"/>
            </w:pP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DE065" w14:textId="77777777" w:rsidR="00E86986" w:rsidRDefault="00E86986" w:rsidP="005832C6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Техническое обслуживание котла с вентиляторной горелкой мощностью от 31 до 60 кВт (с бойлером и без бойлера)</w:t>
            </w:r>
          </w:p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062D08" w14:textId="77777777" w:rsidR="00E86986" w:rsidRDefault="00E86986" w:rsidP="005832C6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шт.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FA3112" w14:textId="77777777" w:rsidR="00E86986" w:rsidRDefault="00E86986" w:rsidP="005832C6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3"/>
              </w:rPr>
              <w:t>1011,90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395CF9" w14:textId="77777777" w:rsidR="00E86986" w:rsidRDefault="00E86986" w:rsidP="005832C6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3"/>
              </w:rPr>
              <w:t>1214,28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B0A9B3" w14:textId="77777777" w:rsidR="00E86986" w:rsidRDefault="00E86986" w:rsidP="005832C6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3"/>
              </w:rPr>
              <w:t>1052,40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6B31C9" w14:textId="77777777" w:rsidR="00E86986" w:rsidRDefault="00E86986" w:rsidP="005832C6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3"/>
              </w:rPr>
              <w:t>1262,88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61CC3A" w14:textId="77777777" w:rsidR="00E86986" w:rsidRDefault="00E86986" w:rsidP="005832C6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3"/>
              </w:rPr>
              <w:t>1094,50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E4AF9B" w14:textId="77777777" w:rsidR="00E86986" w:rsidRDefault="00E86986" w:rsidP="005832C6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3"/>
              </w:rPr>
              <w:t>1313,40</w:t>
            </w:r>
          </w:p>
        </w:tc>
      </w:tr>
      <w:tr w:rsidR="00E86986" w14:paraId="35924034" w14:textId="77777777" w:rsidTr="00E86986">
        <w:trPr>
          <w:trHeight w:val="666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63549A21" w14:textId="77777777" w:rsidR="00E86986" w:rsidRDefault="00E86986" w:rsidP="005832C6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01.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3FA9DDBF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72ACC898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0.</w:t>
            </w:r>
          </w:p>
        </w:tc>
        <w:tc>
          <w:tcPr>
            <w:tcW w:w="3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699851BF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2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3850732" w14:textId="77777777" w:rsidR="00E86986" w:rsidRDefault="00E86986" w:rsidP="005832C6">
            <w:pPr>
              <w:spacing w:after="160"/>
            </w:pP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1D7D6" w14:textId="77777777" w:rsidR="00E86986" w:rsidRDefault="00E86986" w:rsidP="005832C6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Техническое обслуживание котла с вентиляторной горелкой мощностью от 61 до 140 кВт (с бойлером и без бойлера)</w:t>
            </w:r>
          </w:p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72224E" w14:textId="77777777" w:rsidR="00E86986" w:rsidRDefault="00E86986" w:rsidP="005832C6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шт.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9AE407" w14:textId="77777777" w:rsidR="00E86986" w:rsidRDefault="00E86986" w:rsidP="005832C6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3"/>
              </w:rPr>
              <w:t>1080,70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2AA447" w14:textId="77777777" w:rsidR="00E86986" w:rsidRDefault="00E86986" w:rsidP="005832C6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3"/>
              </w:rPr>
              <w:t>1296,84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ED196D" w14:textId="77777777" w:rsidR="00E86986" w:rsidRDefault="00E86986" w:rsidP="005832C6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3"/>
              </w:rPr>
              <w:t>1123,90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F53812" w14:textId="77777777" w:rsidR="00E86986" w:rsidRDefault="00E86986" w:rsidP="005832C6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3"/>
              </w:rPr>
              <w:t>1348,68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7503B2" w14:textId="77777777" w:rsidR="00E86986" w:rsidRDefault="00E86986" w:rsidP="005832C6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3"/>
              </w:rPr>
              <w:t>1168,90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1BB8EE" w14:textId="77777777" w:rsidR="00E86986" w:rsidRDefault="00E86986" w:rsidP="005832C6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3"/>
              </w:rPr>
              <w:t>1402,68</w:t>
            </w:r>
          </w:p>
        </w:tc>
      </w:tr>
      <w:tr w:rsidR="00E86986" w14:paraId="2857152D" w14:textId="77777777" w:rsidTr="00E86986">
        <w:trPr>
          <w:trHeight w:val="499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46B5D824" w14:textId="77777777" w:rsidR="00E86986" w:rsidRDefault="00E86986" w:rsidP="005832C6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01.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4931C155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14D2B512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0.</w:t>
            </w:r>
          </w:p>
        </w:tc>
        <w:tc>
          <w:tcPr>
            <w:tcW w:w="3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7279292F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2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D2DF260" w14:textId="77777777" w:rsidR="00E86986" w:rsidRDefault="00E86986" w:rsidP="005832C6">
            <w:pPr>
              <w:spacing w:after="160"/>
            </w:pP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821EB" w14:textId="77777777" w:rsidR="00E86986" w:rsidRDefault="00E86986" w:rsidP="005832C6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Техническое обслуживание отопительной печи с газогорелочным устройством</w:t>
            </w:r>
          </w:p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FA146D" w14:textId="77777777" w:rsidR="00E86986" w:rsidRDefault="00E86986" w:rsidP="005832C6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шт.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E948E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455,10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C5E847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546,12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6C935B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473,30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5DE04C" w14:textId="77777777" w:rsidR="00E86986" w:rsidRDefault="00E86986" w:rsidP="005832C6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567,96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72C66E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492,20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336FDC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590,64</w:t>
            </w:r>
          </w:p>
        </w:tc>
      </w:tr>
      <w:tr w:rsidR="00E86986" w14:paraId="3251401B" w14:textId="77777777" w:rsidTr="00E86986">
        <w:trPr>
          <w:trHeight w:val="332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FD4396A" w14:textId="77777777" w:rsidR="00E86986" w:rsidRDefault="00E86986" w:rsidP="005832C6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01.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BAB57B8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751213B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0.</w:t>
            </w:r>
          </w:p>
        </w:tc>
        <w:tc>
          <w:tcPr>
            <w:tcW w:w="3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E74CA24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  <w:tc>
          <w:tcPr>
            <w:tcW w:w="2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17BD511" w14:textId="77777777" w:rsidR="00E86986" w:rsidRDefault="00E86986" w:rsidP="005832C6">
            <w:pPr>
              <w:spacing w:after="160"/>
            </w:pP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9CF1B" w14:textId="77777777" w:rsidR="00E86986" w:rsidRDefault="00E86986" w:rsidP="005832C6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Техническое обслуживание конвектора</w:t>
            </w:r>
          </w:p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B2829" w14:textId="77777777" w:rsidR="00E86986" w:rsidRDefault="00E86986" w:rsidP="005832C6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шт.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06F34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929,50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71494" w14:textId="77777777" w:rsidR="00E86986" w:rsidRDefault="00E86986" w:rsidP="005832C6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3"/>
              </w:rPr>
              <w:t>1115,40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D40D0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966,70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C5D9A" w14:textId="77777777" w:rsidR="00E86986" w:rsidRDefault="00E86986" w:rsidP="005832C6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3"/>
              </w:rPr>
              <w:t>1160,04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FC852" w14:textId="77777777" w:rsidR="00E86986" w:rsidRDefault="00E86986" w:rsidP="005832C6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3"/>
              </w:rPr>
              <w:t>1005,40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4B06D" w14:textId="77777777" w:rsidR="00E86986" w:rsidRDefault="00E86986" w:rsidP="005832C6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3"/>
              </w:rPr>
              <w:t>1206,48</w:t>
            </w:r>
          </w:p>
        </w:tc>
      </w:tr>
      <w:tr w:rsidR="00E86986" w14:paraId="55FE9EC9" w14:textId="77777777" w:rsidTr="00E86986">
        <w:trPr>
          <w:trHeight w:val="332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215250C" w14:textId="77777777" w:rsidR="00E86986" w:rsidRDefault="00E86986" w:rsidP="005832C6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lastRenderedPageBreak/>
              <w:t>01.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03B2403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E15B3B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0.</w:t>
            </w:r>
          </w:p>
        </w:tc>
        <w:tc>
          <w:tcPr>
            <w:tcW w:w="3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B75E5F6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14</w:t>
            </w:r>
          </w:p>
        </w:tc>
        <w:tc>
          <w:tcPr>
            <w:tcW w:w="2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503EE0E" w14:textId="77777777" w:rsidR="00E86986" w:rsidRDefault="00E86986" w:rsidP="005832C6">
            <w:pPr>
              <w:spacing w:after="160"/>
            </w:pP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040D8" w14:textId="77777777" w:rsidR="00E86986" w:rsidRDefault="00E86986" w:rsidP="005832C6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Техническое обслуживание духового шкафа</w:t>
            </w:r>
          </w:p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442F6" w14:textId="77777777" w:rsidR="00E86986" w:rsidRDefault="00E86986" w:rsidP="005832C6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шт.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99C74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215,70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3EABE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258,84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1590F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224,30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26CB6" w14:textId="77777777" w:rsidR="00E86986" w:rsidRDefault="00E86986" w:rsidP="005832C6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269,16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18145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233,30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91746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279,96</w:t>
            </w:r>
          </w:p>
        </w:tc>
      </w:tr>
      <w:tr w:rsidR="00E86986" w14:paraId="6AF41D26" w14:textId="77777777" w:rsidTr="00E86986">
        <w:trPr>
          <w:trHeight w:val="1835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241E745D" w14:textId="77777777" w:rsidR="00E86986" w:rsidRDefault="00E86986" w:rsidP="005832C6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01.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3F62EA7A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50CA2A3A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0.</w:t>
            </w:r>
          </w:p>
        </w:tc>
        <w:tc>
          <w:tcPr>
            <w:tcW w:w="3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76C2E017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15</w:t>
            </w:r>
          </w:p>
        </w:tc>
        <w:tc>
          <w:tcPr>
            <w:tcW w:w="2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D1BB736" w14:textId="77777777" w:rsidR="00E86986" w:rsidRDefault="00E86986" w:rsidP="005832C6">
            <w:pPr>
              <w:spacing w:after="160"/>
            </w:pP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058FA" w14:textId="77777777" w:rsidR="00E86986" w:rsidRDefault="00E86986" w:rsidP="005832C6">
            <w:pPr>
              <w:spacing w:line="264" w:lineRule="auto"/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Проверка герметичности внутридомового газопровода и технологических устройств на нем при количестве приборов на одном стояке (за один стояк):</w:t>
            </w:r>
          </w:p>
          <w:p w14:paraId="747237CC" w14:textId="77777777" w:rsidR="00E86986" w:rsidRDefault="00E86986" w:rsidP="005832C6">
            <w:pPr>
              <w:spacing w:after="1" w:line="264" w:lineRule="auto"/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(при работе с приставной </w:t>
            </w:r>
            <w:proofErr w:type="gramStart"/>
            <w:r>
              <w:rPr>
                <w:rFonts w:ascii="Times New Roman" w:eastAsia="Times New Roman" w:hAnsi="Times New Roman" w:cs="Times New Roman"/>
                <w:sz w:val="13"/>
              </w:rPr>
              <w:t>лестницы  применяется</w:t>
            </w:r>
            <w:proofErr w:type="gramEnd"/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коэф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>. 1,2)</w:t>
            </w:r>
          </w:p>
          <w:p w14:paraId="5CD38A2A" w14:textId="77777777" w:rsidR="00E86986" w:rsidRDefault="00E86986" w:rsidP="005832C6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(при наличии коллекторов в разводке газопроводов в лестничных клетках или коридорах применять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коэф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>. 1,5)</w:t>
            </w:r>
          </w:p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684D3E" w14:textId="77777777" w:rsidR="00E86986" w:rsidRDefault="00E86986" w:rsidP="005832C6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шт.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81126" w14:textId="77777777" w:rsidR="00E86986" w:rsidRDefault="00E86986" w:rsidP="005832C6">
            <w:pPr>
              <w:spacing w:after="16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6BF8A" w14:textId="77777777" w:rsidR="00E86986" w:rsidRDefault="00E86986" w:rsidP="005832C6">
            <w:pPr>
              <w:spacing w:after="16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ED7B7" w14:textId="77777777" w:rsidR="00E86986" w:rsidRDefault="00E86986" w:rsidP="005832C6">
            <w:pPr>
              <w:spacing w:after="160"/>
            </w:pP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6655E" w14:textId="77777777" w:rsidR="00E86986" w:rsidRDefault="00E86986" w:rsidP="005832C6">
            <w:pPr>
              <w:spacing w:after="16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B917A" w14:textId="77777777" w:rsidR="00E86986" w:rsidRDefault="00E86986" w:rsidP="005832C6">
            <w:pPr>
              <w:spacing w:after="160"/>
            </w:pP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8D65A" w14:textId="77777777" w:rsidR="00E86986" w:rsidRDefault="00E86986" w:rsidP="005832C6">
            <w:pPr>
              <w:spacing w:after="160"/>
            </w:pPr>
          </w:p>
        </w:tc>
      </w:tr>
      <w:tr w:rsidR="00E86986" w14:paraId="63BF60AB" w14:textId="77777777" w:rsidTr="00E86986">
        <w:trPr>
          <w:trHeight w:val="196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20F2E92" w14:textId="77777777" w:rsidR="00E86986" w:rsidRDefault="00E86986" w:rsidP="005832C6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01.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B7A62F2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1329176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0.</w:t>
            </w:r>
          </w:p>
        </w:tc>
        <w:tc>
          <w:tcPr>
            <w:tcW w:w="3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C035ADF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15.</w:t>
            </w:r>
          </w:p>
        </w:tc>
        <w:tc>
          <w:tcPr>
            <w:tcW w:w="2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C1F25A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01</w:t>
            </w: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B62A1" w14:textId="77777777" w:rsidR="00E86986" w:rsidRDefault="00E86986" w:rsidP="005832C6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до 5</w:t>
            </w:r>
          </w:p>
        </w:tc>
        <w:tc>
          <w:tcPr>
            <w:tcW w:w="9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37E9A" w14:textId="77777777" w:rsidR="00E86986" w:rsidRDefault="00E86986" w:rsidP="005832C6">
            <w:pPr>
              <w:spacing w:after="160"/>
            </w:pP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C91B1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237,50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E128A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285,00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9E671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247,00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A3A45" w14:textId="77777777" w:rsidR="00E86986" w:rsidRDefault="00E86986" w:rsidP="005832C6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296,40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A2BE6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256,90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317A8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308,28</w:t>
            </w:r>
          </w:p>
        </w:tc>
      </w:tr>
      <w:tr w:rsidR="00E86986" w14:paraId="49E65EF1" w14:textId="77777777" w:rsidTr="00E86986">
        <w:trPr>
          <w:trHeight w:val="196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FEC7BC1" w14:textId="77777777" w:rsidR="00E86986" w:rsidRDefault="00E86986" w:rsidP="005832C6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01.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E5469B6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76859B6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0.</w:t>
            </w:r>
          </w:p>
        </w:tc>
        <w:tc>
          <w:tcPr>
            <w:tcW w:w="3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94678DA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15.</w:t>
            </w:r>
          </w:p>
        </w:tc>
        <w:tc>
          <w:tcPr>
            <w:tcW w:w="2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F9725F3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02</w:t>
            </w: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7C48D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от 6- 10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D5C36EF" w14:textId="77777777" w:rsidR="00E86986" w:rsidRDefault="00E86986" w:rsidP="005832C6">
            <w:pPr>
              <w:spacing w:after="160"/>
            </w:pP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41CE8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280,50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5BEF6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336,60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B8C35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291,70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E8081" w14:textId="77777777" w:rsidR="00E86986" w:rsidRDefault="00E86986" w:rsidP="005832C6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350,04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4B7FF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303,40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38808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364,08</w:t>
            </w:r>
          </w:p>
        </w:tc>
      </w:tr>
      <w:tr w:rsidR="00E86986" w14:paraId="36F9AD63" w14:textId="77777777" w:rsidTr="00E86986">
        <w:trPr>
          <w:trHeight w:val="196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5D51AB2" w14:textId="77777777" w:rsidR="00E86986" w:rsidRDefault="00E86986" w:rsidP="005832C6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01.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B6DDBA7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0909053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0.</w:t>
            </w:r>
          </w:p>
        </w:tc>
        <w:tc>
          <w:tcPr>
            <w:tcW w:w="3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4FDA755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15.</w:t>
            </w:r>
          </w:p>
        </w:tc>
        <w:tc>
          <w:tcPr>
            <w:tcW w:w="2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2091FEE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03</w:t>
            </w: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A9BD8" w14:textId="77777777" w:rsidR="00E86986" w:rsidRDefault="00E86986" w:rsidP="005832C6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от 11- 15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ED971A8" w14:textId="77777777" w:rsidR="00E86986" w:rsidRDefault="00E86986" w:rsidP="005832C6">
            <w:pPr>
              <w:spacing w:after="160"/>
            </w:pP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9F8BF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323,30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8A981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387,96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B85D7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336,20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A69FD" w14:textId="77777777" w:rsidR="00E86986" w:rsidRDefault="00E86986" w:rsidP="005832C6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403,44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0E36E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349,70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1C89B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419,64</w:t>
            </w:r>
          </w:p>
        </w:tc>
      </w:tr>
      <w:tr w:rsidR="00E86986" w14:paraId="7A1FC763" w14:textId="77777777" w:rsidTr="00E86986">
        <w:trPr>
          <w:trHeight w:val="196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7D88F5" w14:textId="77777777" w:rsidR="00E86986" w:rsidRDefault="00E86986" w:rsidP="005832C6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01.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1FBD840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5A3E065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0.</w:t>
            </w:r>
          </w:p>
        </w:tc>
        <w:tc>
          <w:tcPr>
            <w:tcW w:w="3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AE47808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15.</w:t>
            </w:r>
          </w:p>
        </w:tc>
        <w:tc>
          <w:tcPr>
            <w:tcW w:w="2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9DD8F9D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04</w:t>
            </w: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B6987" w14:textId="77777777" w:rsidR="00E86986" w:rsidRDefault="00E86986" w:rsidP="005832C6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свыше 15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C44AC" w14:textId="77777777" w:rsidR="00E86986" w:rsidRDefault="00E86986" w:rsidP="005832C6">
            <w:pPr>
              <w:spacing w:after="160"/>
            </w:pP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35226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380,50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36993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456,60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60A4A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395,70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58336" w14:textId="77777777" w:rsidR="00E86986" w:rsidRDefault="00E86986" w:rsidP="005832C6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474,84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78FA5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411,50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EB5C3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493,80</w:t>
            </w:r>
          </w:p>
        </w:tc>
      </w:tr>
      <w:tr w:rsidR="00E86986" w14:paraId="41DFEB6D" w14:textId="77777777" w:rsidTr="00E86986">
        <w:trPr>
          <w:trHeight w:val="499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30312118" w14:textId="77777777" w:rsidR="00E86986" w:rsidRDefault="00E86986" w:rsidP="005832C6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01.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67CF6092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19B8AC7D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0.</w:t>
            </w:r>
          </w:p>
        </w:tc>
        <w:tc>
          <w:tcPr>
            <w:tcW w:w="3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5CBDFD04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16</w:t>
            </w:r>
          </w:p>
        </w:tc>
        <w:tc>
          <w:tcPr>
            <w:tcW w:w="2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FA078D6" w14:textId="77777777" w:rsidR="00E86986" w:rsidRDefault="00E86986" w:rsidP="005832C6">
            <w:pPr>
              <w:spacing w:after="160"/>
            </w:pP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8A9A5" w14:textId="77777777" w:rsidR="00E86986" w:rsidRDefault="00E86986" w:rsidP="005832C6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Техническое обслуживание внутриквартирной газовой разводки</w:t>
            </w:r>
          </w:p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A0FB2D" w14:textId="77777777" w:rsidR="00E86986" w:rsidRDefault="00E86986" w:rsidP="005832C6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шт.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D0DE31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94,20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E8C668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113,04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105DFE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98,00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F2CDC9" w14:textId="77777777" w:rsidR="00E86986" w:rsidRDefault="00E86986" w:rsidP="005832C6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117,60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CD832A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101,90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2DD8B8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122,28</w:t>
            </w:r>
          </w:p>
        </w:tc>
      </w:tr>
      <w:tr w:rsidR="00E86986" w14:paraId="66C84F03" w14:textId="77777777" w:rsidTr="00E86986">
        <w:trPr>
          <w:trHeight w:val="499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4657939B" w14:textId="77777777" w:rsidR="00E86986" w:rsidRDefault="00E86986" w:rsidP="005832C6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01.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28C68770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63469D44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0.</w:t>
            </w:r>
          </w:p>
        </w:tc>
        <w:tc>
          <w:tcPr>
            <w:tcW w:w="3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270C21C8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17</w:t>
            </w:r>
          </w:p>
        </w:tc>
        <w:tc>
          <w:tcPr>
            <w:tcW w:w="2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778B499" w14:textId="77777777" w:rsidR="00E86986" w:rsidRDefault="00E86986" w:rsidP="005832C6">
            <w:pPr>
              <w:spacing w:after="160"/>
            </w:pP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51B3D" w14:textId="77777777" w:rsidR="00E86986" w:rsidRDefault="00E86986" w:rsidP="005832C6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Техническое обслуживание внутридомового газопровода в жилом доме</w:t>
            </w:r>
          </w:p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E2BBD8" w14:textId="77777777" w:rsidR="00E86986" w:rsidRDefault="00E86986" w:rsidP="005832C6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шт.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4D084B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94,20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43C8EA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113,04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7F7E2B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98,00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180434" w14:textId="77777777" w:rsidR="00E86986" w:rsidRDefault="00E86986" w:rsidP="005832C6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117,60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65E46E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101,90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F929DF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122,28</w:t>
            </w:r>
          </w:p>
        </w:tc>
      </w:tr>
      <w:tr w:rsidR="00E86986" w14:paraId="47F9A3AE" w14:textId="77777777" w:rsidTr="00E86986">
        <w:trPr>
          <w:trHeight w:val="499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2D8C21CC" w14:textId="77777777" w:rsidR="00E86986" w:rsidRDefault="00E86986" w:rsidP="005832C6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01.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73F964AD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41982B52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0.</w:t>
            </w:r>
          </w:p>
        </w:tc>
        <w:tc>
          <w:tcPr>
            <w:tcW w:w="3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05C2C6FA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18</w:t>
            </w:r>
          </w:p>
        </w:tc>
        <w:tc>
          <w:tcPr>
            <w:tcW w:w="2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C5824A9" w14:textId="77777777" w:rsidR="00E86986" w:rsidRDefault="00E86986" w:rsidP="005832C6">
            <w:pPr>
              <w:spacing w:after="160"/>
            </w:pP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337F0" w14:textId="77777777" w:rsidR="00E86986" w:rsidRDefault="00E86986" w:rsidP="005832C6">
            <w:pPr>
              <w:spacing w:after="3"/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Обход и осмотр трассы наружного </w:t>
            </w:r>
          </w:p>
          <w:p w14:paraId="5105FC81" w14:textId="77777777" w:rsidR="00E86986" w:rsidRDefault="00E86986" w:rsidP="005832C6">
            <w:pPr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(подземного, надземного) газопровода</w:t>
            </w:r>
          </w:p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B4C6B0" w14:textId="77777777" w:rsidR="00E86986" w:rsidRDefault="00E86986" w:rsidP="005832C6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км.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37485F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459,40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E036DC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551,28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A5614E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477,80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929678" w14:textId="77777777" w:rsidR="00E86986" w:rsidRDefault="00E86986" w:rsidP="005832C6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573,36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A36F16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496,90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E94B47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596,28</w:t>
            </w:r>
          </w:p>
        </w:tc>
      </w:tr>
      <w:tr w:rsidR="00E86986" w14:paraId="478A746D" w14:textId="77777777" w:rsidTr="00E86986">
        <w:trPr>
          <w:trHeight w:val="667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4F092F97" w14:textId="77777777" w:rsidR="00E86986" w:rsidRDefault="00E86986" w:rsidP="005832C6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01.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2E73847B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20AE273F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0.</w:t>
            </w:r>
          </w:p>
        </w:tc>
        <w:tc>
          <w:tcPr>
            <w:tcW w:w="3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54245714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19</w:t>
            </w:r>
          </w:p>
        </w:tc>
        <w:tc>
          <w:tcPr>
            <w:tcW w:w="2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12D8724" w14:textId="77777777" w:rsidR="00E86986" w:rsidRDefault="00E86986" w:rsidP="005832C6">
            <w:pPr>
              <w:spacing w:after="160"/>
            </w:pP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620A2" w14:textId="77777777" w:rsidR="00E86986" w:rsidRDefault="00E86986" w:rsidP="005832C6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Техническое обслуживание сигнализатора загазованности (кроме проверки контрольными смесями)</w:t>
            </w:r>
          </w:p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3EB54C" w14:textId="77777777" w:rsidR="00E86986" w:rsidRDefault="00E86986" w:rsidP="005832C6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шт.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BE2BA1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122,50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9CA59E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147,00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8A67FA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127,40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C3C9E6" w14:textId="77777777" w:rsidR="00E86986" w:rsidRDefault="00E86986" w:rsidP="005832C6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152,88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253B7F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132,50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6840CA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159,00</w:t>
            </w:r>
          </w:p>
        </w:tc>
      </w:tr>
      <w:tr w:rsidR="00E86986" w14:paraId="1E76A0D6" w14:textId="77777777" w:rsidTr="00E86986">
        <w:trPr>
          <w:trHeight w:val="499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25A15AEE" w14:textId="77777777" w:rsidR="00E86986" w:rsidRDefault="00E86986" w:rsidP="005832C6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01.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3A2A346D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002A1CE2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0.</w:t>
            </w:r>
          </w:p>
        </w:tc>
        <w:tc>
          <w:tcPr>
            <w:tcW w:w="3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6AA2B110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21</w:t>
            </w:r>
          </w:p>
        </w:tc>
        <w:tc>
          <w:tcPr>
            <w:tcW w:w="2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E6F9E08" w14:textId="77777777" w:rsidR="00E86986" w:rsidRDefault="00E86986" w:rsidP="005832C6">
            <w:pPr>
              <w:spacing w:after="160"/>
            </w:pP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EA4BA" w14:textId="77777777" w:rsidR="00E86986" w:rsidRDefault="00E86986" w:rsidP="005832C6">
            <w:pPr>
              <w:spacing w:line="264" w:lineRule="auto"/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Техническое обслуживание проточного водонагревателя </w:t>
            </w:r>
          </w:p>
          <w:p w14:paraId="1BD224F3" w14:textId="77777777" w:rsidR="00E86986" w:rsidRDefault="00E86986" w:rsidP="005832C6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(колонки)</w:t>
            </w:r>
          </w:p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E04CA6" w14:textId="77777777" w:rsidR="00E86986" w:rsidRDefault="00E86986" w:rsidP="005832C6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шт.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E97C5C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571,90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549928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686,28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84752A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594,80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8F99D0" w14:textId="77777777" w:rsidR="00E86986" w:rsidRDefault="00E86986" w:rsidP="005832C6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713,76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0C73F8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618,60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C99570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742,32</w:t>
            </w:r>
          </w:p>
        </w:tc>
      </w:tr>
      <w:tr w:rsidR="00E86986" w14:paraId="35866BCC" w14:textId="77777777" w:rsidTr="00E86986">
        <w:trPr>
          <w:trHeight w:val="332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804FF98" w14:textId="77777777" w:rsidR="00E86986" w:rsidRDefault="00E86986" w:rsidP="005832C6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01.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2CE397F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C80775B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0.</w:t>
            </w:r>
          </w:p>
        </w:tc>
        <w:tc>
          <w:tcPr>
            <w:tcW w:w="3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76FBD12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22</w:t>
            </w:r>
          </w:p>
        </w:tc>
        <w:tc>
          <w:tcPr>
            <w:tcW w:w="2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4B5324F" w14:textId="77777777" w:rsidR="00E86986" w:rsidRDefault="00E86986" w:rsidP="005832C6">
            <w:pPr>
              <w:spacing w:after="160"/>
            </w:pP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7C137" w14:textId="77777777" w:rsidR="00E86986" w:rsidRDefault="00E86986" w:rsidP="005832C6">
            <w:pPr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Техническое обслуживание внутридомового газопровода</w:t>
            </w:r>
          </w:p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C1D84" w14:textId="77777777" w:rsidR="00E86986" w:rsidRDefault="00E86986" w:rsidP="005832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 погонный метр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5362F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58,70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C6BC3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70,44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EE4A5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61,10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65F64" w14:textId="77777777" w:rsidR="00E86986" w:rsidRDefault="00E86986" w:rsidP="005832C6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73,32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643D0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63,50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45D26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76,20</w:t>
            </w:r>
          </w:p>
        </w:tc>
      </w:tr>
      <w:tr w:rsidR="00E86986" w14:paraId="6172AFF4" w14:textId="77777777" w:rsidTr="00E86986">
        <w:trPr>
          <w:trHeight w:val="332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0E247A8" w14:textId="77777777" w:rsidR="00E86986" w:rsidRDefault="00E86986" w:rsidP="005832C6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01.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3E3A3A5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1.</w:t>
            </w:r>
          </w:p>
        </w:tc>
        <w:tc>
          <w:tcPr>
            <w:tcW w:w="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F09997A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0.</w:t>
            </w:r>
          </w:p>
        </w:tc>
        <w:tc>
          <w:tcPr>
            <w:tcW w:w="3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E51CCEC" w14:textId="77777777" w:rsidR="00E86986" w:rsidRDefault="00E86986" w:rsidP="005832C6">
            <w:r>
              <w:rPr>
                <w:rFonts w:ascii="Times New Roman" w:eastAsia="Times New Roman" w:hAnsi="Times New Roman" w:cs="Times New Roman"/>
                <w:sz w:val="13"/>
              </w:rPr>
              <w:t>23</w:t>
            </w:r>
          </w:p>
        </w:tc>
        <w:tc>
          <w:tcPr>
            <w:tcW w:w="2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32F4E07" w14:textId="77777777" w:rsidR="00E86986" w:rsidRDefault="00E86986" w:rsidP="005832C6">
            <w:pPr>
              <w:spacing w:after="160"/>
            </w:pP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149A5" w14:textId="77777777" w:rsidR="00E86986" w:rsidRDefault="00E86986" w:rsidP="005832C6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3"/>
              </w:rPr>
              <w:t>Проверка герметичности фасадного газопровода</w:t>
            </w:r>
          </w:p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31663" w14:textId="77777777" w:rsidR="00E86986" w:rsidRDefault="00E86986" w:rsidP="005832C6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 м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E8678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11,80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96D68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14,16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6FED8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12,30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B6E59" w14:textId="77777777" w:rsidR="00E86986" w:rsidRDefault="00E86986" w:rsidP="005832C6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14,76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529EB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12,80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5F130" w14:textId="77777777" w:rsidR="00E86986" w:rsidRDefault="00E86986" w:rsidP="005832C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15,36</w:t>
            </w:r>
          </w:p>
        </w:tc>
      </w:tr>
    </w:tbl>
    <w:p w14:paraId="07D5049A" w14:textId="77777777" w:rsidR="00235CB7" w:rsidRPr="00235CB7" w:rsidRDefault="00235CB7" w:rsidP="00235CB7">
      <w:pPr>
        <w:pStyle w:val="a3"/>
        <w:spacing w:after="0" w:line="240" w:lineRule="auto"/>
        <w:ind w:left="0"/>
        <w:jc w:val="both"/>
        <w:rPr>
          <w:sz w:val="22"/>
        </w:rPr>
      </w:pPr>
    </w:p>
    <w:sectPr w:rsidR="00235CB7" w:rsidRPr="00235CB7" w:rsidSect="00E03F1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E7538"/>
    <w:multiLevelType w:val="hybridMultilevel"/>
    <w:tmpl w:val="04AA278C"/>
    <w:lvl w:ilvl="0" w:tplc="912477E0">
      <w:start w:val="1"/>
      <w:numFmt w:val="decimal"/>
      <w:lvlText w:val="%1."/>
      <w:lvlJc w:val="left"/>
      <w:pPr>
        <w:ind w:left="928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F1F"/>
    <w:rsid w:val="001F1413"/>
    <w:rsid w:val="00235CB7"/>
    <w:rsid w:val="00A4111E"/>
    <w:rsid w:val="00E03F1F"/>
    <w:rsid w:val="00E8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AD10"/>
  <w15:chartTrackingRefBased/>
  <w15:docId w15:val="{26E019C0-83C5-43C1-BA46-1CCFA26A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3">
    <w:name w:val="caaieiaie 3"/>
    <w:basedOn w:val="a"/>
    <w:next w:val="a"/>
    <w:rsid w:val="00E03F1F"/>
    <w:pPr>
      <w:keepNext/>
      <w:tabs>
        <w:tab w:val="left" w:pos="-3686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E03F1F"/>
    <w:pPr>
      <w:spacing w:after="120" w:line="276" w:lineRule="auto"/>
      <w:ind w:left="283"/>
    </w:pPr>
    <w:rPr>
      <w:rFonts w:ascii="Times New Roman" w:eastAsia="Calibri" w:hAnsi="Times New Roman" w:cs="Times New Roman"/>
      <w:sz w:val="24"/>
    </w:rPr>
  </w:style>
  <w:style w:type="character" w:customStyle="1" w:styleId="a4">
    <w:name w:val="Основной текст с отступом Знак"/>
    <w:basedOn w:val="a0"/>
    <w:link w:val="a3"/>
    <w:rsid w:val="00E03F1F"/>
    <w:rPr>
      <w:rFonts w:ascii="Times New Roman" w:eastAsia="Calibri" w:hAnsi="Times New Roman" w:cs="Times New Roman"/>
      <w:sz w:val="24"/>
    </w:rPr>
  </w:style>
  <w:style w:type="table" w:customStyle="1" w:styleId="TableGrid">
    <w:name w:val="TableGrid"/>
    <w:rsid w:val="00E8698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Ямбаева Инна Сергеевна</dc:creator>
  <cp:keywords/>
  <dc:description/>
  <cp:lastModifiedBy>Корунова Елена Владимировна</cp:lastModifiedBy>
  <cp:revision>2</cp:revision>
  <dcterms:created xsi:type="dcterms:W3CDTF">2025-01-31T05:45:00Z</dcterms:created>
  <dcterms:modified xsi:type="dcterms:W3CDTF">2025-01-31T08:57:00Z</dcterms:modified>
</cp:coreProperties>
</file>