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49" w:rsidRDefault="00A80B49" w:rsidP="00A80B49">
      <w:pPr>
        <w:pStyle w:val="Standard"/>
        <w:ind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037B64" w:rsidRDefault="00FF5199" w:rsidP="00037B64">
      <w:pPr>
        <w:pStyle w:val="Standard"/>
        <w:ind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037B64">
        <w:rPr>
          <w:rFonts w:ascii="Times New Roman" w:eastAsia="Calibri" w:hAnsi="Times New Roman" w:cs="Times New Roman"/>
          <w:color w:val="000000"/>
          <w:sz w:val="28"/>
          <w:szCs w:val="28"/>
        </w:rPr>
        <w:t>ДМИНИСТРАЦИЯ РАССКАЗОВСКОГО МУНИЦИПАЛЬНОГО ОКРУГА</w:t>
      </w:r>
    </w:p>
    <w:p w:rsidR="00037B64" w:rsidRDefault="00037B64" w:rsidP="00037B64">
      <w:pPr>
        <w:pStyle w:val="Standard"/>
        <w:ind w:right="-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ТАМБОВСКОЙ ОБЛАСТИ</w:t>
      </w:r>
    </w:p>
    <w:p w:rsidR="00037B64" w:rsidRDefault="00037B64" w:rsidP="00037B64">
      <w:pPr>
        <w:jc w:val="center"/>
        <w:rPr>
          <w:sz w:val="28"/>
          <w:szCs w:val="28"/>
        </w:rPr>
      </w:pPr>
    </w:p>
    <w:p w:rsidR="00FF5199" w:rsidRDefault="00FF5199" w:rsidP="00037B64">
      <w:pPr>
        <w:jc w:val="center"/>
        <w:rPr>
          <w:sz w:val="28"/>
          <w:szCs w:val="28"/>
        </w:rPr>
      </w:pPr>
    </w:p>
    <w:p w:rsidR="00037B64" w:rsidRDefault="00037B64" w:rsidP="00037B6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37B64" w:rsidRDefault="00037B64" w:rsidP="00037B64">
      <w:pPr>
        <w:jc w:val="center"/>
        <w:rPr>
          <w:sz w:val="28"/>
          <w:szCs w:val="28"/>
        </w:rPr>
      </w:pPr>
    </w:p>
    <w:p w:rsidR="000B02C5" w:rsidRPr="009A5A53" w:rsidRDefault="000B02C5" w:rsidP="000B02C5">
      <w:pPr>
        <w:rPr>
          <w:sz w:val="28"/>
          <w:szCs w:val="28"/>
        </w:rPr>
      </w:pPr>
      <w:r w:rsidRPr="009A5A5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9A5A5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A5A5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A5A53">
        <w:rPr>
          <w:sz w:val="28"/>
          <w:szCs w:val="28"/>
        </w:rPr>
        <w:t xml:space="preserve">                                г. Рассказово                                              </w:t>
      </w:r>
      <w:r>
        <w:rPr>
          <w:sz w:val="28"/>
          <w:szCs w:val="28"/>
        </w:rPr>
        <w:t xml:space="preserve"> </w:t>
      </w:r>
      <w:r w:rsidRPr="009A5A53">
        <w:rPr>
          <w:sz w:val="28"/>
          <w:szCs w:val="28"/>
        </w:rPr>
        <w:t>№ 1</w:t>
      </w:r>
      <w:r>
        <w:rPr>
          <w:sz w:val="28"/>
          <w:szCs w:val="28"/>
        </w:rPr>
        <w:t>255</w:t>
      </w:r>
    </w:p>
    <w:p w:rsidR="00037B64" w:rsidRDefault="00037B64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42079A" w:rsidRDefault="0042079A" w:rsidP="0042079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60456">
        <w:rPr>
          <w:sz w:val="28"/>
          <w:szCs w:val="28"/>
        </w:rPr>
        <w:t xml:space="preserve">б утверждении Примерного положения об оплате труда работников муниципальных образовательных учреждений </w:t>
      </w:r>
      <w:proofErr w:type="spellStart"/>
      <w:r w:rsidR="00960456">
        <w:rPr>
          <w:sz w:val="28"/>
          <w:szCs w:val="28"/>
        </w:rPr>
        <w:t>Рассказовского</w:t>
      </w:r>
      <w:proofErr w:type="spellEnd"/>
      <w:r w:rsidR="00960456">
        <w:rPr>
          <w:sz w:val="28"/>
          <w:szCs w:val="28"/>
        </w:rPr>
        <w:t xml:space="preserve"> муниципал</w:t>
      </w:r>
      <w:r w:rsidR="00A80B49">
        <w:rPr>
          <w:sz w:val="28"/>
          <w:szCs w:val="28"/>
        </w:rPr>
        <w:t>ьного округа Тамбовской области</w:t>
      </w:r>
      <w:r>
        <w:rPr>
          <w:sz w:val="28"/>
          <w:szCs w:val="28"/>
        </w:rPr>
        <w:t xml:space="preserve"> </w:t>
      </w:r>
    </w:p>
    <w:p w:rsidR="00037B64" w:rsidRDefault="00037B64" w:rsidP="00037B64">
      <w:pPr>
        <w:ind w:firstLine="567"/>
        <w:jc w:val="both"/>
        <w:rPr>
          <w:sz w:val="28"/>
          <w:szCs w:val="28"/>
        </w:rPr>
      </w:pPr>
    </w:p>
    <w:p w:rsidR="00037B64" w:rsidRDefault="00037B64" w:rsidP="00AA33BA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</w:t>
      </w:r>
      <w:r w:rsidR="0042079A">
        <w:rPr>
          <w:sz w:val="28"/>
          <w:szCs w:val="28"/>
        </w:rPr>
        <w:t>с постановлением администрации</w:t>
      </w:r>
      <w:r w:rsidR="00960456">
        <w:rPr>
          <w:sz w:val="28"/>
          <w:szCs w:val="28"/>
        </w:rPr>
        <w:t xml:space="preserve"> Тамбовской области </w:t>
      </w:r>
      <w:r w:rsidR="00A80B49">
        <w:rPr>
          <w:sz w:val="28"/>
          <w:szCs w:val="28"/>
        </w:rPr>
        <w:t xml:space="preserve">   </w:t>
      </w:r>
      <w:r w:rsidR="00960456">
        <w:rPr>
          <w:sz w:val="28"/>
          <w:szCs w:val="28"/>
        </w:rPr>
        <w:t xml:space="preserve">от 06.06.2017 № 532 «Об утверждении Примерного положения об оплате труда работников областных государственных бюджетных, автономных и казенных учреждений, подведомственных министерству образования и науки Тамбовской области», постановлением </w:t>
      </w:r>
      <w:r w:rsidR="006646CF">
        <w:rPr>
          <w:sz w:val="28"/>
          <w:szCs w:val="28"/>
        </w:rPr>
        <w:t xml:space="preserve">администрации </w:t>
      </w:r>
      <w:r w:rsidR="0042079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от 26.06.2024 </w:t>
      </w:r>
      <w:r w:rsidR="00AA33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869 «Об основах формирования системы оплаты труда работников муниципальных учреждений, финансируемых за счет средств бюджета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</w:t>
      </w:r>
      <w:r>
        <w:rPr>
          <w:bCs/>
          <w:iCs/>
          <w:color w:val="000000"/>
          <w:spacing w:val="-4"/>
          <w:sz w:val="28"/>
          <w:szCs w:val="28"/>
        </w:rPr>
        <w:t>»</w:t>
      </w:r>
      <w:r w:rsidR="00960456">
        <w:rPr>
          <w:bCs/>
          <w:iCs/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 администрация округа постановляет:</w:t>
      </w:r>
    </w:p>
    <w:p w:rsidR="0042079A" w:rsidRPr="0042079A" w:rsidRDefault="00037B64" w:rsidP="0042079A">
      <w:pPr>
        <w:tabs>
          <w:tab w:val="right" w:pos="567"/>
          <w:tab w:val="right" w:pos="85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42079A">
        <w:rPr>
          <w:sz w:val="28"/>
          <w:szCs w:val="28"/>
        </w:rPr>
        <w:t xml:space="preserve">          </w:t>
      </w:r>
      <w:r w:rsidR="0042079A" w:rsidRPr="0042079A">
        <w:rPr>
          <w:sz w:val="28"/>
          <w:szCs w:val="28"/>
          <w:lang w:eastAsia="ru-RU"/>
        </w:rPr>
        <w:t xml:space="preserve">1. </w:t>
      </w:r>
      <w:r w:rsidR="00960456">
        <w:rPr>
          <w:sz w:val="28"/>
          <w:szCs w:val="28"/>
          <w:lang w:eastAsia="ru-RU"/>
        </w:rPr>
        <w:t>Утвердить</w:t>
      </w:r>
      <w:r w:rsidR="0042079A" w:rsidRPr="0042079A">
        <w:rPr>
          <w:sz w:val="28"/>
          <w:szCs w:val="28"/>
          <w:lang w:eastAsia="ru-RU"/>
        </w:rPr>
        <w:t xml:space="preserve"> Примерное положение об оплате труда работников муниципальных образовательных учреждений </w:t>
      </w:r>
      <w:proofErr w:type="spellStart"/>
      <w:r w:rsidR="0042079A" w:rsidRPr="0042079A">
        <w:rPr>
          <w:sz w:val="28"/>
          <w:szCs w:val="28"/>
          <w:lang w:eastAsia="ru-RU"/>
        </w:rPr>
        <w:t>Рассказовского</w:t>
      </w:r>
      <w:proofErr w:type="spellEnd"/>
      <w:r w:rsidR="0042079A" w:rsidRPr="0042079A">
        <w:rPr>
          <w:sz w:val="28"/>
          <w:szCs w:val="28"/>
          <w:lang w:eastAsia="ru-RU"/>
        </w:rPr>
        <w:t xml:space="preserve"> муниципал</w:t>
      </w:r>
      <w:r w:rsidR="00A80B49">
        <w:rPr>
          <w:sz w:val="28"/>
          <w:szCs w:val="28"/>
          <w:lang w:eastAsia="ru-RU"/>
        </w:rPr>
        <w:t>ьного округа Тамбовской области</w:t>
      </w:r>
      <w:r w:rsidR="0042079A" w:rsidRPr="0042079A">
        <w:rPr>
          <w:sz w:val="28"/>
          <w:szCs w:val="28"/>
          <w:lang w:eastAsia="ru-RU"/>
        </w:rPr>
        <w:t xml:space="preserve"> (далее – Примерное положение</w:t>
      </w:r>
      <w:r w:rsidR="00960456">
        <w:rPr>
          <w:sz w:val="28"/>
          <w:szCs w:val="28"/>
          <w:lang w:eastAsia="ru-RU"/>
        </w:rPr>
        <w:t>) согласно приложению.</w:t>
      </w:r>
    </w:p>
    <w:p w:rsidR="00037B64" w:rsidRDefault="00037B64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Руководителям муниципальных образовательных учреждений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 разработать и утвердить положения об оплате труда работников учреждений в соответствии с Примерным положением, утвержденным настоящим постановлением.</w:t>
      </w:r>
    </w:p>
    <w:p w:rsidR="006646CF" w:rsidRDefault="00960456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</w:t>
      </w:r>
      <w:r w:rsidR="006646CF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6646C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постановлени</w:t>
      </w:r>
      <w:r w:rsidR="006646CF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</w:t>
      </w:r>
      <w:r w:rsidR="006646CF">
        <w:rPr>
          <w:sz w:val="28"/>
          <w:szCs w:val="28"/>
        </w:rPr>
        <w:t>:</w:t>
      </w:r>
    </w:p>
    <w:p w:rsidR="00960456" w:rsidRDefault="006646CF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</w:t>
      </w:r>
      <w:r w:rsidR="00960456">
        <w:rPr>
          <w:sz w:val="28"/>
          <w:szCs w:val="28"/>
        </w:rPr>
        <w:t xml:space="preserve"> от 27.06.2024 № 870 «Об утверждении Примерного положения об оплате труда работников муниципальных образовательных учреждений </w:t>
      </w:r>
      <w:proofErr w:type="spellStart"/>
      <w:r w:rsidR="00960456">
        <w:rPr>
          <w:sz w:val="28"/>
          <w:szCs w:val="28"/>
        </w:rPr>
        <w:t>Рассказовского</w:t>
      </w:r>
      <w:proofErr w:type="spellEnd"/>
      <w:r w:rsidR="00960456">
        <w:rPr>
          <w:sz w:val="28"/>
          <w:szCs w:val="28"/>
        </w:rPr>
        <w:t xml:space="preserve"> муниципального округа </w:t>
      </w:r>
      <w:r w:rsidR="005D3399">
        <w:rPr>
          <w:sz w:val="28"/>
          <w:szCs w:val="28"/>
        </w:rPr>
        <w:t>Тамбовской области»</w:t>
      </w:r>
      <w:r w:rsidR="00A267A3">
        <w:rPr>
          <w:sz w:val="28"/>
          <w:szCs w:val="28"/>
        </w:rPr>
        <w:t>;</w:t>
      </w:r>
    </w:p>
    <w:p w:rsidR="00756FB2" w:rsidRDefault="00756FB2" w:rsidP="00037B64">
      <w:pPr>
        <w:jc w:val="both"/>
        <w:rPr>
          <w:sz w:val="28"/>
          <w:szCs w:val="28"/>
        </w:rPr>
      </w:pPr>
      <w:r w:rsidRPr="00A267A3">
        <w:rPr>
          <w:sz w:val="28"/>
          <w:szCs w:val="28"/>
        </w:rPr>
        <w:t xml:space="preserve">          3</w:t>
      </w:r>
      <w:r>
        <w:rPr>
          <w:sz w:val="28"/>
          <w:szCs w:val="28"/>
        </w:rPr>
        <w:t>.2.</w:t>
      </w:r>
      <w:r w:rsidR="00A267A3">
        <w:rPr>
          <w:sz w:val="28"/>
          <w:szCs w:val="28"/>
        </w:rPr>
        <w:t xml:space="preserve"> от 03.07.2025 № 1097 «О внесении изменений в постановление администрации округа от 27.06.2024 № 870 «Об утверждении Примерного положения об оплате труда работников муниципальных образовательных учреждений </w:t>
      </w:r>
      <w:proofErr w:type="spellStart"/>
      <w:r w:rsidR="00A267A3">
        <w:rPr>
          <w:sz w:val="28"/>
          <w:szCs w:val="28"/>
        </w:rPr>
        <w:t>Рассказовского</w:t>
      </w:r>
      <w:proofErr w:type="spellEnd"/>
      <w:r w:rsidR="00A267A3">
        <w:rPr>
          <w:sz w:val="28"/>
          <w:szCs w:val="28"/>
        </w:rPr>
        <w:t xml:space="preserve"> муниципального округа Тамбовской области»;</w:t>
      </w:r>
    </w:p>
    <w:p w:rsidR="00A267A3" w:rsidRDefault="00A267A3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3.3. от 13.08.2025 № 1401 «О внесении изменений в постановление администрации округа от 27.06.2024 № 870 «Об утверждении Примерного положения об оплате труда работников муниципальных образовательных у</w:t>
      </w:r>
      <w:r w:rsidR="004977CB">
        <w:rPr>
          <w:sz w:val="28"/>
          <w:szCs w:val="28"/>
        </w:rPr>
        <w:t xml:space="preserve">чреждений </w:t>
      </w:r>
      <w:proofErr w:type="spellStart"/>
      <w:r w:rsidR="004977CB">
        <w:rPr>
          <w:sz w:val="28"/>
          <w:szCs w:val="28"/>
        </w:rPr>
        <w:t>Рассказовского</w:t>
      </w:r>
      <w:proofErr w:type="spellEnd"/>
      <w:r w:rsidR="004977CB">
        <w:rPr>
          <w:sz w:val="28"/>
          <w:szCs w:val="28"/>
        </w:rPr>
        <w:t xml:space="preserve"> муниципального округа Тамбовской области» (в редакции постановления от 03.07.2025 № 1097)»;</w:t>
      </w:r>
    </w:p>
    <w:p w:rsidR="004977CB" w:rsidRDefault="004977CB" w:rsidP="00497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3.4. </w:t>
      </w:r>
      <w:r w:rsidR="002828E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31.10.2025 № 1892 «О внесении </w:t>
      </w:r>
      <w:r w:rsidR="002828E2">
        <w:rPr>
          <w:sz w:val="28"/>
          <w:szCs w:val="28"/>
        </w:rPr>
        <w:t>дополнения</w:t>
      </w:r>
      <w:r>
        <w:rPr>
          <w:sz w:val="28"/>
          <w:szCs w:val="28"/>
        </w:rPr>
        <w:t xml:space="preserve"> в постановление администрации округа от 27.06.2024 № 870 «Об утверждении Примерного положения об оплате труда работников муниципальных образовательных </w:t>
      </w:r>
      <w:r>
        <w:rPr>
          <w:sz w:val="28"/>
          <w:szCs w:val="28"/>
        </w:rPr>
        <w:lastRenderedPageBreak/>
        <w:t xml:space="preserve">учреждений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области» (в редакции постановлени</w:t>
      </w:r>
      <w:r w:rsidR="002828E2">
        <w:rPr>
          <w:sz w:val="28"/>
          <w:szCs w:val="28"/>
        </w:rPr>
        <w:t>й</w:t>
      </w:r>
      <w:r>
        <w:rPr>
          <w:sz w:val="28"/>
          <w:szCs w:val="28"/>
        </w:rPr>
        <w:t xml:space="preserve"> от 03.07.2025 № 1097, от 13.08.2025 № 1401)».</w:t>
      </w:r>
    </w:p>
    <w:p w:rsidR="00037B64" w:rsidRDefault="004977CB" w:rsidP="004977CB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4</w:t>
      </w:r>
      <w:r w:rsidR="00037B64">
        <w:rPr>
          <w:sz w:val="28"/>
          <w:szCs w:val="28"/>
        </w:rPr>
        <w:t xml:space="preserve">. Разместить настоящее постановление на сайте сетевого издания                 </w:t>
      </w:r>
      <w:proofErr w:type="gramStart"/>
      <w:r w:rsidR="00037B64">
        <w:rPr>
          <w:sz w:val="28"/>
          <w:szCs w:val="28"/>
        </w:rPr>
        <w:t xml:space="preserve">   «</w:t>
      </w:r>
      <w:proofErr w:type="gramEnd"/>
      <w:r w:rsidR="00037B64">
        <w:rPr>
          <w:sz w:val="28"/>
          <w:szCs w:val="28"/>
        </w:rPr>
        <w:t xml:space="preserve">РИА «ТОП 68» (www.top68.ru) и на официальном сайте администрации округа в информационно-телекоммуникационной сети «Интернет». </w:t>
      </w:r>
    </w:p>
    <w:p w:rsidR="00037B64" w:rsidRDefault="00112043" w:rsidP="00037B64">
      <w:pPr>
        <w:pStyle w:val="Standard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29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037B6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</w:t>
      </w:r>
      <w:r w:rsidR="00037B64">
        <w:rPr>
          <w:rFonts w:ascii="Times New Roman" w:hAnsi="Times New Roman" w:cs="Times New Roman"/>
          <w:sz w:val="28"/>
          <w:szCs w:val="28"/>
        </w:rPr>
        <w:t xml:space="preserve"> округа Н.А. </w:t>
      </w:r>
      <w:proofErr w:type="spellStart"/>
      <w:r w:rsidR="00037B64">
        <w:rPr>
          <w:rFonts w:ascii="Times New Roman" w:hAnsi="Times New Roman" w:cs="Times New Roman"/>
          <w:sz w:val="28"/>
          <w:szCs w:val="28"/>
        </w:rPr>
        <w:t>Краснояружскую</w:t>
      </w:r>
      <w:proofErr w:type="spellEnd"/>
      <w:r w:rsidR="00037B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B64" w:rsidRDefault="00037B64" w:rsidP="00037B6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37B64" w:rsidRDefault="00037B64" w:rsidP="00037B6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37B64" w:rsidRDefault="00037B64" w:rsidP="00037B64">
      <w:pPr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</w:t>
      </w:r>
    </w:p>
    <w:p w:rsidR="00037B64" w:rsidRDefault="00037B64" w:rsidP="00037B64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</w:t>
      </w:r>
      <w:r w:rsidR="00A80B49">
        <w:rPr>
          <w:sz w:val="28"/>
          <w:szCs w:val="28"/>
        </w:rPr>
        <w:t xml:space="preserve">       </w:t>
      </w:r>
      <w:r>
        <w:rPr>
          <w:sz w:val="28"/>
          <w:szCs w:val="28"/>
        </w:rPr>
        <w:t>А.А. Поздняков</w:t>
      </w:r>
    </w:p>
    <w:tbl>
      <w:tblPr>
        <w:tblW w:w="9275" w:type="dxa"/>
        <w:tblLook w:val="04A0" w:firstRow="1" w:lastRow="0" w:firstColumn="1" w:lastColumn="0" w:noHBand="0" w:noVBand="1"/>
      </w:tblPr>
      <w:tblGrid>
        <w:gridCol w:w="4361"/>
        <w:gridCol w:w="4914"/>
      </w:tblGrid>
      <w:tr w:rsidR="00037B64" w:rsidTr="00037B64">
        <w:tc>
          <w:tcPr>
            <w:tcW w:w="4361" w:type="dxa"/>
          </w:tcPr>
          <w:p w:rsidR="00037B64" w:rsidRDefault="00037B64">
            <w:pPr>
              <w:jc w:val="both"/>
              <w:rPr>
                <w:sz w:val="28"/>
                <w:szCs w:val="28"/>
              </w:rPr>
            </w:pPr>
          </w:p>
          <w:p w:rsidR="00037B64" w:rsidRDefault="00037B64">
            <w:pPr>
              <w:rPr>
                <w:sz w:val="28"/>
                <w:szCs w:val="28"/>
              </w:rPr>
            </w:pPr>
          </w:p>
          <w:p w:rsidR="00037B64" w:rsidRDefault="00037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4" w:type="dxa"/>
            <w:hideMark/>
          </w:tcPr>
          <w:p w:rsidR="0042079A" w:rsidRDefault="0042079A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A80B49" w:rsidRDefault="00A80B49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4977CB" w:rsidRDefault="004977CB">
            <w:pPr>
              <w:ind w:left="-108" w:right="-297"/>
              <w:jc w:val="center"/>
              <w:rPr>
                <w:sz w:val="28"/>
                <w:szCs w:val="28"/>
              </w:rPr>
            </w:pPr>
          </w:p>
          <w:p w:rsidR="00037B64" w:rsidRDefault="00037B64">
            <w:pPr>
              <w:ind w:left="-108" w:right="-2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037B64" w:rsidRDefault="00037B64">
            <w:pPr>
              <w:ind w:left="-108" w:right="-2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  <w:p w:rsidR="00037B64" w:rsidRDefault="00037B64">
            <w:pPr>
              <w:pStyle w:val="Standard"/>
              <w:ind w:left="-108" w:right="-2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округа</w:t>
            </w:r>
          </w:p>
          <w:p w:rsidR="00037B64" w:rsidRDefault="00037B64" w:rsidP="00274A4F">
            <w:pPr>
              <w:ind w:left="-108" w:right="-2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274A4F">
              <w:rPr>
                <w:sz w:val="28"/>
                <w:szCs w:val="28"/>
              </w:rPr>
              <w:t>16.06.2026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№  </w:t>
            </w:r>
            <w:r w:rsidR="00274A4F">
              <w:rPr>
                <w:sz w:val="28"/>
                <w:szCs w:val="28"/>
              </w:rPr>
              <w:t>1255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037B64" w:rsidRDefault="00037B64" w:rsidP="00037B64">
      <w:pPr>
        <w:jc w:val="both"/>
        <w:rPr>
          <w:sz w:val="28"/>
          <w:szCs w:val="28"/>
        </w:rPr>
      </w:pPr>
    </w:p>
    <w:p w:rsidR="0043368D" w:rsidRDefault="0043368D" w:rsidP="00037B64">
      <w:pPr>
        <w:jc w:val="center"/>
        <w:rPr>
          <w:b/>
          <w:sz w:val="28"/>
          <w:szCs w:val="28"/>
        </w:rPr>
      </w:pPr>
    </w:p>
    <w:p w:rsidR="00037B64" w:rsidRDefault="00037B64" w:rsidP="00037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положение</w:t>
      </w:r>
    </w:p>
    <w:p w:rsidR="00037B64" w:rsidRDefault="00037B64" w:rsidP="00037B6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труда работников муниципальных образовательных         </w:t>
      </w:r>
    </w:p>
    <w:p w:rsidR="00037B64" w:rsidRDefault="00037B64" w:rsidP="00037B6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</w:t>
      </w:r>
      <w:proofErr w:type="spellStart"/>
      <w:r>
        <w:rPr>
          <w:b/>
          <w:sz w:val="28"/>
          <w:szCs w:val="28"/>
        </w:rPr>
        <w:t>Рассказовского</w:t>
      </w:r>
      <w:proofErr w:type="spellEnd"/>
      <w:r>
        <w:rPr>
          <w:b/>
          <w:sz w:val="28"/>
          <w:szCs w:val="28"/>
        </w:rPr>
        <w:t xml:space="preserve"> муниципального округа </w:t>
      </w:r>
    </w:p>
    <w:p w:rsidR="00037B64" w:rsidRDefault="00037B64" w:rsidP="00037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Тамбовской области</w:t>
      </w:r>
    </w:p>
    <w:p w:rsidR="00037B64" w:rsidRDefault="00037B64" w:rsidP="00037B64">
      <w:pPr>
        <w:rPr>
          <w:b/>
          <w:sz w:val="28"/>
          <w:szCs w:val="28"/>
        </w:rPr>
      </w:pPr>
    </w:p>
    <w:p w:rsidR="00037B64" w:rsidRDefault="00037B64" w:rsidP="00037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037B64" w:rsidRDefault="00037B64" w:rsidP="00037B64">
      <w:pPr>
        <w:ind w:firstLine="708"/>
        <w:jc w:val="center"/>
        <w:rPr>
          <w:b/>
          <w:sz w:val="28"/>
          <w:szCs w:val="28"/>
        </w:rPr>
      </w:pPr>
    </w:p>
    <w:p w:rsidR="00037B64" w:rsidRDefault="004B716A" w:rsidP="004B716A">
      <w:pPr>
        <w:tabs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037B64">
        <w:rPr>
          <w:sz w:val="28"/>
          <w:szCs w:val="28"/>
        </w:rPr>
        <w:t xml:space="preserve">1.1. Примерное положение об оплате труда работников муниципальных образовательных учреждений </w:t>
      </w:r>
      <w:proofErr w:type="spellStart"/>
      <w:r w:rsidR="00037B64">
        <w:rPr>
          <w:sz w:val="28"/>
          <w:szCs w:val="28"/>
        </w:rPr>
        <w:t>Рассказовского</w:t>
      </w:r>
      <w:proofErr w:type="spellEnd"/>
      <w:r w:rsidR="00037B64">
        <w:rPr>
          <w:sz w:val="28"/>
          <w:szCs w:val="28"/>
        </w:rPr>
        <w:t xml:space="preserve"> муниципального округа Тамбовской области (далее - Примерное положение) разработано в соответствии со ст</w:t>
      </w:r>
      <w:r w:rsidR="004977CB">
        <w:rPr>
          <w:sz w:val="28"/>
          <w:szCs w:val="28"/>
        </w:rPr>
        <w:t>атьей</w:t>
      </w:r>
      <w:r w:rsidR="00037B64">
        <w:rPr>
          <w:sz w:val="28"/>
          <w:szCs w:val="28"/>
        </w:rPr>
        <w:t xml:space="preserve"> 144 Трудового кодекса Российской Федерации, постановлением администрации Тамбовской области</w:t>
      </w:r>
      <w:r w:rsidR="00037B64">
        <w:rPr>
          <w:color w:val="22272F"/>
          <w:sz w:val="28"/>
          <w:szCs w:val="28"/>
          <w:shd w:val="clear" w:color="auto" w:fill="FFFFFF"/>
        </w:rPr>
        <w:t xml:space="preserve"> от 06.06.2017 № 532</w:t>
      </w:r>
      <w:r w:rsidR="00037B64">
        <w:rPr>
          <w:color w:val="22272F"/>
          <w:sz w:val="28"/>
          <w:szCs w:val="28"/>
        </w:rPr>
        <w:t xml:space="preserve"> </w:t>
      </w:r>
      <w:r w:rsidR="00037B64">
        <w:rPr>
          <w:color w:val="22272F"/>
          <w:sz w:val="28"/>
          <w:szCs w:val="28"/>
          <w:shd w:val="clear" w:color="auto" w:fill="FFFFFF"/>
        </w:rPr>
        <w:t>«Об утверждении Примерного положения об оплате труда работников областных государственных бюджетных, автономных и казенных учреждений, подведомственных министерству образования и науки Тамбовской области»,</w:t>
      </w:r>
      <w:r w:rsidR="00037B64">
        <w:rPr>
          <w:sz w:val="28"/>
          <w:szCs w:val="28"/>
        </w:rPr>
        <w:t xml:space="preserve"> постановлением администрации округа от 26.06.2024 № 869 </w:t>
      </w:r>
      <w:r w:rsidR="00037B64">
        <w:rPr>
          <w:i/>
          <w:sz w:val="28"/>
          <w:szCs w:val="28"/>
        </w:rPr>
        <w:t>«</w:t>
      </w:r>
      <w:r w:rsidR="00037B64">
        <w:rPr>
          <w:sz w:val="28"/>
          <w:szCs w:val="28"/>
        </w:rPr>
        <w:t xml:space="preserve">Об основах формирования системы оплаты труда работников муниципальных учреждений, финансируемых за счет средств бюджета </w:t>
      </w:r>
      <w:proofErr w:type="spellStart"/>
      <w:r w:rsidR="00037B64">
        <w:rPr>
          <w:sz w:val="28"/>
          <w:szCs w:val="28"/>
        </w:rPr>
        <w:t>Рассказовского</w:t>
      </w:r>
      <w:proofErr w:type="spellEnd"/>
      <w:r w:rsidR="00037B64">
        <w:rPr>
          <w:sz w:val="28"/>
          <w:szCs w:val="28"/>
        </w:rPr>
        <w:t xml:space="preserve"> муниципального округа Тамбовской области</w:t>
      </w:r>
      <w:r w:rsidR="00037B64">
        <w:rPr>
          <w:bCs/>
          <w:iCs/>
          <w:color w:val="000000"/>
          <w:spacing w:val="-4"/>
          <w:sz w:val="28"/>
          <w:szCs w:val="28"/>
        </w:rPr>
        <w:t>» (далее - постановление администрации округа</w:t>
      </w:r>
      <w:r w:rsidR="00037B64">
        <w:rPr>
          <w:b/>
          <w:bCs/>
          <w:i/>
          <w:iCs/>
          <w:color w:val="0000FF"/>
          <w:spacing w:val="-4"/>
          <w:sz w:val="28"/>
          <w:szCs w:val="28"/>
        </w:rPr>
        <w:t xml:space="preserve"> </w:t>
      </w:r>
      <w:r w:rsidR="00037B64">
        <w:rPr>
          <w:bCs/>
          <w:iCs/>
          <w:spacing w:val="-4"/>
          <w:sz w:val="28"/>
          <w:szCs w:val="28"/>
        </w:rPr>
        <w:t xml:space="preserve">от </w:t>
      </w:r>
      <w:r w:rsidR="00037B64">
        <w:rPr>
          <w:sz w:val="28"/>
          <w:szCs w:val="28"/>
        </w:rPr>
        <w:t>26.06.2024 № 869</w:t>
      </w:r>
      <w:r w:rsidR="00037B64">
        <w:rPr>
          <w:bCs/>
          <w:i/>
          <w:iCs/>
          <w:spacing w:val="-4"/>
          <w:sz w:val="28"/>
          <w:szCs w:val="28"/>
        </w:rPr>
        <w:t>).</w:t>
      </w:r>
    </w:p>
    <w:p w:rsidR="00037B64" w:rsidRDefault="00037B64" w:rsidP="00037B64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1.2. Примерное положение регулирует порядок оплаты труда работников муниципальных образовательных учреждений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color w:val="000000"/>
          <w:spacing w:val="-4"/>
          <w:sz w:val="28"/>
          <w:szCs w:val="28"/>
        </w:rPr>
        <w:t xml:space="preserve">(далее – учреждения). </w:t>
      </w:r>
    </w:p>
    <w:p w:rsidR="00037B64" w:rsidRDefault="00037B64" w:rsidP="00037B64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1.3. Настоящее Примерное положение включает в себя:</w:t>
      </w:r>
    </w:p>
    <w:p w:rsidR="00037B64" w:rsidRDefault="00037B64" w:rsidP="00037B64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минимальные размеры окладов (минимальных должностных окладов) минимальных ставок заработной платы по квалификационным уровням профессиональных квалификационных групп (далее – ПКГ) работников учреждений, с учетом особенностей условий труда работников отрасли образования;</w:t>
      </w:r>
    </w:p>
    <w:p w:rsidR="00037B64" w:rsidRDefault="00037B64" w:rsidP="00037B64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рекомендуемые виды выплат компенсационного характера, условия их установления и выплаты</w:t>
      </w:r>
      <w:r w:rsidR="00CB4100">
        <w:rPr>
          <w:color w:val="000000"/>
          <w:spacing w:val="-4"/>
          <w:sz w:val="28"/>
          <w:szCs w:val="28"/>
        </w:rPr>
        <w:t>;</w:t>
      </w:r>
    </w:p>
    <w:p w:rsidR="00037B64" w:rsidRDefault="00CB4100" w:rsidP="00037B64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рекомендуемые виды выплат стимулирующего характера, условия их </w:t>
      </w:r>
      <w:r w:rsidR="00037B64">
        <w:rPr>
          <w:color w:val="000000"/>
          <w:spacing w:val="-4"/>
          <w:sz w:val="28"/>
          <w:szCs w:val="28"/>
        </w:rPr>
        <w:t>установления и выплаты;</w:t>
      </w:r>
    </w:p>
    <w:p w:rsidR="00037B64" w:rsidRDefault="004B716A" w:rsidP="004B716A">
      <w:pPr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</w:t>
      </w:r>
      <w:r w:rsidR="00CB4100">
        <w:rPr>
          <w:color w:val="000000"/>
          <w:spacing w:val="-4"/>
          <w:sz w:val="28"/>
          <w:szCs w:val="28"/>
        </w:rPr>
        <w:t>условия оплаты труда руководителя учреждения, заместителей руководителя, главного бухгалтера</w:t>
      </w:r>
      <w:r w:rsidR="004877D2">
        <w:rPr>
          <w:color w:val="000000"/>
          <w:spacing w:val="-4"/>
          <w:sz w:val="28"/>
          <w:szCs w:val="28"/>
        </w:rPr>
        <w:t>.</w:t>
      </w:r>
    </w:p>
    <w:p w:rsidR="00CB4100" w:rsidRDefault="00037B64" w:rsidP="00CB4100">
      <w:pPr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ab/>
        <w:t xml:space="preserve">1.4. </w:t>
      </w:r>
      <w:r w:rsidR="00CB4100" w:rsidRPr="00ED16BF">
        <w:rPr>
          <w:sz w:val="28"/>
          <w:szCs w:val="28"/>
        </w:rPr>
        <w:t>Система оплаты труда работников учреждений устанавливается в соответствии с законодательством Российской Федерации, Тамбовской области, нормативными правовыми актами, содержащими нормы трудового права, настоящим Примерным положением</w:t>
      </w:r>
      <w:r w:rsidR="00CB4100">
        <w:rPr>
          <w:sz w:val="28"/>
          <w:szCs w:val="28"/>
        </w:rPr>
        <w:t xml:space="preserve"> и рекомендацией трехсторонней комиссии по регулированию социально-трудовых отношений,</w:t>
      </w:r>
      <w:r w:rsidR="00CB4100" w:rsidRPr="00ED16BF">
        <w:rPr>
          <w:sz w:val="28"/>
          <w:szCs w:val="28"/>
        </w:rPr>
        <w:t xml:space="preserve"> а также с учётом мнения представительного органа работников</w:t>
      </w:r>
      <w:r w:rsidR="00CB4100">
        <w:rPr>
          <w:sz w:val="28"/>
          <w:szCs w:val="28"/>
        </w:rPr>
        <w:t>.</w:t>
      </w:r>
    </w:p>
    <w:p w:rsidR="00037B64" w:rsidRDefault="00037B64" w:rsidP="00CB4100">
      <w:pPr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1.5. Заработная плата работника, состоящая из минимального оклада (минимального должностного оклада), ставки заработной платы, выплат </w:t>
      </w:r>
      <w:r w:rsidR="00863172">
        <w:rPr>
          <w:sz w:val="28"/>
          <w:szCs w:val="28"/>
        </w:rPr>
        <w:t xml:space="preserve"> стимулирующего характера, </w:t>
      </w:r>
      <w:r>
        <w:rPr>
          <w:sz w:val="28"/>
          <w:szCs w:val="28"/>
        </w:rPr>
        <w:t>полностью отработавшего за установленный период норму рабочего времени и выполнившего нормы труда (трудовые обязанности), не может быть ниже минимального размер</w:t>
      </w:r>
      <w:r w:rsidR="00863172">
        <w:rPr>
          <w:sz w:val="28"/>
          <w:szCs w:val="28"/>
        </w:rPr>
        <w:t>а оплаты труда, установленного Ф</w:t>
      </w:r>
      <w:r>
        <w:rPr>
          <w:sz w:val="28"/>
          <w:szCs w:val="28"/>
        </w:rPr>
        <w:t>едеральным законом, минимальной заработной платы, установленной региональным соглашением в соответствии со статьёй 133.1 Трудового кодекса Российской Федерации.</w:t>
      </w:r>
    </w:p>
    <w:p w:rsidR="00037B64" w:rsidRDefault="00037B64" w:rsidP="00037B64">
      <w:pPr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ab/>
        <w:t xml:space="preserve">1.6. </w:t>
      </w:r>
      <w:r>
        <w:rPr>
          <w:sz w:val="28"/>
          <w:szCs w:val="28"/>
        </w:rPr>
        <w:t>Заработная плата работников (без учёта премий и иных стимулирующих выплат), устанавливаемая в соответствии с настоящим Примерным положением, не должна быть меньше заработной платы (без учета премий и иных стимулирующих выплат), выплачиваемой до принятия настоящего Примерного положения, при условии сохранения объема должностных обязанностей работников и выполнения ими работ той же квалификации.</w:t>
      </w:r>
    </w:p>
    <w:p w:rsidR="00037B64" w:rsidRDefault="00037B64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Выплата заработной платы работникам учреждений производится за счёт средств федерального и областного бюджета, бюджета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</w:t>
      </w:r>
      <w:r w:rsidR="004B716A">
        <w:rPr>
          <w:sz w:val="28"/>
          <w:szCs w:val="28"/>
        </w:rPr>
        <w:t>,</w:t>
      </w:r>
      <w:r>
        <w:rPr>
          <w:sz w:val="28"/>
          <w:szCs w:val="28"/>
        </w:rPr>
        <w:t xml:space="preserve"> части средств от оказания платных услуг и иной, приносящей доход деятельности.</w:t>
      </w:r>
    </w:p>
    <w:p w:rsidR="00037B64" w:rsidRDefault="00037B64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Заработная плата работника предельными размерами не ограничивается и зависит от его квалификации, сложности, количества, качества и условий выполняемой работы.</w:t>
      </w:r>
    </w:p>
    <w:p w:rsidR="00037B64" w:rsidRDefault="00037B64" w:rsidP="00037B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1.7. Установление, начисление и выплата заработной платы работникам должна осуществляться в пределах средств, выделенных учреждению на оплату труда работников.</w:t>
      </w:r>
    </w:p>
    <w:p w:rsidR="00037B64" w:rsidRDefault="00037B64" w:rsidP="00037B64">
      <w:pPr>
        <w:jc w:val="both"/>
        <w:rPr>
          <w:sz w:val="28"/>
          <w:szCs w:val="28"/>
        </w:rPr>
      </w:pPr>
    </w:p>
    <w:p w:rsidR="00037B64" w:rsidRDefault="00037B64" w:rsidP="00037B64">
      <w:pPr>
        <w:widowControl w:val="0"/>
        <w:shd w:val="clear" w:color="auto" w:fill="FFFFFF"/>
        <w:autoSpaceDE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863172">
        <w:rPr>
          <w:b/>
          <w:bCs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инимальны</w:t>
      </w:r>
      <w:r w:rsidR="0086317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оклад</w:t>
      </w:r>
      <w:r w:rsidR="00863172">
        <w:rPr>
          <w:b/>
          <w:sz w:val="28"/>
          <w:szCs w:val="28"/>
        </w:rPr>
        <w:t>ы</w:t>
      </w:r>
    </w:p>
    <w:p w:rsidR="00037B64" w:rsidRDefault="00037B64" w:rsidP="00037B64">
      <w:pPr>
        <w:widowControl w:val="0"/>
        <w:shd w:val="clear" w:color="auto" w:fill="FFFFFF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(минимальны</w:t>
      </w:r>
      <w:r w:rsidR="00863172">
        <w:rPr>
          <w:b/>
          <w:sz w:val="28"/>
          <w:szCs w:val="28"/>
        </w:rPr>
        <w:t>е должностные</w:t>
      </w:r>
      <w:r>
        <w:rPr>
          <w:b/>
          <w:sz w:val="28"/>
          <w:szCs w:val="28"/>
        </w:rPr>
        <w:t xml:space="preserve"> оклад</w:t>
      </w:r>
      <w:r w:rsidR="0086317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), </w:t>
      </w:r>
      <w:r w:rsidR="00863172">
        <w:rPr>
          <w:b/>
          <w:sz w:val="28"/>
          <w:szCs w:val="28"/>
        </w:rPr>
        <w:t xml:space="preserve">минимальная ставка </w:t>
      </w:r>
      <w:r>
        <w:rPr>
          <w:b/>
          <w:sz w:val="28"/>
          <w:szCs w:val="28"/>
        </w:rPr>
        <w:t xml:space="preserve">заработной платы работников по квалификационным </w:t>
      </w:r>
      <w:r w:rsidR="00863172">
        <w:rPr>
          <w:b/>
          <w:sz w:val="28"/>
          <w:szCs w:val="28"/>
        </w:rPr>
        <w:t>уровням ПКГ с учетом особенностей условий труда работников отрасли образования</w:t>
      </w:r>
      <w:r>
        <w:rPr>
          <w:b/>
          <w:sz w:val="28"/>
          <w:szCs w:val="28"/>
        </w:rPr>
        <w:t xml:space="preserve"> </w:t>
      </w:r>
    </w:p>
    <w:p w:rsidR="00037B64" w:rsidRDefault="00037B64" w:rsidP="00037B64">
      <w:pPr>
        <w:widowControl w:val="0"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037B64" w:rsidRDefault="00037B64" w:rsidP="00037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Должности (профессии) работников учреждений по профессиональным квалификационным группам и квалификационным уровням устанавливаются в соответствии с приказами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от 5 мая 2008 г. № 216н «Об утверждении профессиональных квалификационных групп должностей работников образования», </w:t>
      </w:r>
      <w:r>
        <w:rPr>
          <w:bCs/>
          <w:sz w:val="28"/>
          <w:szCs w:val="28"/>
        </w:rPr>
        <w:t xml:space="preserve">от 29 мая 2008 года № 247н «Об утверждении профессиональных квалификационных групп общеотраслевых должностей руководителей, специалистов и служащих», </w:t>
      </w:r>
      <w:r w:rsidR="0086317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т 29 мая 2008 года № 248н «Об утверждении профессиональных квалификационных групп общеотраслевых профессий рабочих», </w:t>
      </w:r>
      <w:r>
        <w:rPr>
          <w:sz w:val="28"/>
          <w:szCs w:val="28"/>
        </w:rPr>
        <w:t>постановлением администрации округа от 26.06.2024 № 869</w:t>
      </w:r>
      <w:r>
        <w:rPr>
          <w:bCs/>
          <w:i/>
          <w:iCs/>
          <w:color w:val="000000"/>
          <w:spacing w:val="-4"/>
          <w:sz w:val="28"/>
          <w:szCs w:val="28"/>
        </w:rPr>
        <w:t>.</w:t>
      </w:r>
    </w:p>
    <w:p w:rsidR="00037B64" w:rsidRDefault="00037B64" w:rsidP="00037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B28C7">
        <w:rPr>
          <w:sz w:val="28"/>
          <w:szCs w:val="28"/>
        </w:rPr>
        <w:t>М</w:t>
      </w:r>
      <w:r>
        <w:rPr>
          <w:sz w:val="28"/>
          <w:szCs w:val="28"/>
        </w:rPr>
        <w:t>инимальны</w:t>
      </w:r>
      <w:r w:rsidR="002B28C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2B28C7">
        <w:rPr>
          <w:sz w:val="28"/>
          <w:szCs w:val="28"/>
        </w:rPr>
        <w:t>оклады</w:t>
      </w:r>
      <w:r>
        <w:rPr>
          <w:sz w:val="28"/>
          <w:szCs w:val="28"/>
        </w:rPr>
        <w:t xml:space="preserve"> (минимальны</w:t>
      </w:r>
      <w:r w:rsidR="002B28C7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должностны</w:t>
      </w:r>
      <w:r w:rsidR="002B28C7">
        <w:rPr>
          <w:sz w:val="28"/>
          <w:szCs w:val="28"/>
        </w:rPr>
        <w:t>е</w:t>
      </w:r>
      <w:r>
        <w:rPr>
          <w:sz w:val="28"/>
          <w:szCs w:val="28"/>
        </w:rPr>
        <w:t xml:space="preserve"> оклад</w:t>
      </w:r>
      <w:r w:rsidR="002B28C7">
        <w:rPr>
          <w:sz w:val="28"/>
          <w:szCs w:val="28"/>
        </w:rPr>
        <w:t>ы</w:t>
      </w:r>
      <w:r>
        <w:rPr>
          <w:sz w:val="28"/>
          <w:szCs w:val="28"/>
        </w:rPr>
        <w:t>), минимальны</w:t>
      </w:r>
      <w:r w:rsidR="002B28C7">
        <w:rPr>
          <w:sz w:val="28"/>
          <w:szCs w:val="28"/>
        </w:rPr>
        <w:t>е</w:t>
      </w:r>
      <w:r>
        <w:rPr>
          <w:sz w:val="28"/>
          <w:szCs w:val="28"/>
        </w:rPr>
        <w:t xml:space="preserve"> ставк</w:t>
      </w:r>
      <w:r w:rsidR="002B28C7">
        <w:rPr>
          <w:sz w:val="28"/>
          <w:szCs w:val="28"/>
        </w:rPr>
        <w:t>и</w:t>
      </w:r>
      <w:r>
        <w:rPr>
          <w:sz w:val="28"/>
          <w:szCs w:val="28"/>
        </w:rPr>
        <w:t xml:space="preserve"> заработной платы по квалификационным уровням ПКГ работников учреждения установлены с учетом особенностей условий труда работников отрасли образования (за счет всех источников финансового обеспечения)</w:t>
      </w:r>
      <w:r w:rsidR="002B28C7">
        <w:rPr>
          <w:sz w:val="28"/>
          <w:szCs w:val="28"/>
        </w:rPr>
        <w:t xml:space="preserve"> в приложении к Примерному положению.</w:t>
      </w:r>
    </w:p>
    <w:p w:rsidR="002B28C7" w:rsidRDefault="002B28C7" w:rsidP="00037B64">
      <w:pPr>
        <w:ind w:firstLine="708"/>
        <w:jc w:val="both"/>
        <w:rPr>
          <w:sz w:val="28"/>
          <w:szCs w:val="28"/>
        </w:rPr>
      </w:pPr>
      <w:r w:rsidRPr="00ED16BF">
        <w:rPr>
          <w:sz w:val="28"/>
          <w:szCs w:val="28"/>
        </w:rPr>
        <w:lastRenderedPageBreak/>
        <w:t xml:space="preserve">Размеры минимальных окладов (минимальных должностных окладов), минимальных ставок заработной платы, устанавливаемые учреждением, не могут быть ниже размеров, установленных для соответствующих квалификационных уровней ПКГ постановлением администрации </w:t>
      </w:r>
      <w:r w:rsidR="004B716A">
        <w:rPr>
          <w:sz w:val="28"/>
          <w:szCs w:val="28"/>
        </w:rPr>
        <w:t>округа</w:t>
      </w:r>
      <w:r w:rsidRPr="00ED16BF">
        <w:rPr>
          <w:sz w:val="28"/>
          <w:szCs w:val="28"/>
        </w:rPr>
        <w:t xml:space="preserve"> </w:t>
      </w:r>
      <w:r w:rsidR="005871B3">
        <w:rPr>
          <w:sz w:val="28"/>
          <w:szCs w:val="28"/>
        </w:rPr>
        <w:t xml:space="preserve">       </w:t>
      </w:r>
      <w:r w:rsidRPr="00ED16BF">
        <w:rPr>
          <w:sz w:val="28"/>
          <w:szCs w:val="28"/>
        </w:rPr>
        <w:t xml:space="preserve">от </w:t>
      </w:r>
      <w:r w:rsidR="00FD7F20">
        <w:rPr>
          <w:sz w:val="28"/>
          <w:szCs w:val="28"/>
        </w:rPr>
        <w:t>26</w:t>
      </w:r>
      <w:r w:rsidRPr="00AD4C5A">
        <w:rPr>
          <w:color w:val="FF0000"/>
          <w:sz w:val="28"/>
          <w:szCs w:val="28"/>
        </w:rPr>
        <w:t>.</w:t>
      </w:r>
      <w:r w:rsidRPr="00FD7F20">
        <w:rPr>
          <w:sz w:val="28"/>
          <w:szCs w:val="28"/>
        </w:rPr>
        <w:t>0</w:t>
      </w:r>
      <w:r w:rsidR="00FD7F20" w:rsidRPr="00FD7F20">
        <w:rPr>
          <w:sz w:val="28"/>
          <w:szCs w:val="28"/>
        </w:rPr>
        <w:t>6</w:t>
      </w:r>
      <w:r w:rsidRPr="00FD7F20">
        <w:rPr>
          <w:sz w:val="28"/>
          <w:szCs w:val="28"/>
        </w:rPr>
        <w:t>.20</w:t>
      </w:r>
      <w:r w:rsidR="00FD7F20" w:rsidRPr="00FD7F20">
        <w:rPr>
          <w:sz w:val="28"/>
          <w:szCs w:val="28"/>
        </w:rPr>
        <w:t>24</w:t>
      </w:r>
      <w:r w:rsidRPr="00FD7F20">
        <w:rPr>
          <w:sz w:val="28"/>
          <w:szCs w:val="28"/>
        </w:rPr>
        <w:t xml:space="preserve"> № 8</w:t>
      </w:r>
      <w:r w:rsidR="00FD7F20" w:rsidRPr="00FD7F20">
        <w:rPr>
          <w:sz w:val="28"/>
          <w:szCs w:val="28"/>
        </w:rPr>
        <w:t>6</w:t>
      </w:r>
      <w:r w:rsidRPr="00FD7F20">
        <w:rPr>
          <w:sz w:val="28"/>
          <w:szCs w:val="28"/>
        </w:rPr>
        <w:t>9</w:t>
      </w:r>
      <w:r w:rsidRPr="00ED16BF">
        <w:rPr>
          <w:sz w:val="28"/>
          <w:szCs w:val="28"/>
        </w:rPr>
        <w:t>.</w:t>
      </w:r>
    </w:p>
    <w:p w:rsidR="00037B64" w:rsidRDefault="00037B64" w:rsidP="00037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bookmarkStart w:id="1" w:name="sub_16033"/>
      <w:r>
        <w:rPr>
          <w:sz w:val="28"/>
          <w:szCs w:val="28"/>
        </w:rPr>
        <w:t xml:space="preserve">по ПКГ первого уровня – </w:t>
      </w:r>
      <w:r w:rsidRPr="00DF55E0">
        <w:rPr>
          <w:sz w:val="28"/>
          <w:szCs w:val="28"/>
        </w:rPr>
        <w:t xml:space="preserve">8 </w:t>
      </w:r>
      <w:r w:rsidR="00AD4C5A" w:rsidRPr="00DF55E0">
        <w:rPr>
          <w:sz w:val="28"/>
          <w:szCs w:val="28"/>
        </w:rPr>
        <w:t>885</w:t>
      </w:r>
      <w:r w:rsidRPr="00DF55E0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AD4C5A">
        <w:rPr>
          <w:sz w:val="28"/>
          <w:szCs w:val="28"/>
        </w:rPr>
        <w:t>ей</w:t>
      </w:r>
      <w:r>
        <w:rPr>
          <w:sz w:val="28"/>
          <w:szCs w:val="28"/>
        </w:rPr>
        <w:t>;</w:t>
      </w:r>
      <w:bookmarkEnd w:id="1"/>
    </w:p>
    <w:p w:rsidR="00037B64" w:rsidRDefault="00037B64" w:rsidP="00037B6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bookmarkStart w:id="2" w:name="sub_110425"/>
      <w:r>
        <w:rPr>
          <w:sz w:val="28"/>
          <w:szCs w:val="28"/>
        </w:rPr>
        <w:t xml:space="preserve">по ПКГ второго уровня – </w:t>
      </w:r>
      <w:r w:rsidR="00AD4C5A" w:rsidRPr="00DF55E0">
        <w:rPr>
          <w:sz w:val="28"/>
          <w:szCs w:val="28"/>
        </w:rPr>
        <w:t>10</w:t>
      </w:r>
      <w:r w:rsidRPr="00DF55E0">
        <w:rPr>
          <w:sz w:val="28"/>
          <w:szCs w:val="28"/>
        </w:rPr>
        <w:t> </w:t>
      </w:r>
      <w:r w:rsidR="00AD4C5A" w:rsidRPr="00DF55E0">
        <w:rPr>
          <w:sz w:val="28"/>
          <w:szCs w:val="28"/>
        </w:rPr>
        <w:t>156</w:t>
      </w:r>
      <w:r w:rsidRPr="00AD4C5A">
        <w:rPr>
          <w:color w:val="FF0000"/>
          <w:sz w:val="20"/>
          <w:szCs w:val="20"/>
        </w:rPr>
        <w:t xml:space="preserve"> </w:t>
      </w:r>
      <w:r>
        <w:rPr>
          <w:sz w:val="28"/>
          <w:szCs w:val="28"/>
        </w:rPr>
        <w:t>рубл</w:t>
      </w:r>
      <w:r w:rsidR="00AD4C5A">
        <w:rPr>
          <w:sz w:val="28"/>
          <w:szCs w:val="28"/>
        </w:rPr>
        <w:t>ей</w:t>
      </w:r>
      <w:r>
        <w:rPr>
          <w:sz w:val="28"/>
          <w:szCs w:val="28"/>
        </w:rPr>
        <w:t>;</w:t>
      </w:r>
      <w:bookmarkEnd w:id="2"/>
    </w:p>
    <w:p w:rsidR="00037B64" w:rsidRDefault="00037B64" w:rsidP="00037B64">
      <w:pPr>
        <w:shd w:val="clear" w:color="auto" w:fill="FFFFFF"/>
        <w:autoSpaceDE w:val="0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2.2.3. </w:t>
      </w:r>
      <w:r>
        <w:rPr>
          <w:bCs/>
          <w:iCs/>
          <w:sz w:val="28"/>
          <w:szCs w:val="28"/>
        </w:rPr>
        <w:t xml:space="preserve">по ПКГ третьего уровня – </w:t>
      </w:r>
      <w:r w:rsidRPr="00DF55E0">
        <w:rPr>
          <w:sz w:val="28"/>
          <w:szCs w:val="28"/>
        </w:rPr>
        <w:t>1</w:t>
      </w:r>
      <w:r w:rsidR="00AD4C5A" w:rsidRPr="00DF55E0">
        <w:rPr>
          <w:sz w:val="28"/>
          <w:szCs w:val="28"/>
        </w:rPr>
        <w:t>3</w:t>
      </w:r>
      <w:r w:rsidRPr="00DF55E0">
        <w:rPr>
          <w:sz w:val="28"/>
          <w:szCs w:val="28"/>
        </w:rPr>
        <w:t xml:space="preserve"> 9</w:t>
      </w:r>
      <w:r w:rsidR="00AD4C5A" w:rsidRPr="00DF55E0">
        <w:rPr>
          <w:sz w:val="28"/>
          <w:szCs w:val="28"/>
        </w:rPr>
        <w:t>87</w:t>
      </w:r>
      <w:r w:rsidRPr="00DF55E0">
        <w:rPr>
          <w:sz w:val="20"/>
          <w:szCs w:val="20"/>
        </w:rPr>
        <w:t xml:space="preserve"> </w:t>
      </w:r>
      <w:r>
        <w:rPr>
          <w:bCs/>
          <w:iCs/>
          <w:sz w:val="28"/>
          <w:szCs w:val="28"/>
        </w:rPr>
        <w:t xml:space="preserve">рублей. В минимальный оклад ПКГ </w:t>
      </w:r>
      <w:r>
        <w:rPr>
          <w:sz w:val="28"/>
        </w:rPr>
        <w:t xml:space="preserve">должностей педагогических работников третьего уровня включается размер ежемесячной денежной компенсации на обеспечение книгоиздательской продукцией и периодическими изданиями, установленный по состоянию на </w:t>
      </w:r>
      <w:r w:rsidRPr="00DF55E0">
        <w:rPr>
          <w:sz w:val="28"/>
        </w:rPr>
        <w:t xml:space="preserve">31.12.2012 </w:t>
      </w:r>
      <w:r>
        <w:rPr>
          <w:sz w:val="28"/>
        </w:rPr>
        <w:t>г.</w:t>
      </w:r>
    </w:p>
    <w:p w:rsidR="00037B64" w:rsidRDefault="00037B64" w:rsidP="00037B6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2.2.4. </w:t>
      </w:r>
      <w:r>
        <w:rPr>
          <w:sz w:val="28"/>
          <w:szCs w:val="28"/>
        </w:rPr>
        <w:t xml:space="preserve">по ПКГ четвертого уровня – </w:t>
      </w:r>
      <w:r w:rsidRPr="00DF55E0">
        <w:rPr>
          <w:sz w:val="28"/>
          <w:szCs w:val="20"/>
        </w:rPr>
        <w:t>1</w:t>
      </w:r>
      <w:r w:rsidR="00AD4C5A" w:rsidRPr="00DF55E0">
        <w:rPr>
          <w:sz w:val="28"/>
          <w:szCs w:val="20"/>
        </w:rPr>
        <w:t>4 724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рубл</w:t>
      </w:r>
      <w:r w:rsidR="00AD4C5A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037B64" w:rsidRDefault="00037B64" w:rsidP="00037B64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Рекомендуемые размеры минимальных окладов (минимальных должностных окладов), ставок заработной платы по профессиональным квалификационным группам и квалификационным уровням дифференцированы в зависимости от квалификационного уровня соответствующей профессиональной квалификационной группы и установлены в приложении к настоящему Примерному положению.</w:t>
      </w:r>
    </w:p>
    <w:p w:rsidR="00037B64" w:rsidRDefault="00037B64" w:rsidP="00037B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Размеры окладов (должностных окладов), ставок заработной платы, устанавливаемые учреждением, не могут быть ниже размеров, установленных для соответствующих квалификационных уровней ПКГ постановлением администрации округа от</w:t>
      </w:r>
      <w:r>
        <w:rPr>
          <w:i/>
          <w:sz w:val="28"/>
          <w:szCs w:val="28"/>
        </w:rPr>
        <w:t xml:space="preserve"> </w:t>
      </w:r>
      <w:r w:rsidRPr="00DF55E0">
        <w:rPr>
          <w:sz w:val="28"/>
          <w:szCs w:val="28"/>
        </w:rPr>
        <w:t>26.06.2024 № 869</w:t>
      </w:r>
      <w:r>
        <w:rPr>
          <w:bCs/>
          <w:i/>
          <w:iCs/>
          <w:spacing w:val="-4"/>
          <w:sz w:val="28"/>
          <w:szCs w:val="28"/>
        </w:rPr>
        <w:t>.</w:t>
      </w:r>
    </w:p>
    <w:p w:rsidR="00037B64" w:rsidRDefault="00037B64" w:rsidP="00037B64">
      <w:pPr>
        <w:pStyle w:val="a3"/>
        <w:spacing w:line="240" w:lineRule="auto"/>
        <w:ind w:firstLine="708"/>
        <w:jc w:val="both"/>
        <w:rPr>
          <w:bCs/>
          <w:iCs/>
          <w:color w:val="auto"/>
          <w:spacing w:val="-2"/>
          <w:szCs w:val="28"/>
        </w:rPr>
      </w:pPr>
      <w:r>
        <w:rPr>
          <w:bCs/>
          <w:iCs/>
          <w:color w:val="auto"/>
          <w:spacing w:val="-2"/>
          <w:szCs w:val="28"/>
        </w:rPr>
        <w:t>2.3. Для установления единых подходов в определении должностных обязанностей работников и предъявляемых к ним квалификационных требований в образовательных учреждениях применяются:</w:t>
      </w:r>
    </w:p>
    <w:p w:rsidR="00037B64" w:rsidRDefault="00037B64" w:rsidP="00037B64">
      <w:pPr>
        <w:pStyle w:val="a3"/>
        <w:spacing w:line="240" w:lineRule="auto"/>
        <w:ind w:firstLine="708"/>
        <w:jc w:val="both"/>
        <w:rPr>
          <w:bCs/>
          <w:iCs/>
          <w:color w:val="auto"/>
          <w:spacing w:val="-2"/>
          <w:szCs w:val="28"/>
        </w:rPr>
      </w:pPr>
      <w:r>
        <w:rPr>
          <w:bCs/>
          <w:iCs/>
          <w:color w:val="auto"/>
          <w:spacing w:val="-2"/>
          <w:szCs w:val="28"/>
        </w:rPr>
        <w:t xml:space="preserve">по должностям работников образования – квалификационные характеристики, утвержденные приказом </w:t>
      </w:r>
      <w:proofErr w:type="spellStart"/>
      <w:r>
        <w:rPr>
          <w:bCs/>
          <w:iCs/>
          <w:color w:val="auto"/>
          <w:spacing w:val="-2"/>
          <w:szCs w:val="28"/>
        </w:rPr>
        <w:t>Минздравсоцразвития</w:t>
      </w:r>
      <w:proofErr w:type="spellEnd"/>
      <w:r>
        <w:rPr>
          <w:bCs/>
          <w:iCs/>
          <w:color w:val="auto"/>
          <w:spacing w:val="-2"/>
          <w:szCs w:val="28"/>
        </w:rPr>
        <w:t xml:space="preserve"> РФ от 26.08.2010 № 761н;</w:t>
      </w:r>
    </w:p>
    <w:p w:rsidR="00037B64" w:rsidRDefault="00037B64" w:rsidP="00037B64">
      <w:pPr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  <w:t>по общеотраслевым должностям служащих (бухгалтеры, инженеры, коменданты, специалисты по кадрам, юрисконсульты, художники, электроники, техники, лаборанты и др.) - квалификационные требования, утвержденные постановлением Минтруда Р</w:t>
      </w:r>
      <w:r w:rsidR="00BA1FEA">
        <w:rPr>
          <w:bCs/>
          <w:iCs/>
          <w:spacing w:val="-2"/>
          <w:sz w:val="28"/>
          <w:szCs w:val="28"/>
        </w:rPr>
        <w:t>Ф</w:t>
      </w:r>
      <w:r>
        <w:rPr>
          <w:bCs/>
          <w:iCs/>
          <w:spacing w:val="-2"/>
          <w:sz w:val="28"/>
          <w:szCs w:val="28"/>
        </w:rPr>
        <w:t xml:space="preserve"> от 21 августа 1998 года № 37;</w:t>
      </w:r>
    </w:p>
    <w:p w:rsidR="00037B64" w:rsidRDefault="00037B64" w:rsidP="00037B64">
      <w:pPr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  <w:t>по общеотраслевым профессиям рабочих - ТКХ, утвержденные постановлением Минтруда РФ от 10 ноября 1992 г. № 31.</w:t>
      </w:r>
    </w:p>
    <w:p w:rsidR="00037B64" w:rsidRDefault="00037B64" w:rsidP="00037B64">
      <w:pPr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  <w:t>Наименование профессии «рабочий по комплексному обслуживанию и ремонту зданий» применяется в случаях выполнения работником видов работ, свойственных нескольким профессиям (электромонтер, слесарь, столяр, слесарь-ремонтник и др.), но с незначительным удельным весом работ по каждой из профессий.</w:t>
      </w:r>
    </w:p>
    <w:p w:rsidR="00037B64" w:rsidRDefault="00037B64" w:rsidP="00037B64">
      <w:pPr>
        <w:jc w:val="both"/>
        <w:rPr>
          <w:bCs/>
          <w:iCs/>
          <w:spacing w:val="-2"/>
          <w:szCs w:val="28"/>
        </w:rPr>
      </w:pPr>
    </w:p>
    <w:p w:rsidR="00037B64" w:rsidRDefault="00AD4C5A" w:rsidP="00037B64">
      <w:pPr>
        <w:jc w:val="center"/>
        <w:rPr>
          <w:b/>
          <w:color w:val="000000"/>
          <w:sz w:val="28"/>
          <w:szCs w:val="28"/>
        </w:rPr>
      </w:pPr>
      <w:r>
        <w:rPr>
          <w:b/>
          <w:szCs w:val="28"/>
        </w:rPr>
        <w:t>3</w:t>
      </w:r>
      <w:r w:rsidR="00037B64">
        <w:rPr>
          <w:b/>
          <w:szCs w:val="28"/>
        </w:rPr>
        <w:t>. В</w:t>
      </w:r>
      <w:r w:rsidR="00037B64">
        <w:rPr>
          <w:b/>
          <w:color w:val="000000"/>
          <w:sz w:val="28"/>
          <w:szCs w:val="28"/>
        </w:rPr>
        <w:t>ыплаты компенсационного характера,</w:t>
      </w:r>
    </w:p>
    <w:p w:rsidR="00037B64" w:rsidRDefault="00037B64" w:rsidP="00037B6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условия их установления </w:t>
      </w:r>
    </w:p>
    <w:p w:rsidR="00192FC8" w:rsidRDefault="00192FC8" w:rsidP="00037B64">
      <w:pPr>
        <w:jc w:val="center"/>
        <w:rPr>
          <w:b/>
          <w:color w:val="000000"/>
          <w:sz w:val="28"/>
          <w:szCs w:val="28"/>
        </w:rPr>
      </w:pPr>
    </w:p>
    <w:p w:rsidR="00AA33BA" w:rsidRDefault="00AA33BA" w:rsidP="001008F0">
      <w:pPr>
        <w:tabs>
          <w:tab w:val="left" w:pos="567"/>
          <w:tab w:val="left" w:pos="709"/>
          <w:tab w:val="left" w:pos="851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Для</w:t>
      </w:r>
      <w:r w:rsidR="001008F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работников </w:t>
      </w:r>
      <w:r w:rsidR="001008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учреждений</w:t>
      </w:r>
      <w:proofErr w:type="gramEnd"/>
      <w:r>
        <w:rPr>
          <w:color w:val="000000"/>
          <w:sz w:val="28"/>
          <w:szCs w:val="28"/>
        </w:rPr>
        <w:t xml:space="preserve"> </w:t>
      </w:r>
      <w:r w:rsidR="001008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устанавливаются </w:t>
      </w:r>
      <w:r w:rsidR="001008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следующие </w:t>
      </w:r>
      <w:r w:rsidR="001008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выплаты</w:t>
      </w:r>
    </w:p>
    <w:p w:rsidR="00582AC8" w:rsidRDefault="00582AC8" w:rsidP="00582AC8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582AC8" w:rsidRDefault="00582AC8" w:rsidP="00582AC8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582AC8" w:rsidRDefault="00582AC8" w:rsidP="00582AC8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компенсационного характера:</w:t>
      </w:r>
    </w:p>
    <w:p w:rsidR="00037B64" w:rsidRDefault="00933C20" w:rsidP="00037B64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37B64">
        <w:rPr>
          <w:color w:val="000000"/>
          <w:sz w:val="28"/>
          <w:szCs w:val="28"/>
        </w:rPr>
        <w:t xml:space="preserve">.1. </w:t>
      </w:r>
      <w:r w:rsidR="004A2725">
        <w:rPr>
          <w:color w:val="000000"/>
          <w:sz w:val="28"/>
          <w:szCs w:val="28"/>
        </w:rPr>
        <w:t>В</w:t>
      </w:r>
      <w:r w:rsidR="00037B64">
        <w:rPr>
          <w:color w:val="000000"/>
          <w:sz w:val="28"/>
          <w:szCs w:val="28"/>
        </w:rPr>
        <w:t>ыплаты работникам, занятым на тяжелых работах, работах с вредными и (или) опасными и иными особыми условиями труда в соответствии со статьей 147 Трудового кодекса Российской Федерации.</w:t>
      </w:r>
    </w:p>
    <w:p w:rsidR="00037B64" w:rsidRDefault="00037B64" w:rsidP="00037B64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конкретных работ, профессий рабочих и размеры доплат устанавливаются локальным нормативным актом работодателя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037B64" w:rsidRDefault="00933C20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2725">
        <w:rPr>
          <w:color w:val="000000"/>
          <w:sz w:val="28"/>
          <w:szCs w:val="28"/>
        </w:rPr>
        <w:t>.</w:t>
      </w:r>
      <w:r w:rsidR="00037B64">
        <w:rPr>
          <w:color w:val="000000"/>
          <w:sz w:val="28"/>
          <w:szCs w:val="28"/>
        </w:rPr>
        <w:t>2.</w:t>
      </w:r>
      <w:r w:rsidR="00037B64">
        <w:rPr>
          <w:b/>
          <w:bCs/>
          <w:color w:val="000000"/>
          <w:sz w:val="28"/>
          <w:szCs w:val="28"/>
        </w:rPr>
        <w:t xml:space="preserve"> </w:t>
      </w:r>
      <w:r w:rsidR="005D3399">
        <w:rPr>
          <w:bCs/>
          <w:color w:val="000000"/>
          <w:sz w:val="28"/>
          <w:szCs w:val="28"/>
        </w:rPr>
        <w:t>В</w:t>
      </w:r>
      <w:r w:rsidR="00037B64">
        <w:rPr>
          <w:bCs/>
          <w:iCs/>
          <w:sz w:val="28"/>
          <w:szCs w:val="28"/>
        </w:rPr>
        <w:t>ыплаты за работу в условиях, отклоняющихся от нормальных:</w:t>
      </w:r>
    </w:p>
    <w:p w:rsidR="002B28C7" w:rsidRPr="00313198" w:rsidRDefault="002B28C7" w:rsidP="002B28C7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>при выполнении работ различной квалификации, совмещении профессий (должностей), расширении зон обслуживания, увеличении объема работы, исполнении обязанностей временно отсутствующего работника без освобождения от работы, определенной трудовым договором, - размер доплат устанавливается по соглашению сторон трудового договора с учетом содержания и (или) объема дополнительной работы в пределах фонда оплаты труда работников учреждения;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при выполнении работником объема педагогической работы, учебной (преподавательской) работы, превышающего норму, определенную приказом Министерства просвещения Российской Федерации от 4 апреля 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классное руководство (кураторство) за каждый класс (класс-комплект), учебную группу независимо от количества обучающихся в классе (классе-комплекте), учебной группе (не более чем в двух классах (учебных группах) одному педагогическому работнику);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проверку письменных работ с учетом фактического объема учебной нагрузки;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заведование учебными кабинетами, отделами, лабораториями, музеями;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заведование кафедрами, учебными мастерскими, учебно-опытными участками;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руководство методическим объединением. Предметной, цикловой, методической комиссией в образовательной организации педагогическим работникам, не имеющим квалификационной категории «педагог-методист»;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руководство методическим объединением, предметной, цикловой, методической комиссией в образовательной организации педагогическим работникам, имеющим квалификационную категорию «педагог-методист»;</w:t>
      </w:r>
    </w:p>
    <w:p w:rsidR="002B28C7" w:rsidRPr="00313198" w:rsidRDefault="002B28C7" w:rsidP="002B28C7">
      <w:pPr>
        <w:shd w:val="clear" w:color="auto" w:fill="FFFFFF"/>
        <w:tabs>
          <w:tab w:val="left" w:pos="567"/>
        </w:tabs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lastRenderedPageBreak/>
        <w:t xml:space="preserve">        за выполнение дополнительной работы</w:t>
      </w:r>
      <w:r w:rsidR="00BD4C5E">
        <w:rPr>
          <w:bCs/>
          <w:iCs/>
          <w:sz w:val="28"/>
          <w:szCs w:val="28"/>
        </w:rPr>
        <w:t>,</w:t>
      </w:r>
      <w:r w:rsidRPr="00313198">
        <w:rPr>
          <w:bCs/>
          <w:iCs/>
          <w:sz w:val="28"/>
          <w:szCs w:val="28"/>
        </w:rPr>
        <w:t xml:space="preserve"> </w:t>
      </w:r>
      <w:r w:rsidR="00BD4C5E">
        <w:rPr>
          <w:bCs/>
          <w:iCs/>
          <w:sz w:val="28"/>
          <w:szCs w:val="28"/>
        </w:rPr>
        <w:t>с</w:t>
      </w:r>
      <w:r w:rsidRPr="00313198">
        <w:rPr>
          <w:bCs/>
          <w:iCs/>
          <w:sz w:val="28"/>
          <w:szCs w:val="28"/>
        </w:rPr>
        <w:t xml:space="preserve">вязанной с наставничеством, педагогическим работникам, не имеющим квалифицированную категорию </w:t>
      </w:r>
      <w:r w:rsidR="00BD4C5E">
        <w:rPr>
          <w:bCs/>
          <w:iCs/>
          <w:sz w:val="28"/>
          <w:szCs w:val="28"/>
        </w:rPr>
        <w:t>«</w:t>
      </w:r>
      <w:r w:rsidRPr="00313198">
        <w:rPr>
          <w:bCs/>
          <w:iCs/>
          <w:sz w:val="28"/>
          <w:szCs w:val="28"/>
        </w:rPr>
        <w:t>педагог-наставник»;</w:t>
      </w:r>
    </w:p>
    <w:p w:rsidR="002B28C7" w:rsidRPr="00313198" w:rsidRDefault="002B28C7" w:rsidP="002B28C7">
      <w:pPr>
        <w:shd w:val="clear" w:color="auto" w:fill="FFFFFF"/>
        <w:tabs>
          <w:tab w:val="left" w:pos="567"/>
        </w:tabs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выполнение дополнительной работы, связанной с наставничеством, педагогическим работникам, имеющим квалификационную категорию «педагог-наставник»;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проведение работ по профилактике асоциального (в том числе суицидального) поведение среди обучающихся;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проведение другой дополнительной работы, связанной с образовательным процессом и не входящей в трудовые обязанности по своей основной работе, обусловленной трудовым договором;</w:t>
      </w:r>
    </w:p>
    <w:p w:rsidR="002B28C7" w:rsidRPr="00313198" w:rsidRDefault="002B28C7" w:rsidP="002B28C7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за работу в отдельных образовательных организациях (структурных подразделениях) с опасными и иными особыми условиями труда:</w:t>
      </w:r>
    </w:p>
    <w:p w:rsidR="002B28C7" w:rsidRPr="00313198" w:rsidRDefault="002B28C7" w:rsidP="00933C20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в специальных (коррекционных) образовательных организациях для обучающихся (воспитанников) с ограниченными возможностями здоровья; в специальных (коррекционных) классах, группах, созданных в образовательных учреждениях – работникам, занятым в этих классах, группах;</w:t>
      </w:r>
    </w:p>
    <w:p w:rsidR="002B28C7" w:rsidRPr="00313198" w:rsidRDefault="002B28C7" w:rsidP="002B28C7">
      <w:pPr>
        <w:shd w:val="clear" w:color="auto" w:fill="FFFFFF"/>
        <w:tabs>
          <w:tab w:val="left" w:pos="567"/>
        </w:tabs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тренерам-преподавателям, проводящим занятия по видам спорта, культивируемым среди инвалидов и детей с ограниченными возможностями здоровья; учителям за индивидуальное обучение на дому больных детей; учителям за индивидуальное и групповое обучение детей находящихся на длительном лечении в детских больницах и детских отделениях больниц для взрослых; в учреждениях (структурных подразделениях) для детей, нуждающихся в </w:t>
      </w:r>
      <w:proofErr w:type="spellStart"/>
      <w:r w:rsidRPr="00313198">
        <w:rPr>
          <w:bCs/>
          <w:iCs/>
          <w:sz w:val="28"/>
          <w:szCs w:val="28"/>
        </w:rPr>
        <w:t>психико</w:t>
      </w:r>
      <w:proofErr w:type="spellEnd"/>
      <w:r w:rsidRPr="00313198">
        <w:rPr>
          <w:bCs/>
          <w:iCs/>
          <w:sz w:val="28"/>
          <w:szCs w:val="28"/>
        </w:rPr>
        <w:t xml:space="preserve">-педагогической и медико-социальной помощи, центрах психолого-медико-социального сопровождения детей и подростков с </w:t>
      </w:r>
      <w:proofErr w:type="spellStart"/>
      <w:r w:rsidRPr="00313198">
        <w:rPr>
          <w:bCs/>
          <w:iCs/>
          <w:sz w:val="28"/>
          <w:szCs w:val="28"/>
        </w:rPr>
        <w:t>девиантным</w:t>
      </w:r>
      <w:proofErr w:type="spellEnd"/>
      <w:r w:rsidRPr="00313198">
        <w:rPr>
          <w:bCs/>
          <w:iCs/>
          <w:sz w:val="28"/>
          <w:szCs w:val="28"/>
        </w:rPr>
        <w:t xml:space="preserve"> поведением</w:t>
      </w:r>
      <w:r w:rsidR="00933C20">
        <w:rPr>
          <w:bCs/>
          <w:iCs/>
          <w:sz w:val="28"/>
          <w:szCs w:val="28"/>
        </w:rPr>
        <w:t>.</w:t>
      </w:r>
    </w:p>
    <w:p w:rsidR="002B28C7" w:rsidRPr="00313198" w:rsidRDefault="002B28C7" w:rsidP="002B28C7">
      <w:pPr>
        <w:shd w:val="clear" w:color="auto" w:fill="FFFFFF"/>
        <w:tabs>
          <w:tab w:val="left" w:pos="567"/>
        </w:tabs>
        <w:autoSpaceDE w:val="0"/>
        <w:jc w:val="both"/>
        <w:rPr>
          <w:bCs/>
          <w:iCs/>
          <w:sz w:val="28"/>
          <w:szCs w:val="28"/>
        </w:rPr>
      </w:pPr>
      <w:r w:rsidRPr="00313198">
        <w:rPr>
          <w:bCs/>
          <w:iCs/>
          <w:sz w:val="28"/>
          <w:szCs w:val="28"/>
        </w:rPr>
        <w:t xml:space="preserve">        Конкретные виды выплат, их размеры и порядок установления определяются положением об оплате труда учреждения или иным локальным нормативным актом работодателя в пределах установленного фонда оплаты труда работников учреждения. </w:t>
      </w:r>
    </w:p>
    <w:p w:rsidR="00933C20" w:rsidRDefault="00933C20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037B64">
        <w:rPr>
          <w:bCs/>
          <w:iCs/>
          <w:sz w:val="28"/>
          <w:szCs w:val="28"/>
        </w:rPr>
        <w:t xml:space="preserve">.3. </w:t>
      </w:r>
      <w:r w:rsidR="004A2725">
        <w:rPr>
          <w:bCs/>
          <w:iCs/>
          <w:sz w:val="28"/>
          <w:szCs w:val="28"/>
        </w:rPr>
        <w:t>Доплата</w:t>
      </w:r>
      <w:r w:rsidR="00037B64">
        <w:rPr>
          <w:bCs/>
          <w:iCs/>
          <w:sz w:val="28"/>
          <w:szCs w:val="28"/>
        </w:rPr>
        <w:t xml:space="preserve"> работникам за сверхурочную работу</w:t>
      </w:r>
      <w:r w:rsidR="004A2725">
        <w:rPr>
          <w:bCs/>
          <w:iCs/>
          <w:sz w:val="28"/>
          <w:szCs w:val="28"/>
        </w:rPr>
        <w:t xml:space="preserve"> </w:t>
      </w:r>
      <w:r w:rsidR="00037B64">
        <w:rPr>
          <w:bCs/>
          <w:iCs/>
          <w:sz w:val="28"/>
          <w:szCs w:val="28"/>
        </w:rPr>
        <w:t xml:space="preserve">определяется в соответствии со статьей 152 Трудового кодекса Российской Федерации - первые два часа работы в полуторном размере, за последующие часы - в двойном размере. </w:t>
      </w:r>
    </w:p>
    <w:p w:rsidR="00933C20" w:rsidRDefault="00933C20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соответствии со статьей 104 Трудового кодекса Российской Федерации в учреждениях может применяться суммированный учет рабочего времени. Порядок ведения суммированного учета рабочего времени устанавливается правилами внутреннего трудового распорядка учреждения.</w:t>
      </w:r>
    </w:p>
    <w:p w:rsidR="00933C20" w:rsidRDefault="00933C20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Выплаты работникам за работу в выходной и нерабочий праздничный день – не менее чем в двойном размере;</w:t>
      </w:r>
    </w:p>
    <w:p w:rsidR="00933C20" w:rsidRDefault="00933C20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работникам, труд которых оплачивается по дневным и часовым ставкам, - в размере двойной дневной или часовой ставки;</w:t>
      </w:r>
    </w:p>
    <w:p w:rsidR="00933C20" w:rsidRDefault="00933C20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работникам, получающим оклад (должностной оклад), доплата производится в размере одинарной дневной или часовой ставки (части оклада (должностного оклада) за день или час работы) сверх оклада (должностного оклада), если работа </w:t>
      </w:r>
      <w:r w:rsidR="000C2333">
        <w:rPr>
          <w:bCs/>
          <w:iCs/>
          <w:sz w:val="28"/>
          <w:szCs w:val="28"/>
        </w:rPr>
        <w:t xml:space="preserve">в выходной или нерабочий праздничный день производилась в пределах месячной нормы рабочего времени, и в размере </w:t>
      </w:r>
      <w:r w:rsidR="000C2333">
        <w:rPr>
          <w:bCs/>
          <w:iCs/>
          <w:sz w:val="28"/>
          <w:szCs w:val="28"/>
        </w:rPr>
        <w:lastRenderedPageBreak/>
        <w:t>двойной дневной или часовой ставки, если работа производилась сверх месячной нормы рабочего времени.</w:t>
      </w:r>
    </w:p>
    <w:p w:rsidR="00037B64" w:rsidRDefault="000C2333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Конкретные размеры оплаты за работу в выходные и нерабочие праздничные дни в соответствии со статьей 153 Трудового кодекса Российской Федерации устанавливаются локальным нормативным актом работодателя, принимаемым с учетом мнения представительного органа работников либо трудовым договором.</w:t>
      </w:r>
    </w:p>
    <w:p w:rsidR="000C2333" w:rsidRDefault="000C2333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 (доплата не производится), а день отдыха оплате не подлежит.</w:t>
      </w:r>
    </w:p>
    <w:p w:rsidR="000C2333" w:rsidRDefault="000C2333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Выплаты работникам за работу в ночное время – в размере до 35% за каждый час работы в ночное время (с 22 часов до 6 часов).</w:t>
      </w:r>
    </w:p>
    <w:p w:rsidR="000C2333" w:rsidRDefault="000C2333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Конкретный размер повышения оплаты труда за работу в ночное время в соответствии со статьей 154 Трудового кодекса Российской Федерации ус</w:t>
      </w:r>
      <w:r w:rsidR="004A2725">
        <w:rPr>
          <w:bCs/>
          <w:iCs/>
          <w:sz w:val="28"/>
          <w:szCs w:val="28"/>
        </w:rPr>
        <w:t xml:space="preserve">танавливается </w:t>
      </w:r>
      <w:r>
        <w:rPr>
          <w:bCs/>
          <w:iCs/>
          <w:sz w:val="28"/>
          <w:szCs w:val="28"/>
        </w:rPr>
        <w:t>локальным нормативным актом работодателя, принимаемым с у</w:t>
      </w:r>
      <w:r w:rsidR="004A2725">
        <w:rPr>
          <w:bCs/>
          <w:iCs/>
          <w:sz w:val="28"/>
          <w:szCs w:val="28"/>
        </w:rPr>
        <w:t xml:space="preserve">четом </w:t>
      </w:r>
      <w:r w:rsidR="00BD4C5E">
        <w:rPr>
          <w:bCs/>
          <w:iCs/>
          <w:sz w:val="28"/>
          <w:szCs w:val="28"/>
        </w:rPr>
        <w:t xml:space="preserve">мнения </w:t>
      </w:r>
      <w:r w:rsidR="004A2725">
        <w:rPr>
          <w:bCs/>
          <w:iCs/>
          <w:sz w:val="28"/>
          <w:szCs w:val="28"/>
        </w:rPr>
        <w:t>представительного органа работников.</w:t>
      </w:r>
    </w:p>
    <w:p w:rsidR="004A2725" w:rsidRDefault="004A2725" w:rsidP="00037B64">
      <w:pPr>
        <w:shd w:val="clear" w:color="auto" w:fill="FFFFFF"/>
        <w:autoSpaceDE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</w:t>
      </w:r>
      <w:r w:rsidR="00037B64">
        <w:rPr>
          <w:bCs/>
          <w:iCs/>
          <w:sz w:val="28"/>
          <w:szCs w:val="28"/>
        </w:rPr>
        <w:t xml:space="preserve">. Выплаты компенсационного характера устанавливаются к окладам (должностным окладам), ставкам заработной платы в процентном отношении или в абсолютных размерах в пределах фонда оплаты труда, если иное не установлено федеральными законами или указами Президента Российской Федерации. </w:t>
      </w:r>
      <w:r>
        <w:rPr>
          <w:bCs/>
          <w:iCs/>
          <w:sz w:val="28"/>
          <w:szCs w:val="28"/>
        </w:rPr>
        <w:t>При этом работодатель принимает меры по проведению специальной оценки условий труда с цель</w:t>
      </w:r>
      <w:r w:rsidR="00BD4C5E">
        <w:rPr>
          <w:bCs/>
          <w:iCs/>
          <w:sz w:val="28"/>
          <w:szCs w:val="28"/>
        </w:rPr>
        <w:t>ю</w:t>
      </w:r>
      <w:r>
        <w:rPr>
          <w:bCs/>
          <w:iCs/>
          <w:sz w:val="28"/>
          <w:szCs w:val="28"/>
        </w:rPr>
        <w:t xml:space="preserve"> разработки и реализации программы действий по обеспечению безопасных условий и охране труда. </w:t>
      </w:r>
    </w:p>
    <w:p w:rsidR="00037B64" w:rsidRDefault="004A2725" w:rsidP="004A2725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037B64">
        <w:rPr>
          <w:bCs/>
          <w:iCs/>
          <w:sz w:val="28"/>
          <w:szCs w:val="28"/>
        </w:rPr>
        <w:t>Размеры выплат компенсационного характера не могут быть ниже размеров, установленных трудовым законодательством.</w:t>
      </w:r>
    </w:p>
    <w:p w:rsidR="00037B64" w:rsidRDefault="00E10884" w:rsidP="00037B64">
      <w:pPr>
        <w:shd w:val="clear" w:color="auto" w:fill="FFFFFF"/>
        <w:autoSpaceDE w:val="0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3.5</w:t>
      </w:r>
      <w:r w:rsidR="00037B64">
        <w:rPr>
          <w:bCs/>
          <w:iCs/>
          <w:sz w:val="28"/>
          <w:szCs w:val="28"/>
        </w:rPr>
        <w:t>. Размеры и условия осуществления выплат компенсационного характера конкретизируются в трудовых договорах работников и в положении об оплате труда учреждения.</w:t>
      </w:r>
    </w:p>
    <w:p w:rsidR="00192FC8" w:rsidRDefault="00192FC8" w:rsidP="00037B64">
      <w:pPr>
        <w:shd w:val="clear" w:color="auto" w:fill="FFFFFF"/>
        <w:autoSpaceDE w:val="0"/>
        <w:ind w:firstLine="540"/>
        <w:jc w:val="both"/>
        <w:rPr>
          <w:bCs/>
          <w:iCs/>
          <w:sz w:val="28"/>
          <w:szCs w:val="28"/>
        </w:rPr>
      </w:pPr>
    </w:p>
    <w:p w:rsidR="00037B64" w:rsidRDefault="00E10884" w:rsidP="00037B6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037B64">
        <w:rPr>
          <w:b/>
          <w:sz w:val="28"/>
          <w:szCs w:val="28"/>
        </w:rPr>
        <w:t xml:space="preserve">. </w:t>
      </w:r>
      <w:r w:rsidR="00517622">
        <w:rPr>
          <w:b/>
          <w:sz w:val="28"/>
          <w:szCs w:val="28"/>
        </w:rPr>
        <w:t>Рекомендуемые в</w:t>
      </w:r>
      <w:r w:rsidR="00037B64">
        <w:rPr>
          <w:b/>
          <w:sz w:val="28"/>
          <w:szCs w:val="28"/>
        </w:rPr>
        <w:t xml:space="preserve">ыплаты стимулирующего характера, </w:t>
      </w:r>
      <w:r w:rsidR="00037B64">
        <w:rPr>
          <w:b/>
          <w:color w:val="000000"/>
          <w:sz w:val="28"/>
          <w:szCs w:val="28"/>
        </w:rPr>
        <w:t xml:space="preserve">условия их установления </w:t>
      </w:r>
    </w:p>
    <w:p w:rsidR="00286382" w:rsidRDefault="00286382" w:rsidP="00037B64">
      <w:pPr>
        <w:jc w:val="center"/>
        <w:rPr>
          <w:b/>
          <w:color w:val="000000"/>
          <w:sz w:val="28"/>
          <w:szCs w:val="28"/>
        </w:rPr>
      </w:pPr>
    </w:p>
    <w:p w:rsidR="00037B64" w:rsidRDefault="00232176" w:rsidP="00232176">
      <w:pPr>
        <w:shd w:val="clear" w:color="auto" w:fill="FFFFFF"/>
        <w:tabs>
          <w:tab w:val="left" w:pos="567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10884">
        <w:rPr>
          <w:color w:val="000000"/>
          <w:sz w:val="28"/>
          <w:szCs w:val="28"/>
        </w:rPr>
        <w:t>4</w:t>
      </w:r>
      <w:r w:rsidR="00037B64">
        <w:rPr>
          <w:color w:val="000000"/>
          <w:sz w:val="28"/>
          <w:szCs w:val="28"/>
        </w:rPr>
        <w:t>.1. Для работников учреждений устанавливаются следующие выплаты стимулирующего характера:</w:t>
      </w:r>
    </w:p>
    <w:p w:rsidR="00037B64" w:rsidRDefault="00232176" w:rsidP="00037B64">
      <w:pPr>
        <w:widowControl w:val="0"/>
        <w:shd w:val="clear" w:color="auto" w:fill="FFFFFF"/>
        <w:autoSpaceDE w:val="0"/>
        <w:ind w:left="14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выплаты </w:t>
      </w:r>
      <w:r w:rsidR="00037B64">
        <w:rPr>
          <w:color w:val="000000"/>
          <w:sz w:val="28"/>
          <w:szCs w:val="28"/>
        </w:rPr>
        <w:t>за интенсивность и высокие результаты работы;</w:t>
      </w:r>
    </w:p>
    <w:p w:rsidR="00037B64" w:rsidRDefault="00232176" w:rsidP="00037B64">
      <w:pPr>
        <w:widowControl w:val="0"/>
        <w:shd w:val="clear" w:color="auto" w:fill="FFFFFF"/>
        <w:autoSpaceDE w:val="0"/>
        <w:ind w:left="14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выплаты </w:t>
      </w:r>
      <w:r w:rsidR="00037B64">
        <w:rPr>
          <w:color w:val="000000"/>
          <w:sz w:val="28"/>
          <w:szCs w:val="28"/>
        </w:rPr>
        <w:t>за качество выполняемых работ;</w:t>
      </w:r>
    </w:p>
    <w:p w:rsidR="00037B64" w:rsidRDefault="00232176" w:rsidP="00037B64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выплаты </w:t>
      </w:r>
      <w:r w:rsidR="00037B64">
        <w:rPr>
          <w:color w:val="000000"/>
          <w:sz w:val="28"/>
          <w:szCs w:val="28"/>
        </w:rPr>
        <w:t>за стаж непрер</w:t>
      </w:r>
      <w:r>
        <w:rPr>
          <w:color w:val="000000"/>
          <w:sz w:val="28"/>
          <w:szCs w:val="28"/>
        </w:rPr>
        <w:t>ывной работы или за выслугу лет;</w:t>
      </w:r>
    </w:p>
    <w:p w:rsidR="00232176" w:rsidRDefault="00037B64" w:rsidP="00232176">
      <w:pPr>
        <w:widowControl w:val="0"/>
        <w:shd w:val="clear" w:color="auto" w:fill="FFFFFF"/>
        <w:autoSpaceDE w:val="0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32176" w:rsidRPr="005F633F">
        <w:rPr>
          <w:color w:val="000000"/>
          <w:sz w:val="28"/>
          <w:szCs w:val="28"/>
        </w:rPr>
        <w:t>премиальные выплаты по итогам работы. Период, за который выплачивается премия (за который выплачивается премия (за квартал, полугодие, 9 месяцев, год), конкретизируется локальным нормативным актом работодателя. С целью поощрения работников за своевременное и качественное выполнение (участи</w:t>
      </w:r>
      <w:r w:rsidR="00573381">
        <w:rPr>
          <w:color w:val="000000"/>
          <w:sz w:val="28"/>
          <w:szCs w:val="28"/>
        </w:rPr>
        <w:t>е</w:t>
      </w:r>
      <w:r w:rsidR="00232176" w:rsidRPr="005F633F">
        <w:rPr>
          <w:color w:val="000000"/>
          <w:sz w:val="28"/>
          <w:szCs w:val="28"/>
        </w:rPr>
        <w:t xml:space="preserve"> в выполнении) в оперативном режиме на высоком профессиональном уровне внеплановых заданий, отличающихся важностью решаемых вопросов, срочностью и большим объемом, единовременно выплачивается премия за выполнение особо важных и </w:t>
      </w:r>
      <w:r w:rsidR="00232176" w:rsidRPr="005F633F">
        <w:rPr>
          <w:color w:val="000000"/>
          <w:sz w:val="28"/>
          <w:szCs w:val="28"/>
        </w:rPr>
        <w:lastRenderedPageBreak/>
        <w:t>срочных работ.</w:t>
      </w:r>
    </w:p>
    <w:p w:rsidR="000C5953" w:rsidRDefault="00232176" w:rsidP="000460B8">
      <w:pPr>
        <w:widowControl w:val="0"/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0884">
        <w:rPr>
          <w:sz w:val="28"/>
          <w:szCs w:val="28"/>
        </w:rPr>
        <w:t>4</w:t>
      </w:r>
      <w:r w:rsidR="00286382">
        <w:rPr>
          <w:sz w:val="28"/>
          <w:szCs w:val="28"/>
        </w:rPr>
        <w:t xml:space="preserve">.2. </w:t>
      </w:r>
      <w:r w:rsidR="000C5953">
        <w:rPr>
          <w:sz w:val="28"/>
          <w:szCs w:val="28"/>
        </w:rPr>
        <w:t>К выплатам стимулирующего характера относятся выплаты, направленные на стимулирование работников к качественному результату труда, а также поощрение за выполненную работу, предусмотренную трудовыми договорами</w:t>
      </w:r>
      <w:r w:rsidR="00B13A5B">
        <w:rPr>
          <w:sz w:val="28"/>
          <w:szCs w:val="28"/>
        </w:rPr>
        <w:t xml:space="preserve"> работников</w:t>
      </w:r>
      <w:r w:rsidR="000C5953">
        <w:rPr>
          <w:sz w:val="28"/>
          <w:szCs w:val="28"/>
        </w:rPr>
        <w:t xml:space="preserve"> и </w:t>
      </w:r>
      <w:r w:rsidR="00B53267">
        <w:rPr>
          <w:sz w:val="28"/>
          <w:szCs w:val="28"/>
        </w:rPr>
        <w:t xml:space="preserve">(или) </w:t>
      </w:r>
      <w:r w:rsidR="000C5953">
        <w:rPr>
          <w:sz w:val="28"/>
          <w:szCs w:val="28"/>
        </w:rPr>
        <w:t>дополнительными соглашениями к ним. Назначение работникам</w:t>
      </w:r>
      <w:r w:rsidR="00F662FE">
        <w:rPr>
          <w:sz w:val="28"/>
          <w:szCs w:val="28"/>
        </w:rPr>
        <w:t xml:space="preserve"> выплат стимулирующего характера не является основанием для уменьшения размеров окладов (ставок заработной платы) и выплат компенсационного характера.</w:t>
      </w:r>
    </w:p>
    <w:p w:rsidR="00F662FE" w:rsidRDefault="00F662FE" w:rsidP="00F662FE">
      <w:pPr>
        <w:widowControl w:val="0"/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 Порядок, условия, размеры и периодичность выплат стимулирующего характера устанавливаются коллективным договором, соглашением, локальным нормативным актом, принимаемым с учетом мнения представительного органа работников учреждения. </w:t>
      </w:r>
    </w:p>
    <w:p w:rsidR="00F662FE" w:rsidRDefault="00F662FE" w:rsidP="00F662FE">
      <w:pPr>
        <w:widowControl w:val="0"/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Конкретные виды выплат стимулирующего характера, размеры и условия их осуществления устанавливаются учреждениями самостоятельно с учетом разрабатываемых в учреждении показателей и критериев оценки эффективности труда работников данного учреждения в пределах фонда оплаты труда. </w:t>
      </w:r>
    </w:p>
    <w:p w:rsidR="00F662FE" w:rsidRDefault="00F662FE" w:rsidP="00F662FE">
      <w:pPr>
        <w:widowControl w:val="0"/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Конкретные размеры стимулирующих выплат устанавливаются в трудовых договорах с работниками.</w:t>
      </w:r>
    </w:p>
    <w:p w:rsidR="003456A4" w:rsidRDefault="003456A4" w:rsidP="00232176">
      <w:pPr>
        <w:widowControl w:val="0"/>
        <w:shd w:val="clear" w:color="auto" w:fill="FFFFFF"/>
        <w:tabs>
          <w:tab w:val="left" w:pos="567"/>
        </w:tabs>
        <w:autoSpaceDE w:val="0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учреждения.</w:t>
      </w:r>
    </w:p>
    <w:p w:rsidR="003456A4" w:rsidRDefault="003456A4" w:rsidP="00232176">
      <w:pPr>
        <w:widowControl w:val="0"/>
        <w:shd w:val="clear" w:color="auto" w:fill="FFFFFF"/>
        <w:tabs>
          <w:tab w:val="left" w:pos="567"/>
        </w:tabs>
        <w:autoSpaceDE w:val="0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 допускается использование выплат стимулирующего характера в целях повышения уровня оплаты без увязки с результатами и эффективностью деятельности учреждения и каждого работника. Размер вознаграждения должен определяться на основе объективной оценки результатов труда.</w:t>
      </w:r>
    </w:p>
    <w:p w:rsidR="003456A4" w:rsidRDefault="003456A4" w:rsidP="00232176">
      <w:pPr>
        <w:widowControl w:val="0"/>
        <w:shd w:val="clear" w:color="auto" w:fill="FFFFFF"/>
        <w:tabs>
          <w:tab w:val="left" w:pos="567"/>
        </w:tabs>
        <w:autoSpaceDE w:val="0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C14F3">
        <w:rPr>
          <w:sz w:val="28"/>
          <w:szCs w:val="28"/>
        </w:rPr>
        <w:t>4</w:t>
      </w:r>
      <w:r>
        <w:rPr>
          <w:sz w:val="28"/>
          <w:szCs w:val="28"/>
        </w:rPr>
        <w:t>.4. Выплаты за интенсивность и высокие результаты работы устанавливаются</w:t>
      </w:r>
      <w:r w:rsidR="007343CC">
        <w:rPr>
          <w:sz w:val="28"/>
          <w:szCs w:val="28"/>
        </w:rPr>
        <w:t xml:space="preserve"> учреждением самостоятельно на основании критериев, позволяющих оценить интенсивность труда работников. Перечень критериев определяется учреждением самостоятельно и закрепляется локальным актом работодателя с учетом мнения представительного органа работников учреждения в соответствии с установленными настоящим пунктом рекомендациями: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633F">
        <w:rPr>
          <w:sz w:val="28"/>
          <w:szCs w:val="28"/>
        </w:rPr>
        <w:t>за работу, связанную со спецификой контингента обучающихся;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за сохранение контингента обучающихся; 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за специфику образовательных программ;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за непосредственное участие работника в мероприятиях в рамках реализации приоритетных национальных проектов, федеральных и региональных целевых программ;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за наличие первой или высшей квалификационной категории;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за работу в сельской местности, рабочих поселках;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молодым специалистам, осуществляющим педагогическую деятельность;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советникам директора по воспитанию и взаимодействию с детскими общественными объединениями;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 по иным основаниям, установленным коллективным договором, соглашениями, локальными нормативными актами, характеризующими интенсивность труда работников.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lastRenderedPageBreak/>
        <w:t xml:space="preserve">        Выплаты за наличие первой или высшей квалификационной категории устанавливаются по результатам аттестации с целью стимулирования работников к качественному результату путем повышения профессиональной квалификации и компетенции. 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 Выплаты за работу в сельской местности, рабочих поселках устанавливается в размере 25 процентов от оклада (должностного оклада).</w:t>
      </w:r>
    </w:p>
    <w:p w:rsidR="00232176" w:rsidRPr="005F633F" w:rsidRDefault="00232176" w:rsidP="002321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 Ежемесячная денежная выплата молодым специалистам, осуществляющим педагогическую деятельность, устанавливается в соответствии с Законом Тамбовской области от 26.12.2017 № 196-З  </w:t>
      </w:r>
      <w:r w:rsidR="007343CC">
        <w:rPr>
          <w:sz w:val="28"/>
          <w:szCs w:val="28"/>
        </w:rPr>
        <w:t xml:space="preserve">                 </w:t>
      </w:r>
      <w:proofErr w:type="gramStart"/>
      <w:r w:rsidR="007343CC">
        <w:rPr>
          <w:sz w:val="28"/>
          <w:szCs w:val="28"/>
        </w:rPr>
        <w:t xml:space="preserve"> </w:t>
      </w:r>
      <w:r w:rsidRPr="005F633F">
        <w:rPr>
          <w:sz w:val="28"/>
          <w:szCs w:val="28"/>
        </w:rPr>
        <w:t xml:space="preserve">  «</w:t>
      </w:r>
      <w:proofErr w:type="gramEnd"/>
      <w:r w:rsidRPr="005F633F">
        <w:rPr>
          <w:sz w:val="28"/>
          <w:szCs w:val="28"/>
        </w:rPr>
        <w:t>О дополнительных мерах стимулирования педагогических работников».</w:t>
      </w:r>
    </w:p>
    <w:p w:rsidR="00232176" w:rsidRDefault="00232176" w:rsidP="00232176">
      <w:pPr>
        <w:widowControl w:val="0"/>
        <w:shd w:val="clear" w:color="auto" w:fill="FFFFFF"/>
        <w:autoSpaceDE w:val="0"/>
        <w:ind w:left="14"/>
        <w:jc w:val="both"/>
        <w:rPr>
          <w:sz w:val="28"/>
          <w:szCs w:val="28"/>
        </w:rPr>
      </w:pPr>
      <w:r w:rsidRPr="005F633F">
        <w:rPr>
          <w:sz w:val="28"/>
          <w:szCs w:val="28"/>
        </w:rPr>
        <w:t xml:space="preserve">        Ежемесячная денежная выплата советнику директора по воспитанию и взаимодействию с детскими общественными объединениями устанавливается в соответствии с постановлением Правительства Тамбовской области от 12.07.2024 № 445 «Об установлении советникам директоров по воспитанию и взаимодействию с детскими общественными объединениями областных государственных и муниципальных общеобразовательных организаций, областных государственных профессиональных образовательных организаций выплаты ежемесячного денежного вознаграждения»</w:t>
      </w:r>
      <w:r w:rsidR="007343CC">
        <w:rPr>
          <w:sz w:val="28"/>
          <w:szCs w:val="28"/>
        </w:rPr>
        <w:t>.</w:t>
      </w:r>
    </w:p>
    <w:p w:rsidR="00772D09" w:rsidRPr="00807B28" w:rsidRDefault="007343CC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14F3">
        <w:rPr>
          <w:sz w:val="28"/>
          <w:szCs w:val="28"/>
        </w:rPr>
        <w:t>4</w:t>
      </w:r>
      <w:r w:rsidR="00037B6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37B64">
        <w:rPr>
          <w:sz w:val="28"/>
          <w:szCs w:val="28"/>
        </w:rPr>
        <w:t xml:space="preserve">. </w:t>
      </w:r>
      <w:r w:rsidR="00772D09" w:rsidRPr="00807B28">
        <w:rPr>
          <w:sz w:val="28"/>
          <w:szCs w:val="28"/>
        </w:rPr>
        <w:t>Выплаты за качество выполняемых работ рекомендуется устанавливать работникам за достижения в профессиональной деятельности. Показатели, характеризующие достижения в профессиональной деятельности, устанавливаются коллективным договором, соглашениями, локальными нормативными актами, при этом учитываются следующие достижения работника: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  наличие ученой степени кандидата, доктора наук, замещение должности доцента, профессора;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  наличие почетного звания с наименованием «заслуженный», «наро</w:t>
      </w:r>
      <w:r w:rsidR="00F40683">
        <w:rPr>
          <w:sz w:val="28"/>
          <w:szCs w:val="28"/>
        </w:rPr>
        <w:t>дный», «мастер», «мастер спорта»,</w:t>
      </w:r>
      <w:r w:rsidRPr="00807B28">
        <w:rPr>
          <w:sz w:val="28"/>
          <w:szCs w:val="28"/>
        </w:rPr>
        <w:t xml:space="preserve"> «отличник», «почетный работник» и других по профилю учреждения;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 наличие государственных и ведомственных наград, в том числе почетных званий и знаков отличия Российской Федерации (РСФСР, СССР), ведомственных наград Министерства просвещения Российской Федерации, а также других почетных званий и ведомственных наград при условии соответствия государственных (ведомственных) наград и почетных званий направлению профессиональной деятельности по занимаемой должности;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 наличие должности «старший», «ведущий», «главный», а также замещение следующих должностей: начальник (руководитель) бригады (группы); заведующий (начальник) отдела (сектора, лаборатории), входящего в структурное подразделение; заведующий (начальник) структурного подразделения;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 достижение обучающими высоких показателей в обучении по итогам их аттестации, в том числе в форме Единого государственного экзамена;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подготовка призеров олимпиад, конкурсов;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наличие иных достижений, установленных коллективным договором, соглашениями, локальными нормативными актами.</w:t>
      </w:r>
    </w:p>
    <w:p w:rsidR="00772D09" w:rsidRPr="00807B28" w:rsidRDefault="00772D09" w:rsidP="00772D09">
      <w:pPr>
        <w:tabs>
          <w:tab w:val="left" w:pos="600"/>
        </w:tabs>
        <w:autoSpaceDE w:val="0"/>
        <w:jc w:val="both"/>
        <w:rPr>
          <w:sz w:val="28"/>
          <w:szCs w:val="28"/>
        </w:rPr>
      </w:pPr>
      <w:r w:rsidRPr="00807B28">
        <w:rPr>
          <w:sz w:val="28"/>
          <w:szCs w:val="28"/>
        </w:rPr>
        <w:t xml:space="preserve">      Надбавка за квалификацию водителям устанавливается в зависимости от наличия соответствующей категории:  </w:t>
      </w:r>
    </w:p>
    <w:p w:rsidR="00772D09" w:rsidRPr="00807B28" w:rsidRDefault="00772D09" w:rsidP="00772D09">
      <w:pPr>
        <w:ind w:firstLine="720"/>
        <w:jc w:val="both"/>
        <w:rPr>
          <w:sz w:val="28"/>
          <w:szCs w:val="28"/>
        </w:rPr>
      </w:pPr>
    </w:p>
    <w:tbl>
      <w:tblPr>
        <w:tblW w:w="9103" w:type="dxa"/>
        <w:jc w:val="center"/>
        <w:tblLayout w:type="fixed"/>
        <w:tblLook w:val="0000" w:firstRow="0" w:lastRow="0" w:firstColumn="0" w:lastColumn="0" w:noHBand="0" w:noVBand="0"/>
      </w:tblPr>
      <w:tblGrid>
        <w:gridCol w:w="6662"/>
        <w:gridCol w:w="2441"/>
      </w:tblGrid>
      <w:tr w:rsidR="00772D09" w:rsidRPr="00807B28" w:rsidTr="005C14F3">
        <w:trPr>
          <w:cantSplit/>
          <w:trHeight w:val="820"/>
          <w:tblHeader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D09" w:rsidRPr="00807B28" w:rsidRDefault="00772D09" w:rsidP="005C14F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28">
              <w:rPr>
                <w:rFonts w:ascii="Times New Roman" w:hAnsi="Times New Roman" w:cs="Times New Roman"/>
                <w:sz w:val="28"/>
                <w:szCs w:val="28"/>
              </w:rPr>
              <w:t>Вид доплаты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D09" w:rsidRPr="00807B28" w:rsidRDefault="00772D09" w:rsidP="005C14F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28">
              <w:rPr>
                <w:rFonts w:ascii="Times New Roman" w:hAnsi="Times New Roman" w:cs="Times New Roman"/>
                <w:sz w:val="28"/>
                <w:szCs w:val="28"/>
              </w:rPr>
              <w:t>Размеры доплаты, (%)</w:t>
            </w:r>
          </w:p>
        </w:tc>
      </w:tr>
      <w:tr w:rsidR="00772D09" w:rsidRPr="00807B28" w:rsidTr="005C14F3">
        <w:trPr>
          <w:cantSplit/>
          <w:trHeight w:val="355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D09" w:rsidRPr="00807B28" w:rsidRDefault="00772D09" w:rsidP="005C14F3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B28">
              <w:rPr>
                <w:rFonts w:ascii="Times New Roman" w:hAnsi="Times New Roman" w:cs="Times New Roman"/>
                <w:sz w:val="28"/>
                <w:szCs w:val="28"/>
              </w:rPr>
              <w:t>За наличие категорий «В», «С», «Д», «Е»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D09" w:rsidRPr="00807B28" w:rsidRDefault="00772D09" w:rsidP="005C14F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28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772D09" w:rsidRPr="00807B28" w:rsidTr="005C14F3">
        <w:trPr>
          <w:cantSplit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D09" w:rsidRPr="00807B28" w:rsidRDefault="00772D09" w:rsidP="005C14F3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B28">
              <w:rPr>
                <w:rFonts w:ascii="Times New Roman" w:hAnsi="Times New Roman" w:cs="Times New Roman"/>
                <w:sz w:val="28"/>
                <w:szCs w:val="28"/>
              </w:rPr>
              <w:t>За наличие категорий «В», «С», «Е» или «В», «С», «Д» или «Д»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D09" w:rsidRPr="00807B28" w:rsidRDefault="00772D09" w:rsidP="005C14F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28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7343CC" w:rsidRDefault="007343CC" w:rsidP="00772D09">
      <w:pPr>
        <w:widowControl w:val="0"/>
        <w:autoSpaceDE w:val="0"/>
        <w:jc w:val="both"/>
        <w:rPr>
          <w:sz w:val="28"/>
          <w:szCs w:val="28"/>
        </w:rPr>
      </w:pPr>
    </w:p>
    <w:p w:rsidR="00037B64" w:rsidRDefault="00037B64" w:rsidP="00037B64">
      <w:pPr>
        <w:tabs>
          <w:tab w:val="left" w:pos="600"/>
        </w:tabs>
        <w:autoSpaceDE w:val="0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ab/>
      </w:r>
      <w:r w:rsidR="005C14F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72D09">
        <w:rPr>
          <w:sz w:val="28"/>
          <w:szCs w:val="28"/>
        </w:rPr>
        <w:t>6</w:t>
      </w:r>
      <w:r>
        <w:rPr>
          <w:sz w:val="28"/>
          <w:szCs w:val="28"/>
        </w:rPr>
        <w:t>. Надбавка</w:t>
      </w:r>
      <w:r>
        <w:rPr>
          <w:color w:val="000000"/>
          <w:sz w:val="28"/>
          <w:szCs w:val="28"/>
        </w:rPr>
        <w:t xml:space="preserve"> за стаж непрерывной работы </w:t>
      </w:r>
      <w:r>
        <w:rPr>
          <w:sz w:val="28"/>
          <w:szCs w:val="28"/>
        </w:rPr>
        <w:t xml:space="preserve">может предоставляться </w:t>
      </w:r>
      <w:r>
        <w:rPr>
          <w:color w:val="000000"/>
          <w:sz w:val="28"/>
          <w:szCs w:val="28"/>
        </w:rPr>
        <w:t xml:space="preserve">работникам, для которых данное </w:t>
      </w:r>
      <w:r>
        <w:rPr>
          <w:color w:val="000000"/>
          <w:spacing w:val="-5"/>
          <w:sz w:val="28"/>
          <w:szCs w:val="28"/>
        </w:rPr>
        <w:t xml:space="preserve">учреждение является местом основной работы. </w:t>
      </w:r>
    </w:p>
    <w:p w:rsidR="00037B64" w:rsidRDefault="00037B64" w:rsidP="00037B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стаж непрерывной работы включается:</w:t>
      </w:r>
    </w:p>
    <w:p w:rsidR="00037B64" w:rsidRDefault="00037B64" w:rsidP="00037B6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фактической непрерывной работы в данном учреждении (или в его филиале до реорганизации);</w:t>
      </w:r>
    </w:p>
    <w:p w:rsidR="00037B64" w:rsidRDefault="00037B64" w:rsidP="00037B64">
      <w:pPr>
        <w:shd w:val="clear" w:color="auto" w:fill="FFFFFF"/>
        <w:ind w:lef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военной службы граждан, если в течение трех месяцев после увольнения с этой службы они поступили на работу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 же учреждение;</w:t>
      </w:r>
    </w:p>
    <w:p w:rsidR="00037B64" w:rsidRDefault="00037B64" w:rsidP="00037B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отпуска по уходу за ребёнком до достижения им возраста трёх лет работникам, состоящим в трудовых отношениях с учреждением;</w:t>
      </w:r>
    </w:p>
    <w:p w:rsidR="00037B64" w:rsidRDefault="00037B64" w:rsidP="00037B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вынужденного прогула при незаконном увольнении или отстранении от работы и последующем восстановлении на работе по решению государственной инспекции труда или суда.</w:t>
      </w:r>
    </w:p>
    <w:p w:rsidR="00037B64" w:rsidRDefault="00037B64" w:rsidP="00037B6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580"/>
      </w:tblGrid>
      <w:tr w:rsidR="00037B64" w:rsidTr="00037B64">
        <w:trPr>
          <w:cantSplit/>
          <w:trHeight w:val="820"/>
          <w:tblHeader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непрерывной работы в данном учреждении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Рекомендуемые размеры выплаты </w:t>
            </w:r>
          </w:p>
          <w:p w:rsidR="00037B64" w:rsidRDefault="00037B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037B64" w:rsidTr="00037B64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37B64" w:rsidTr="00037B64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037B64" w:rsidTr="00037B64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037B64" w:rsidTr="00037B64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037B64" w:rsidTr="00037B64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 и более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64" w:rsidRDefault="00037B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</w:tbl>
    <w:p w:rsidR="00037B64" w:rsidRDefault="00037B64" w:rsidP="00037B64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037B64" w:rsidRDefault="005C14F3" w:rsidP="00037B64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D09">
        <w:rPr>
          <w:sz w:val="28"/>
          <w:szCs w:val="28"/>
        </w:rPr>
        <w:t>.7</w:t>
      </w:r>
      <w:r w:rsidR="00037B64">
        <w:rPr>
          <w:sz w:val="28"/>
          <w:szCs w:val="28"/>
        </w:rPr>
        <w:t>. Конкретный размер надбавки за стаж непрерывной работы определяется учреждением самостоятельно и закрепляется локальным актом работодателя с учётом мнения представительного органа работников</w:t>
      </w:r>
      <w:r w:rsidR="00772D09">
        <w:rPr>
          <w:sz w:val="28"/>
          <w:szCs w:val="28"/>
        </w:rPr>
        <w:t xml:space="preserve"> учреждения</w:t>
      </w:r>
      <w:r w:rsidR="00037B64">
        <w:rPr>
          <w:sz w:val="28"/>
          <w:szCs w:val="28"/>
        </w:rPr>
        <w:t>.</w:t>
      </w:r>
    </w:p>
    <w:p w:rsidR="00037B64" w:rsidRDefault="005C14F3" w:rsidP="00037B64">
      <w:pPr>
        <w:shd w:val="clear" w:color="auto" w:fill="FFFFFF"/>
        <w:ind w:lef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7B64">
        <w:rPr>
          <w:sz w:val="28"/>
          <w:szCs w:val="28"/>
        </w:rPr>
        <w:t>.</w:t>
      </w:r>
      <w:r w:rsidR="00772D09">
        <w:rPr>
          <w:sz w:val="28"/>
          <w:szCs w:val="28"/>
        </w:rPr>
        <w:t>8</w:t>
      </w:r>
      <w:r w:rsidR="00037B64">
        <w:rPr>
          <w:sz w:val="28"/>
          <w:szCs w:val="28"/>
        </w:rPr>
        <w:t>. В случае если у работника право на назначение или изменение надбавки за стаж непрерывной работы в данном учреждении наступило в период исполнения им государственных обязанностей, при подготовке или повышении квалификации с сохранением среднего заработка по месту основной работы, ему устанавливается указанная выплата с момента наступления права на неё и производится перерасчёт среднего заработка.</w:t>
      </w:r>
    </w:p>
    <w:p w:rsidR="00772D09" w:rsidRPr="00BF074B" w:rsidRDefault="005C14F3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7B64">
        <w:rPr>
          <w:sz w:val="28"/>
          <w:szCs w:val="28"/>
        </w:rPr>
        <w:t>.</w:t>
      </w:r>
      <w:r w:rsidR="00772D09">
        <w:rPr>
          <w:sz w:val="28"/>
          <w:szCs w:val="28"/>
        </w:rPr>
        <w:t>9</w:t>
      </w:r>
      <w:r w:rsidR="00037B64">
        <w:rPr>
          <w:sz w:val="28"/>
          <w:szCs w:val="28"/>
        </w:rPr>
        <w:t xml:space="preserve">. </w:t>
      </w:r>
      <w:r w:rsidR="00772D09" w:rsidRPr="00BF074B">
        <w:rPr>
          <w:sz w:val="28"/>
          <w:szCs w:val="28"/>
        </w:rPr>
        <w:t>Премиальные выплаты по итогам работы выплачиваются с целью поощрения работников учреждения за высокие результаты труда в определенном периоде (месяц, квартал, год, период выполнения в</w:t>
      </w:r>
      <w:r w:rsidR="00772D09">
        <w:rPr>
          <w:sz w:val="28"/>
          <w:szCs w:val="28"/>
        </w:rPr>
        <w:t>ажных, сложных и срочных работ).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 xml:space="preserve">Период, за который выплачивается премия (за квартал, </w:t>
      </w:r>
      <w:proofErr w:type="gramStart"/>
      <w:r w:rsidRPr="00BF074B">
        <w:rPr>
          <w:sz w:val="28"/>
          <w:szCs w:val="28"/>
        </w:rPr>
        <w:t>полугодие,</w:t>
      </w:r>
      <w:r w:rsidR="00F662FE">
        <w:rPr>
          <w:sz w:val="28"/>
          <w:szCs w:val="28"/>
        </w:rPr>
        <w:t xml:space="preserve">   </w:t>
      </w:r>
      <w:proofErr w:type="gramEnd"/>
      <w:r w:rsidR="00F662FE">
        <w:rPr>
          <w:sz w:val="28"/>
          <w:szCs w:val="28"/>
        </w:rPr>
        <w:t xml:space="preserve">          9 </w:t>
      </w:r>
      <w:r w:rsidRPr="00BF074B">
        <w:rPr>
          <w:sz w:val="28"/>
          <w:szCs w:val="28"/>
        </w:rPr>
        <w:t xml:space="preserve">месяцев, год), конкретизируется локальным нормативным актом работодателя. С целью поощрения работников за своевременное и </w:t>
      </w:r>
      <w:r w:rsidRPr="00BF074B">
        <w:rPr>
          <w:sz w:val="28"/>
          <w:szCs w:val="28"/>
        </w:rPr>
        <w:lastRenderedPageBreak/>
        <w:t xml:space="preserve">качественное выполнение (участие в выполнении) в </w:t>
      </w:r>
      <w:proofErr w:type="gramStart"/>
      <w:r w:rsidRPr="00BF074B">
        <w:rPr>
          <w:sz w:val="28"/>
          <w:szCs w:val="28"/>
        </w:rPr>
        <w:t>оперативном  режиме</w:t>
      </w:r>
      <w:proofErr w:type="gramEnd"/>
      <w:r w:rsidRPr="00BF074B">
        <w:rPr>
          <w:sz w:val="28"/>
          <w:szCs w:val="28"/>
        </w:rPr>
        <w:t xml:space="preserve"> на высоком профессиональном уровне внеплановых заданий, отличающихся важностью решаемых вопросов, срочностью и большим объемом, единовременно выплачивается премия за выполнение особо важных и срочных работ.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 xml:space="preserve">При премировании по итогам работы, за выполнение особо важных и </w:t>
      </w:r>
      <w:r w:rsidR="00EF5BFD">
        <w:rPr>
          <w:sz w:val="28"/>
          <w:szCs w:val="28"/>
        </w:rPr>
        <w:t>срочных</w:t>
      </w:r>
      <w:r w:rsidRPr="00BF074B">
        <w:rPr>
          <w:sz w:val="28"/>
          <w:szCs w:val="28"/>
        </w:rPr>
        <w:t xml:space="preserve"> работ учитываются следующие показатели, позволяющие оценить результат труда работника: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достижение высоких результатов в работе за соответствующий период;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участие в инновационной деятельности;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подготовка объектов к учебному году;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устранение последствий аварий;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подготовка и проведение международных, российских, региональных мероприятий научно-методического, реабилитационного, социокультурного и другого характера, а также подготовка и проведение смотров, конкурсов, фестивалей;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участие в выполнении важных, сложных и срочных работ;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соблюдение сроков выполнения работ, досрочное выполнение работ;</w:t>
      </w:r>
    </w:p>
    <w:p w:rsidR="00772D09" w:rsidRPr="00BF074B" w:rsidRDefault="00772D09" w:rsidP="00772D0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другие показатели, установленные с учетом мнения представительного органа работников учреждения.</w:t>
      </w:r>
    </w:p>
    <w:p w:rsidR="00772D09" w:rsidRDefault="00772D09" w:rsidP="00772D09">
      <w:pPr>
        <w:tabs>
          <w:tab w:val="left" w:pos="600"/>
        </w:tabs>
        <w:autoSpaceDE w:val="0"/>
        <w:ind w:firstLine="709"/>
        <w:jc w:val="both"/>
        <w:rPr>
          <w:sz w:val="28"/>
          <w:szCs w:val="28"/>
        </w:rPr>
      </w:pPr>
      <w:r w:rsidRPr="00BF074B">
        <w:rPr>
          <w:sz w:val="28"/>
          <w:szCs w:val="28"/>
        </w:rPr>
        <w:t>Порядок, условия начисления и размеры премии по итогам работы, а также конкретный период премирования определяются локальным нормативным актом работодателя, принимаемым с учетом мнения представительного органа работников учреждения</w:t>
      </w:r>
      <w:r>
        <w:rPr>
          <w:sz w:val="28"/>
          <w:szCs w:val="28"/>
        </w:rPr>
        <w:t>.</w:t>
      </w:r>
    </w:p>
    <w:p w:rsidR="00037B64" w:rsidRDefault="005C14F3" w:rsidP="00037B64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7B64">
        <w:rPr>
          <w:sz w:val="28"/>
          <w:szCs w:val="28"/>
        </w:rPr>
        <w:t xml:space="preserve">.10. </w:t>
      </w:r>
      <w:r w:rsidR="00772D09">
        <w:rPr>
          <w:sz w:val="28"/>
          <w:szCs w:val="28"/>
        </w:rPr>
        <w:t>Конкретные виды выплат стимулирующего характера, размер и условия их осуществления определяется положением об оплате труда работников учреждения либо иным локальным нормативным актом работодателя, трудовыми договорами.</w:t>
      </w:r>
      <w:r w:rsidR="00037B64">
        <w:rPr>
          <w:sz w:val="28"/>
          <w:szCs w:val="28"/>
        </w:rPr>
        <w:t xml:space="preserve"> </w:t>
      </w:r>
    </w:p>
    <w:p w:rsidR="00037B64" w:rsidRDefault="00037B64" w:rsidP="00772D09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C14F3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.1</w:t>
      </w:r>
      <w:r w:rsidR="00772D0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Установление выплат стимулирующего характера работникам учреждений осуществляется </w:t>
      </w:r>
      <w:r w:rsidR="00772D09">
        <w:rPr>
          <w:color w:val="000000"/>
          <w:sz w:val="28"/>
          <w:szCs w:val="28"/>
        </w:rPr>
        <w:t xml:space="preserve">в пределах </w:t>
      </w:r>
      <w:r w:rsidR="000F2B04">
        <w:rPr>
          <w:color w:val="000000"/>
          <w:sz w:val="28"/>
          <w:szCs w:val="28"/>
        </w:rPr>
        <w:t>фонда оплаты труда работников</w:t>
      </w:r>
      <w:r w:rsidR="0093671F">
        <w:rPr>
          <w:color w:val="000000"/>
          <w:sz w:val="28"/>
          <w:szCs w:val="28"/>
        </w:rPr>
        <w:t xml:space="preserve"> </w:t>
      </w:r>
      <w:r w:rsidR="000F2B04">
        <w:rPr>
          <w:color w:val="000000"/>
          <w:sz w:val="28"/>
          <w:szCs w:val="28"/>
        </w:rPr>
        <w:t>учреждения.</w:t>
      </w:r>
    </w:p>
    <w:p w:rsidR="000F2B04" w:rsidRDefault="000F2B04" w:rsidP="00772D09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37B64" w:rsidRDefault="005C14F3" w:rsidP="00037B6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37B64">
        <w:rPr>
          <w:b/>
          <w:sz w:val="28"/>
          <w:szCs w:val="28"/>
        </w:rPr>
        <w:t xml:space="preserve">. Условия оплаты </w:t>
      </w:r>
      <w:r w:rsidR="000F2B04">
        <w:rPr>
          <w:b/>
          <w:sz w:val="28"/>
          <w:szCs w:val="28"/>
        </w:rPr>
        <w:t xml:space="preserve">труда руководителя учреждения, </w:t>
      </w:r>
      <w:r w:rsidR="00037B64">
        <w:rPr>
          <w:b/>
          <w:sz w:val="28"/>
          <w:szCs w:val="28"/>
        </w:rPr>
        <w:t>заместителей</w:t>
      </w:r>
      <w:r w:rsidR="000F2B04">
        <w:rPr>
          <w:b/>
          <w:sz w:val="28"/>
          <w:szCs w:val="28"/>
        </w:rPr>
        <w:t xml:space="preserve"> руководителя</w:t>
      </w:r>
      <w:r w:rsidR="00037B64">
        <w:rPr>
          <w:b/>
          <w:sz w:val="28"/>
          <w:szCs w:val="28"/>
        </w:rPr>
        <w:t>, главного бухгалтера</w:t>
      </w:r>
    </w:p>
    <w:p w:rsidR="0043368D" w:rsidRDefault="0043368D" w:rsidP="00297AC4">
      <w:pPr>
        <w:shd w:val="clear" w:color="auto" w:fill="FFFFFF"/>
        <w:autoSpaceDE w:val="0"/>
        <w:ind w:firstLine="840"/>
        <w:jc w:val="both"/>
        <w:rPr>
          <w:color w:val="000000"/>
          <w:sz w:val="28"/>
          <w:szCs w:val="28"/>
        </w:rPr>
      </w:pPr>
    </w:p>
    <w:p w:rsidR="00297AC4" w:rsidRDefault="005C14F3" w:rsidP="00297AC4">
      <w:pPr>
        <w:shd w:val="clear" w:color="auto" w:fill="FFFFFF"/>
        <w:autoSpaceDE w:val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97AC4">
        <w:rPr>
          <w:color w:val="000000"/>
          <w:sz w:val="28"/>
          <w:szCs w:val="28"/>
        </w:rPr>
        <w:t xml:space="preserve">.1. Оплата труда </w:t>
      </w:r>
      <w:r w:rsidR="00297AC4">
        <w:rPr>
          <w:sz w:val="28"/>
          <w:szCs w:val="28"/>
        </w:rPr>
        <w:t xml:space="preserve">руководителя учреждения, его заместителей, </w:t>
      </w:r>
      <w:r w:rsidR="00297AC4" w:rsidRPr="00132CA0">
        <w:rPr>
          <w:color w:val="000000"/>
          <w:sz w:val="28"/>
          <w:szCs w:val="28"/>
        </w:rPr>
        <w:t xml:space="preserve">заведующих филиалами, </w:t>
      </w:r>
      <w:r w:rsidR="00297AC4" w:rsidRPr="00132CA0">
        <w:rPr>
          <w:sz w:val="28"/>
          <w:szCs w:val="28"/>
        </w:rPr>
        <w:t xml:space="preserve">главного бухгалтера устанавливается на учебный год и включает в себя должностной оклад, выплаты компенсационного и </w:t>
      </w:r>
      <w:r w:rsidR="00297AC4" w:rsidRPr="00132CA0">
        <w:rPr>
          <w:color w:val="000000"/>
          <w:sz w:val="28"/>
          <w:szCs w:val="28"/>
        </w:rPr>
        <w:t xml:space="preserve">стимулирующего </w:t>
      </w:r>
      <w:r w:rsidR="00297AC4" w:rsidRPr="00132CA0">
        <w:rPr>
          <w:sz w:val="28"/>
          <w:szCs w:val="28"/>
        </w:rPr>
        <w:t>характера</w:t>
      </w:r>
      <w:r w:rsidR="00297AC4" w:rsidRPr="00132CA0">
        <w:rPr>
          <w:color w:val="000000"/>
          <w:sz w:val="28"/>
          <w:szCs w:val="28"/>
        </w:rPr>
        <w:t xml:space="preserve"> (в том числе премии), выплаты социального характера.</w:t>
      </w:r>
    </w:p>
    <w:p w:rsidR="005C14F3" w:rsidRPr="00132CA0" w:rsidRDefault="005C14F3" w:rsidP="00297AC4">
      <w:pPr>
        <w:shd w:val="clear" w:color="auto" w:fill="FFFFFF"/>
        <w:autoSpaceDE w:val="0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Условия оплаты труда руководителя учреждения устанавливаются в трудовом договоре (дополнительном соглашении к трудовому договору), заключаемом в соответствии с типовой формой, утвержденной Правительством Российской Федерации.</w:t>
      </w:r>
    </w:p>
    <w:p w:rsidR="00297AC4" w:rsidRPr="00132CA0" w:rsidRDefault="005C14F3" w:rsidP="00297AC4">
      <w:pPr>
        <w:shd w:val="clear" w:color="auto" w:fill="FFFFFF"/>
        <w:autoSpaceDE w:val="0"/>
        <w:ind w:firstLine="8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297AC4" w:rsidRPr="00BA15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297AC4" w:rsidRPr="00BA1538">
        <w:rPr>
          <w:color w:val="000000"/>
          <w:sz w:val="28"/>
          <w:szCs w:val="28"/>
        </w:rPr>
        <w:t>. Должностной оклад руководителя учреждения, определяемый работодателем в трудовом договоре, устанавливается в фиксированном размере на основе требований к профессиональной подготовке и уровню квалификации, которые необходимы для осуществления профессиональной деятельности руководителя учреждения и составляет</w:t>
      </w:r>
      <w:r w:rsidR="00297AC4" w:rsidRPr="00BA1538">
        <w:rPr>
          <w:color w:val="FF0000"/>
          <w:sz w:val="28"/>
          <w:szCs w:val="28"/>
        </w:rPr>
        <w:t xml:space="preserve"> </w:t>
      </w:r>
      <w:r w:rsidR="00297AC4">
        <w:rPr>
          <w:sz w:val="28"/>
          <w:szCs w:val="28"/>
        </w:rPr>
        <w:t>19 738</w:t>
      </w:r>
      <w:r w:rsidR="00297AC4" w:rsidRPr="00BA1538">
        <w:rPr>
          <w:sz w:val="28"/>
          <w:szCs w:val="28"/>
        </w:rPr>
        <w:t xml:space="preserve"> рублей.</w:t>
      </w:r>
      <w:r w:rsidR="00297AC4" w:rsidRPr="00132CA0">
        <w:rPr>
          <w:sz w:val="28"/>
          <w:szCs w:val="28"/>
        </w:rPr>
        <w:t xml:space="preserve"> 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132CA0">
        <w:rPr>
          <w:color w:val="000000"/>
          <w:sz w:val="28"/>
          <w:szCs w:val="28"/>
        </w:rPr>
        <w:tab/>
      </w:r>
      <w:r w:rsidR="005C14F3">
        <w:rPr>
          <w:color w:val="000000"/>
          <w:sz w:val="28"/>
          <w:szCs w:val="28"/>
        </w:rPr>
        <w:t>5.4</w:t>
      </w:r>
      <w:r w:rsidRPr="00132CA0">
        <w:rPr>
          <w:color w:val="000000"/>
          <w:sz w:val="28"/>
          <w:szCs w:val="28"/>
        </w:rPr>
        <w:t>. Руководителям устанавливаются выплаты компенсационного характера: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132CA0">
        <w:rPr>
          <w:color w:val="000000"/>
          <w:sz w:val="28"/>
          <w:szCs w:val="28"/>
        </w:rPr>
        <w:tab/>
        <w:t xml:space="preserve">- за </w:t>
      </w:r>
      <w:r w:rsidR="009D3139">
        <w:rPr>
          <w:color w:val="000000"/>
          <w:sz w:val="28"/>
          <w:szCs w:val="28"/>
        </w:rPr>
        <w:t>работу в условиях, отклоняющихся от нормальных</w:t>
      </w:r>
      <w:r w:rsidRPr="00132CA0">
        <w:rPr>
          <w:color w:val="000000"/>
          <w:sz w:val="28"/>
          <w:szCs w:val="28"/>
        </w:rPr>
        <w:t>;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132CA0">
        <w:rPr>
          <w:color w:val="000000"/>
          <w:sz w:val="28"/>
          <w:szCs w:val="28"/>
        </w:rPr>
        <w:tab/>
        <w:t xml:space="preserve">- </w:t>
      </w:r>
      <w:r w:rsidR="009D3139">
        <w:rPr>
          <w:color w:val="000000"/>
          <w:sz w:val="28"/>
          <w:szCs w:val="28"/>
        </w:rPr>
        <w:t xml:space="preserve">за работу в отдельных образовательных организациях (структурных подразделениях) для детей, нуждающихся в психолого-педагогической и медико-социальной помощи, центрах психолого-медико-социального сопровождения детей и подростков с </w:t>
      </w:r>
      <w:proofErr w:type="spellStart"/>
      <w:r w:rsidR="009D3139">
        <w:rPr>
          <w:color w:val="000000"/>
          <w:sz w:val="28"/>
          <w:szCs w:val="28"/>
        </w:rPr>
        <w:t>девиантным</w:t>
      </w:r>
      <w:proofErr w:type="spellEnd"/>
      <w:r w:rsidR="009D3139">
        <w:rPr>
          <w:color w:val="000000"/>
          <w:sz w:val="28"/>
          <w:szCs w:val="28"/>
        </w:rPr>
        <w:t xml:space="preserve"> поведением.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132CA0">
        <w:rPr>
          <w:color w:val="000000"/>
          <w:sz w:val="28"/>
          <w:szCs w:val="28"/>
        </w:rPr>
        <w:tab/>
        <w:t>Размер</w:t>
      </w:r>
      <w:r>
        <w:rPr>
          <w:color w:val="000000"/>
          <w:sz w:val="28"/>
          <w:szCs w:val="28"/>
        </w:rPr>
        <w:t>ы</w:t>
      </w:r>
      <w:r w:rsidRPr="00132CA0">
        <w:rPr>
          <w:color w:val="000000"/>
          <w:sz w:val="28"/>
          <w:szCs w:val="28"/>
        </w:rPr>
        <w:t xml:space="preserve"> выплат компенсационного характера за совмещение профессий (должностей) устанавливаются по соглашению сторон трудового договора в процентном отношении или в абсолютных размерах, если иное не установлено федеральными законами или указами Президента Российской Федерации. Размеры выплат компенсационного характера не могут быть ниже размеров, установленных трудовым законодательством.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132CA0">
        <w:rPr>
          <w:color w:val="000000"/>
          <w:sz w:val="28"/>
          <w:szCs w:val="28"/>
        </w:rPr>
        <w:tab/>
      </w:r>
      <w:r w:rsidRPr="00A8049B">
        <w:rPr>
          <w:color w:val="000000"/>
          <w:sz w:val="28"/>
          <w:szCs w:val="28"/>
        </w:rPr>
        <w:t xml:space="preserve">Выплаты компенсационного характера, установленные в процентном отношении, рассчитываются </w:t>
      </w:r>
      <w:r w:rsidR="009D3139">
        <w:rPr>
          <w:color w:val="000000"/>
          <w:sz w:val="28"/>
          <w:szCs w:val="28"/>
        </w:rPr>
        <w:t>от</w:t>
      </w:r>
      <w:r w:rsidRPr="00A8049B">
        <w:rPr>
          <w:color w:val="000000"/>
          <w:sz w:val="28"/>
          <w:szCs w:val="28"/>
        </w:rPr>
        <w:t xml:space="preserve"> должностн</w:t>
      </w:r>
      <w:r w:rsidR="009D3139">
        <w:rPr>
          <w:color w:val="000000"/>
          <w:sz w:val="28"/>
          <w:szCs w:val="28"/>
        </w:rPr>
        <w:t>ого</w:t>
      </w:r>
      <w:r w:rsidRPr="00A8049B">
        <w:rPr>
          <w:color w:val="000000"/>
          <w:sz w:val="28"/>
          <w:szCs w:val="28"/>
        </w:rPr>
        <w:t xml:space="preserve"> оклада.</w:t>
      </w:r>
    </w:p>
    <w:p w:rsidR="00C1743D" w:rsidRDefault="009D3139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297AC4" w:rsidRPr="00132CA0">
        <w:rPr>
          <w:color w:val="000000"/>
          <w:sz w:val="28"/>
          <w:szCs w:val="28"/>
        </w:rPr>
        <w:t xml:space="preserve">. </w:t>
      </w:r>
      <w:r w:rsidR="00C1743D">
        <w:rPr>
          <w:sz w:val="28"/>
          <w:szCs w:val="28"/>
        </w:rPr>
        <w:t>Руководителю учреждения устанавливаются выплаты стимулирующего характера: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выплата за интенсивность и высокие результаты работы;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выплата за качество выполняемых работ;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за стаж </w:t>
      </w:r>
      <w:r w:rsidR="009D3139">
        <w:rPr>
          <w:sz w:val="28"/>
          <w:szCs w:val="28"/>
        </w:rPr>
        <w:t xml:space="preserve">в системе образования и стаж </w:t>
      </w:r>
      <w:r>
        <w:rPr>
          <w:sz w:val="28"/>
          <w:szCs w:val="28"/>
        </w:rPr>
        <w:t xml:space="preserve">непрерывной работы в </w:t>
      </w:r>
      <w:r w:rsidR="009D3139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руководителя</w:t>
      </w:r>
      <w:r w:rsidR="009D3139">
        <w:rPr>
          <w:sz w:val="28"/>
          <w:szCs w:val="28"/>
        </w:rPr>
        <w:t xml:space="preserve"> любой организации</w:t>
      </w:r>
      <w:r>
        <w:rPr>
          <w:sz w:val="28"/>
          <w:szCs w:val="28"/>
        </w:rPr>
        <w:t>;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премиальные выплаты по итогам работы, за выполнение особо важных и сложных работ.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выплат за интенсивность и высокие результаты работы руководителю учреждения учитывается работа в сельской местности, рабочих поселках. Выплата за работу в сельской местности, рабочих поселках устанавливается в размере 25 процентов от должностного оклада.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выплат за качество выполняемых работ руководителю учреждения учитывается наличие ученой степени кандидата, доктора наук, почетного звания с наименованием «заслуженный», «мастер спорта», «отличник», «почетный работник» и других по профилю образовательного учреждения.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Премирование руководителя учреждения производится при условии своевременного, качественного и в полном объеме выполнения функций и услуг, связанных с уставной деятельностью учреждения, отсутствия просроченной кредиторской и дебиторской задолженности, задолженности по налогам и сборам и страховым взносам в государственные внебюджетные фонды, нарушений законодательства, выявленных по результатам проверок деятельности учреждения уполномоченными органами, и привлечения к административной ответственности.</w:t>
      </w:r>
    </w:p>
    <w:p w:rsidR="00C1743D" w:rsidRDefault="00C1743D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размер премирования руководителя учреждения по итогам работы за отчетный период не может превышать 100 процентов от </w:t>
      </w:r>
      <w:r>
        <w:rPr>
          <w:sz w:val="28"/>
          <w:szCs w:val="28"/>
        </w:rPr>
        <w:lastRenderedPageBreak/>
        <w:t>должностного оклада.</w:t>
      </w:r>
    </w:p>
    <w:p w:rsidR="009D3139" w:rsidRDefault="009D3139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0D5105">
        <w:rPr>
          <w:sz w:val="28"/>
          <w:szCs w:val="28"/>
        </w:rPr>
        <w:t>Выплаты стимулирующего характера руководителю учреждения устанавливаются в зависимости от достижения им целевых показателей эффективности работы, установленных для муниципального учреждения и его руководителя органом местного самоуправления, осуществляющим функции и полномочия учредителя соответствующего учреждения, с учетом достижения показателей муниципального задания на оказание муниципальных услуг (выполнение работ).</w:t>
      </w:r>
    </w:p>
    <w:p w:rsidR="000D5105" w:rsidRDefault="000D5105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руководителей учреждений, по которым в соответствии с законодательством Российской Федерации предусмотрено установление квоты для приема на работу инвалидов, 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инвалидов.</w:t>
      </w:r>
    </w:p>
    <w:p w:rsidR="000D5105" w:rsidRDefault="000D5105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Размер выплаты за стаж в системе образования и стаж непрерывной работы в должности руководителя любой организации устанавливается постановлением администрации округа в соответствии с пунктами 4.6 - 4.8 Примерного положения.</w:t>
      </w:r>
    </w:p>
    <w:p w:rsidR="000D5105" w:rsidRDefault="000D5105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 Порядок, условия начисления и размеры премии руководителя, а также конкретный период премирования устанавливаются постановлением</w:t>
      </w:r>
      <w:r w:rsidR="000D678B">
        <w:rPr>
          <w:sz w:val="28"/>
          <w:szCs w:val="28"/>
        </w:rPr>
        <w:t xml:space="preserve"> администрации округа.</w:t>
      </w:r>
    </w:p>
    <w:p w:rsidR="000D678B" w:rsidRDefault="000D678B" w:rsidP="00C1743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Выплаты стимулирующего характера руководителю учреждения устанавливаются к должностному окладу.</w:t>
      </w:r>
    </w:p>
    <w:p w:rsidR="00297AC4" w:rsidRPr="00FD7F20" w:rsidRDefault="00297AC4" w:rsidP="00C1743D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132CA0">
        <w:rPr>
          <w:b/>
          <w:bCs/>
          <w:color w:val="0000FF"/>
          <w:sz w:val="28"/>
          <w:szCs w:val="28"/>
        </w:rPr>
        <w:tab/>
      </w:r>
      <w:r w:rsidR="009D3139" w:rsidRPr="009D3139">
        <w:rPr>
          <w:bCs/>
          <w:sz w:val="28"/>
          <w:szCs w:val="28"/>
        </w:rPr>
        <w:t>5</w:t>
      </w:r>
      <w:r w:rsidRPr="00132CA0">
        <w:rPr>
          <w:bCs/>
          <w:color w:val="000000"/>
          <w:sz w:val="28"/>
          <w:szCs w:val="28"/>
        </w:rPr>
        <w:t>.</w:t>
      </w:r>
      <w:r w:rsidR="000D678B">
        <w:rPr>
          <w:bCs/>
          <w:color w:val="000000"/>
          <w:sz w:val="28"/>
          <w:szCs w:val="28"/>
        </w:rPr>
        <w:t>10</w:t>
      </w:r>
      <w:r w:rsidR="009D3139">
        <w:rPr>
          <w:bCs/>
          <w:color w:val="000000"/>
          <w:sz w:val="28"/>
          <w:szCs w:val="28"/>
        </w:rPr>
        <w:t>.</w:t>
      </w:r>
      <w:r w:rsidRPr="00132CA0">
        <w:rPr>
          <w:b/>
          <w:bCs/>
          <w:color w:val="0000FF"/>
          <w:sz w:val="28"/>
          <w:szCs w:val="28"/>
        </w:rPr>
        <w:t xml:space="preserve"> </w:t>
      </w:r>
      <w:r w:rsidRPr="00132CA0">
        <w:rPr>
          <w:bCs/>
          <w:iCs/>
          <w:sz w:val="28"/>
          <w:szCs w:val="28"/>
        </w:rPr>
        <w:t>Размеры минимальных окладов</w:t>
      </w:r>
      <w:r>
        <w:rPr>
          <w:bCs/>
          <w:iCs/>
          <w:sz w:val="28"/>
          <w:szCs w:val="28"/>
        </w:rPr>
        <w:t xml:space="preserve"> </w:t>
      </w:r>
      <w:r w:rsidRPr="00132CA0">
        <w:rPr>
          <w:bCs/>
          <w:iCs/>
          <w:sz w:val="28"/>
          <w:szCs w:val="28"/>
        </w:rPr>
        <w:t xml:space="preserve">заместителей руководителей </w:t>
      </w:r>
      <w:r>
        <w:rPr>
          <w:bCs/>
          <w:iCs/>
          <w:sz w:val="28"/>
          <w:szCs w:val="28"/>
        </w:rPr>
        <w:t xml:space="preserve">и </w:t>
      </w:r>
      <w:r w:rsidRPr="00BA1538">
        <w:rPr>
          <w:bCs/>
          <w:iCs/>
          <w:sz w:val="28"/>
          <w:szCs w:val="28"/>
        </w:rPr>
        <w:t>главн</w:t>
      </w:r>
      <w:r>
        <w:rPr>
          <w:bCs/>
          <w:iCs/>
          <w:sz w:val="28"/>
          <w:szCs w:val="28"/>
        </w:rPr>
        <w:t>ого</w:t>
      </w:r>
      <w:r w:rsidRPr="00BA1538">
        <w:rPr>
          <w:bCs/>
          <w:iCs/>
          <w:sz w:val="28"/>
          <w:szCs w:val="28"/>
        </w:rPr>
        <w:t xml:space="preserve"> бухгалтер</w:t>
      </w:r>
      <w:r>
        <w:rPr>
          <w:bCs/>
          <w:iCs/>
          <w:sz w:val="28"/>
          <w:szCs w:val="28"/>
        </w:rPr>
        <w:t>а</w:t>
      </w:r>
      <w:r w:rsidRPr="00BA1538">
        <w:rPr>
          <w:bCs/>
          <w:iCs/>
          <w:sz w:val="28"/>
          <w:szCs w:val="28"/>
        </w:rPr>
        <w:t xml:space="preserve"> учреждения</w:t>
      </w:r>
      <w:r w:rsidRPr="00132CA0">
        <w:rPr>
          <w:bCs/>
          <w:iCs/>
          <w:sz w:val="28"/>
          <w:szCs w:val="28"/>
        </w:rPr>
        <w:t xml:space="preserve"> </w:t>
      </w:r>
      <w:r w:rsidRPr="00A8049B">
        <w:rPr>
          <w:bCs/>
          <w:iCs/>
          <w:sz w:val="28"/>
          <w:szCs w:val="28"/>
        </w:rPr>
        <w:t xml:space="preserve">устанавливаются </w:t>
      </w:r>
      <w:r w:rsidR="000D678B">
        <w:rPr>
          <w:bCs/>
          <w:iCs/>
          <w:sz w:val="28"/>
          <w:szCs w:val="28"/>
        </w:rPr>
        <w:t>на основании требований к профессиональной подготовке и уровню квалификации, которые необходимы для осуществления профессиональной деятельности</w:t>
      </w:r>
      <w:r w:rsidR="00066285">
        <w:rPr>
          <w:bCs/>
          <w:iCs/>
          <w:sz w:val="28"/>
          <w:szCs w:val="28"/>
        </w:rPr>
        <w:t xml:space="preserve">, а также в зависимости от сложности выполнения трудовых обязанностей, но не ниже установленных постановлением </w:t>
      </w:r>
      <w:r w:rsidR="00066285" w:rsidRPr="00FD7F20">
        <w:rPr>
          <w:bCs/>
          <w:iCs/>
          <w:sz w:val="28"/>
          <w:szCs w:val="28"/>
        </w:rPr>
        <w:t xml:space="preserve">администрации </w:t>
      </w:r>
      <w:r w:rsidR="00FD7F20" w:rsidRPr="00FD7F20">
        <w:rPr>
          <w:bCs/>
          <w:iCs/>
          <w:sz w:val="28"/>
          <w:szCs w:val="28"/>
        </w:rPr>
        <w:t>округа от 26.06</w:t>
      </w:r>
      <w:r w:rsidR="00066285" w:rsidRPr="00FD7F20">
        <w:rPr>
          <w:bCs/>
          <w:iCs/>
          <w:sz w:val="28"/>
          <w:szCs w:val="28"/>
        </w:rPr>
        <w:t>.20</w:t>
      </w:r>
      <w:r w:rsidR="00FD7F20" w:rsidRPr="00FD7F20">
        <w:rPr>
          <w:bCs/>
          <w:iCs/>
          <w:sz w:val="28"/>
          <w:szCs w:val="28"/>
        </w:rPr>
        <w:t>24</w:t>
      </w:r>
      <w:r w:rsidR="00066285" w:rsidRPr="00FD7F20">
        <w:rPr>
          <w:bCs/>
          <w:iCs/>
          <w:sz w:val="28"/>
          <w:szCs w:val="28"/>
        </w:rPr>
        <w:t xml:space="preserve"> № 8</w:t>
      </w:r>
      <w:r w:rsidR="00FD7F20" w:rsidRPr="00FD7F20">
        <w:rPr>
          <w:bCs/>
          <w:iCs/>
          <w:sz w:val="28"/>
          <w:szCs w:val="28"/>
        </w:rPr>
        <w:t>69</w:t>
      </w:r>
      <w:r w:rsidR="00FB6B8F">
        <w:rPr>
          <w:bCs/>
          <w:iCs/>
          <w:sz w:val="28"/>
          <w:szCs w:val="28"/>
        </w:rPr>
        <w:t>.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132CA0">
        <w:rPr>
          <w:bCs/>
          <w:iCs/>
          <w:sz w:val="28"/>
          <w:szCs w:val="28"/>
        </w:rPr>
        <w:tab/>
        <w:t>Размеры минимальных должностных окладов заместителя руководителя и главного бухгалтера муниципального учреждения, финансируемого из бюджета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390149">
        <w:rPr>
          <w:sz w:val="28"/>
          <w:szCs w:val="28"/>
        </w:rPr>
        <w:t xml:space="preserve"> </w:t>
      </w:r>
      <w:r>
        <w:rPr>
          <w:sz w:val="28"/>
          <w:szCs w:val="28"/>
        </w:rPr>
        <w:t>Тамбовской области</w:t>
      </w:r>
      <w:r w:rsidRPr="00132CA0">
        <w:rPr>
          <w:bCs/>
          <w:iCs/>
          <w:sz w:val="28"/>
          <w:szCs w:val="28"/>
        </w:rPr>
        <w:t>:</w:t>
      </w:r>
    </w:p>
    <w:p w:rsidR="00297AC4" w:rsidRPr="00BA1538" w:rsidRDefault="00297AC4" w:rsidP="00297AC4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132CA0">
        <w:rPr>
          <w:bCs/>
          <w:iCs/>
          <w:sz w:val="28"/>
          <w:szCs w:val="28"/>
        </w:rPr>
        <w:tab/>
      </w:r>
      <w:r w:rsidRPr="00BA1538">
        <w:rPr>
          <w:bCs/>
          <w:iCs/>
          <w:sz w:val="28"/>
          <w:szCs w:val="28"/>
        </w:rPr>
        <w:t xml:space="preserve">главный бухгалтер учреждения — </w:t>
      </w:r>
      <w:r w:rsidRPr="00DF55E0">
        <w:rPr>
          <w:bCs/>
          <w:iCs/>
          <w:sz w:val="28"/>
          <w:szCs w:val="28"/>
        </w:rPr>
        <w:t>1</w:t>
      </w:r>
      <w:r w:rsidR="0043368D" w:rsidRPr="00DF55E0">
        <w:rPr>
          <w:bCs/>
          <w:iCs/>
          <w:sz w:val="28"/>
          <w:szCs w:val="28"/>
        </w:rPr>
        <w:t>9</w:t>
      </w:r>
      <w:r w:rsidRPr="00DF55E0">
        <w:rPr>
          <w:bCs/>
          <w:iCs/>
          <w:sz w:val="28"/>
          <w:szCs w:val="28"/>
        </w:rPr>
        <w:t> </w:t>
      </w:r>
      <w:r w:rsidR="0043368D" w:rsidRPr="00DF55E0">
        <w:rPr>
          <w:bCs/>
          <w:iCs/>
          <w:sz w:val="28"/>
          <w:szCs w:val="28"/>
        </w:rPr>
        <w:t>3</w:t>
      </w:r>
      <w:r w:rsidR="000D678B" w:rsidRPr="00DF55E0">
        <w:rPr>
          <w:bCs/>
          <w:iCs/>
          <w:sz w:val="28"/>
          <w:szCs w:val="28"/>
        </w:rPr>
        <w:t>4</w:t>
      </w:r>
      <w:r w:rsidR="0043368D" w:rsidRPr="00DF55E0">
        <w:rPr>
          <w:bCs/>
          <w:iCs/>
          <w:sz w:val="28"/>
          <w:szCs w:val="28"/>
        </w:rPr>
        <w:t>3</w:t>
      </w:r>
      <w:r w:rsidRPr="00DF55E0">
        <w:rPr>
          <w:bCs/>
          <w:iCs/>
          <w:sz w:val="28"/>
          <w:szCs w:val="28"/>
        </w:rPr>
        <w:t xml:space="preserve"> </w:t>
      </w:r>
      <w:r w:rsidRPr="00BA1538">
        <w:rPr>
          <w:bCs/>
          <w:iCs/>
          <w:sz w:val="28"/>
          <w:szCs w:val="28"/>
        </w:rPr>
        <w:t>рубл</w:t>
      </w:r>
      <w:r>
        <w:rPr>
          <w:bCs/>
          <w:iCs/>
          <w:sz w:val="28"/>
          <w:szCs w:val="28"/>
        </w:rPr>
        <w:t>ей</w:t>
      </w:r>
      <w:r w:rsidRPr="00BA1538">
        <w:rPr>
          <w:bCs/>
          <w:iCs/>
          <w:sz w:val="28"/>
          <w:szCs w:val="28"/>
        </w:rPr>
        <w:t>;</w:t>
      </w:r>
    </w:p>
    <w:p w:rsidR="00297AC4" w:rsidRPr="00132CA0" w:rsidRDefault="00297AC4" w:rsidP="00297AC4">
      <w:pPr>
        <w:shd w:val="clear" w:color="auto" w:fill="FFFFFF"/>
        <w:autoSpaceDE w:val="0"/>
        <w:jc w:val="both"/>
        <w:rPr>
          <w:bCs/>
          <w:iCs/>
          <w:sz w:val="28"/>
          <w:szCs w:val="28"/>
        </w:rPr>
      </w:pPr>
      <w:r w:rsidRPr="00BA1538">
        <w:rPr>
          <w:bCs/>
          <w:iCs/>
          <w:sz w:val="28"/>
          <w:szCs w:val="28"/>
        </w:rPr>
        <w:tab/>
        <w:t>заместител</w:t>
      </w:r>
      <w:r>
        <w:rPr>
          <w:bCs/>
          <w:iCs/>
          <w:sz w:val="28"/>
          <w:szCs w:val="28"/>
        </w:rPr>
        <w:t xml:space="preserve">ь руководителя учреждения — </w:t>
      </w:r>
      <w:r w:rsidRPr="00DF55E0">
        <w:rPr>
          <w:bCs/>
          <w:iCs/>
          <w:sz w:val="28"/>
          <w:szCs w:val="28"/>
        </w:rPr>
        <w:t>1</w:t>
      </w:r>
      <w:r w:rsidR="0043368D" w:rsidRPr="00DF55E0">
        <w:rPr>
          <w:bCs/>
          <w:iCs/>
          <w:sz w:val="28"/>
          <w:szCs w:val="28"/>
        </w:rPr>
        <w:t>9</w:t>
      </w:r>
      <w:r w:rsidRPr="00DF55E0">
        <w:rPr>
          <w:bCs/>
          <w:iCs/>
          <w:sz w:val="28"/>
          <w:szCs w:val="28"/>
        </w:rPr>
        <w:t xml:space="preserve"> </w:t>
      </w:r>
      <w:r w:rsidR="0043368D" w:rsidRPr="00DF55E0">
        <w:rPr>
          <w:bCs/>
          <w:iCs/>
          <w:sz w:val="28"/>
          <w:szCs w:val="28"/>
        </w:rPr>
        <w:t>343</w:t>
      </w:r>
      <w:r w:rsidRPr="000D678B">
        <w:rPr>
          <w:bCs/>
          <w:iCs/>
          <w:color w:val="C0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рублей</w:t>
      </w:r>
      <w:r w:rsidRPr="00BA1538">
        <w:rPr>
          <w:bCs/>
          <w:iCs/>
          <w:sz w:val="28"/>
          <w:szCs w:val="28"/>
        </w:rPr>
        <w:t>.</w:t>
      </w:r>
    </w:p>
    <w:p w:rsidR="00066285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132CA0">
        <w:rPr>
          <w:bCs/>
          <w:iCs/>
          <w:sz w:val="28"/>
          <w:szCs w:val="28"/>
        </w:rPr>
        <w:tab/>
      </w:r>
      <w:r w:rsidR="00066285">
        <w:rPr>
          <w:bCs/>
          <w:iCs/>
          <w:sz w:val="28"/>
          <w:szCs w:val="28"/>
        </w:rPr>
        <w:t>5</w:t>
      </w:r>
      <w:r w:rsidRPr="00132CA0">
        <w:rPr>
          <w:color w:val="000000"/>
          <w:sz w:val="28"/>
          <w:szCs w:val="28"/>
        </w:rPr>
        <w:t>.</w:t>
      </w:r>
      <w:r w:rsidR="00066285">
        <w:rPr>
          <w:color w:val="000000"/>
          <w:sz w:val="28"/>
          <w:szCs w:val="28"/>
        </w:rPr>
        <w:t>1</w:t>
      </w:r>
      <w:r w:rsidRPr="00132CA0">
        <w:rPr>
          <w:color w:val="000000"/>
          <w:sz w:val="28"/>
          <w:szCs w:val="28"/>
        </w:rPr>
        <w:t>1. Размер выпл</w:t>
      </w:r>
      <w:r w:rsidR="00066285">
        <w:rPr>
          <w:color w:val="000000"/>
          <w:sz w:val="28"/>
          <w:szCs w:val="28"/>
        </w:rPr>
        <w:t>ат компенсационного характера заместителей руководителя и главного бухгалтера учреждения устанавливается по соглашению сторон трудового договора в процентном отношении или в абсолютных размерах, если иное не установлено федеральными законами или указами Президента Российской Федерации. Размеры выплат компенсационного характера не могут быть ниже размеров, установленных трудовым законодательством.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62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06628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2. </w:t>
      </w:r>
      <w:r w:rsidR="00C1743D">
        <w:rPr>
          <w:color w:val="000000"/>
          <w:sz w:val="28"/>
          <w:szCs w:val="28"/>
        </w:rPr>
        <w:t>Заместителям руководителя, главному бухгалтеру учреждения устанавливаются выплаты стимулирующего характера: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743D">
        <w:rPr>
          <w:color w:val="000000"/>
          <w:sz w:val="28"/>
          <w:szCs w:val="28"/>
        </w:rPr>
        <w:t xml:space="preserve">выплаты </w:t>
      </w:r>
      <w:r>
        <w:rPr>
          <w:color w:val="000000"/>
          <w:sz w:val="28"/>
          <w:szCs w:val="28"/>
        </w:rPr>
        <w:t>за</w:t>
      </w:r>
      <w:r w:rsidR="00C1743D">
        <w:rPr>
          <w:color w:val="000000"/>
          <w:sz w:val="28"/>
          <w:szCs w:val="28"/>
        </w:rPr>
        <w:t xml:space="preserve"> интенсивность и </w:t>
      </w:r>
      <w:r>
        <w:rPr>
          <w:color w:val="000000"/>
          <w:sz w:val="28"/>
          <w:szCs w:val="28"/>
        </w:rPr>
        <w:t>высокие результаты работы;</w:t>
      </w:r>
    </w:p>
    <w:p w:rsidR="00C1743D" w:rsidRDefault="00C1743D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выплаты за качество выполняемых работ;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743D">
        <w:rPr>
          <w:color w:val="000000"/>
          <w:sz w:val="28"/>
          <w:szCs w:val="28"/>
        </w:rPr>
        <w:t xml:space="preserve">выплата </w:t>
      </w:r>
      <w:r>
        <w:rPr>
          <w:color w:val="000000"/>
          <w:sz w:val="28"/>
          <w:szCs w:val="28"/>
        </w:rPr>
        <w:t xml:space="preserve">за стаж </w:t>
      </w:r>
      <w:r w:rsidR="00066285">
        <w:rPr>
          <w:color w:val="000000"/>
          <w:sz w:val="28"/>
          <w:szCs w:val="28"/>
        </w:rPr>
        <w:t xml:space="preserve">в системе </w:t>
      </w:r>
      <w:proofErr w:type="gramStart"/>
      <w:r w:rsidR="00066285">
        <w:rPr>
          <w:color w:val="000000"/>
          <w:sz w:val="28"/>
          <w:szCs w:val="28"/>
        </w:rPr>
        <w:t>образования</w:t>
      </w:r>
      <w:r w:rsidR="00C1743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743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реми</w:t>
      </w:r>
      <w:r w:rsidR="00C1743D">
        <w:rPr>
          <w:color w:val="000000"/>
          <w:sz w:val="28"/>
          <w:szCs w:val="28"/>
        </w:rPr>
        <w:t>альные выплаты</w:t>
      </w:r>
      <w:r>
        <w:rPr>
          <w:color w:val="000000"/>
          <w:sz w:val="28"/>
          <w:szCs w:val="28"/>
        </w:rPr>
        <w:t xml:space="preserve"> по итогам работы (за месяц, квартал, год)</w:t>
      </w:r>
      <w:r w:rsidR="00C1743D">
        <w:rPr>
          <w:color w:val="000000"/>
          <w:sz w:val="28"/>
          <w:szCs w:val="28"/>
        </w:rPr>
        <w:t>, за выполнение особо важных и срочных работ.</w:t>
      </w:r>
    </w:p>
    <w:p w:rsidR="00297AC4" w:rsidRPr="00B648D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B648D4">
        <w:rPr>
          <w:color w:val="000000"/>
          <w:sz w:val="28"/>
          <w:szCs w:val="28"/>
        </w:rPr>
        <w:t>Конкретные виды стимулирующих выплат, порядок, условия, размер и период выплат определяется локальным нормативным актом работодателя.</w:t>
      </w:r>
    </w:p>
    <w:p w:rsidR="00297AC4" w:rsidRDefault="0093671F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6285">
        <w:rPr>
          <w:color w:val="000000"/>
          <w:sz w:val="28"/>
          <w:szCs w:val="28"/>
        </w:rPr>
        <w:t>5</w:t>
      </w:r>
      <w:r w:rsidR="00297AC4" w:rsidRPr="00B648D4">
        <w:rPr>
          <w:color w:val="000000"/>
          <w:sz w:val="28"/>
          <w:szCs w:val="28"/>
        </w:rPr>
        <w:t>.</w:t>
      </w:r>
      <w:r w:rsidR="00066285">
        <w:rPr>
          <w:color w:val="000000"/>
          <w:sz w:val="28"/>
          <w:szCs w:val="28"/>
        </w:rPr>
        <w:t>1</w:t>
      </w:r>
      <w:r w:rsidR="00297AC4" w:rsidRPr="00B648D4">
        <w:rPr>
          <w:color w:val="000000"/>
          <w:sz w:val="28"/>
          <w:szCs w:val="28"/>
        </w:rPr>
        <w:t>3. При установлении выплаты стимулирующего характера</w:t>
      </w:r>
      <w:r w:rsidR="00297AC4">
        <w:rPr>
          <w:color w:val="000000"/>
          <w:sz w:val="28"/>
          <w:szCs w:val="28"/>
        </w:rPr>
        <w:t xml:space="preserve"> за </w:t>
      </w:r>
      <w:r w:rsidR="00C1743D">
        <w:rPr>
          <w:color w:val="000000"/>
          <w:sz w:val="28"/>
          <w:szCs w:val="28"/>
        </w:rPr>
        <w:t xml:space="preserve">интенсивность и </w:t>
      </w:r>
      <w:r w:rsidR="00297AC4">
        <w:rPr>
          <w:color w:val="000000"/>
          <w:sz w:val="28"/>
          <w:szCs w:val="28"/>
        </w:rPr>
        <w:t>вы</w:t>
      </w:r>
      <w:r w:rsidR="00C1743D">
        <w:rPr>
          <w:color w:val="000000"/>
          <w:sz w:val="28"/>
          <w:szCs w:val="28"/>
        </w:rPr>
        <w:t>сокие результаты работы учитываю</w:t>
      </w:r>
      <w:r w:rsidR="00297AC4">
        <w:rPr>
          <w:color w:val="000000"/>
          <w:sz w:val="28"/>
          <w:szCs w:val="28"/>
        </w:rPr>
        <w:t xml:space="preserve">тся </w:t>
      </w:r>
      <w:r w:rsidR="00C1743D">
        <w:rPr>
          <w:color w:val="000000"/>
          <w:sz w:val="28"/>
          <w:szCs w:val="28"/>
        </w:rPr>
        <w:t>показатели и критерии оценки эффективности работы, в том числе: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положительная динамика качества </w:t>
      </w:r>
      <w:proofErr w:type="gramStart"/>
      <w:r>
        <w:rPr>
          <w:color w:val="000000"/>
          <w:sz w:val="28"/>
          <w:szCs w:val="28"/>
        </w:rPr>
        <w:t>знаний</w:t>
      </w:r>
      <w:proofErr w:type="gramEnd"/>
      <w:r>
        <w:rPr>
          <w:color w:val="000000"/>
          <w:sz w:val="28"/>
          <w:szCs w:val="28"/>
        </w:rPr>
        <w:t xml:space="preserve"> обучающихся;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высокий уровень организации и проведения итоговой аттестации (в том числе ЕГЭ, ОГЭ</w:t>
      </w:r>
      <w:r w:rsidRPr="00E81689">
        <w:rPr>
          <w:sz w:val="28"/>
          <w:szCs w:val="28"/>
        </w:rPr>
        <w:t>);</w:t>
      </w:r>
      <w:r>
        <w:rPr>
          <w:color w:val="000000"/>
          <w:sz w:val="28"/>
          <w:szCs w:val="28"/>
        </w:rPr>
        <w:t xml:space="preserve">  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динамика развития материального обеспечения учреждения;</w:t>
      </w:r>
    </w:p>
    <w:p w:rsidR="00297AC4" w:rsidRDefault="00297AC4" w:rsidP="00297AC4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динамика развития внебюджетной деятельности, в том числе платных образовательных услуг;</w:t>
      </w:r>
    </w:p>
    <w:p w:rsidR="00297AC4" w:rsidRDefault="00297AC4" w:rsidP="00297AC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учреждения в мероприятиях в рамках реализации приоритетных национальных проектов, федеральных и региональных целевых программ;</w:t>
      </w:r>
    </w:p>
    <w:p w:rsidR="00297AC4" w:rsidRDefault="00297AC4" w:rsidP="00297AC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создание и развитие связей образовательного учреждения с другими образовательными системами;</w:t>
      </w:r>
    </w:p>
    <w:p w:rsidR="00297AC4" w:rsidRDefault="00297AC4" w:rsidP="00297AC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социально-психологический климат в учреждении.</w:t>
      </w:r>
    </w:p>
    <w:p w:rsidR="00297AC4" w:rsidRPr="00DC004C" w:rsidRDefault="00D928C2" w:rsidP="00297AC4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7AC4">
        <w:rPr>
          <w:color w:val="000000"/>
          <w:sz w:val="28"/>
          <w:szCs w:val="28"/>
        </w:rPr>
        <w:tab/>
      </w:r>
      <w:r w:rsidR="00297AC4" w:rsidRPr="00DC004C">
        <w:rPr>
          <w:color w:val="000000"/>
          <w:sz w:val="28"/>
          <w:szCs w:val="28"/>
        </w:rPr>
        <w:t>5.</w:t>
      </w:r>
      <w:r w:rsidR="00066285">
        <w:rPr>
          <w:color w:val="000000"/>
          <w:sz w:val="28"/>
          <w:szCs w:val="28"/>
        </w:rPr>
        <w:t>14.</w:t>
      </w:r>
      <w:r w:rsidR="00297AC4" w:rsidRPr="00DC004C">
        <w:t xml:space="preserve"> </w:t>
      </w:r>
      <w:r w:rsidR="00297AC4" w:rsidRPr="00DC004C">
        <w:rPr>
          <w:color w:val="000000"/>
          <w:sz w:val="28"/>
          <w:szCs w:val="28"/>
        </w:rPr>
        <w:t>Конкретные</w:t>
      </w:r>
      <w:r w:rsidR="001A1818">
        <w:rPr>
          <w:color w:val="000000"/>
          <w:sz w:val="28"/>
          <w:szCs w:val="28"/>
        </w:rPr>
        <w:t xml:space="preserve"> стимулирующие выплаты, порядок, условия, размер и период выплат заместителям руководителя и главному бухгалтеру учреждения определяются локальным нормативным актом работодателя с учетом показателей и критериев оценки эффективности работы.</w:t>
      </w:r>
      <w:r w:rsidR="00297AC4" w:rsidRPr="00DC004C">
        <w:rPr>
          <w:color w:val="000000"/>
          <w:sz w:val="28"/>
          <w:szCs w:val="28"/>
        </w:rPr>
        <w:t xml:space="preserve"> </w:t>
      </w:r>
    </w:p>
    <w:p w:rsidR="00297AC4" w:rsidRDefault="00297AC4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81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A1818">
        <w:rPr>
          <w:sz w:val="28"/>
          <w:szCs w:val="28"/>
        </w:rPr>
        <w:t>15</w:t>
      </w:r>
      <w:r w:rsidRPr="00DC004C">
        <w:rPr>
          <w:sz w:val="28"/>
          <w:szCs w:val="28"/>
        </w:rPr>
        <w:t xml:space="preserve">. </w:t>
      </w:r>
      <w:r w:rsidR="001A1818">
        <w:rPr>
          <w:sz w:val="28"/>
          <w:szCs w:val="28"/>
        </w:rPr>
        <w:t xml:space="preserve">Размеры должностных окладов, выплат компенсационного и стимулирующего характера включаются в трудовой договор </w:t>
      </w:r>
      <w:proofErr w:type="gramStart"/>
      <w:r w:rsidR="001A1818">
        <w:rPr>
          <w:sz w:val="28"/>
          <w:szCs w:val="28"/>
        </w:rPr>
        <w:t>руководителя  учреждения</w:t>
      </w:r>
      <w:proofErr w:type="gramEnd"/>
      <w:r w:rsidR="001A1818">
        <w:rPr>
          <w:sz w:val="28"/>
          <w:szCs w:val="28"/>
        </w:rPr>
        <w:t>, заместителей руководителя, главного бухгалтера.</w:t>
      </w:r>
    </w:p>
    <w:p w:rsidR="00CC4CBA" w:rsidRDefault="00CC4CBA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5.16. Руководителю учреждения, заместителю руководителя, заведующему филиалом и главному бухгалтеру учреждения в дополнение может выплачиваться материальная помощь по семейным обстоятельствам, на лечение и медикаменты, в связи с юбилейными датами (50, 55, 60 лет), на погребение и прочие нужды.</w:t>
      </w:r>
    </w:p>
    <w:p w:rsidR="00CC4CBA" w:rsidRDefault="00CC4CBA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Выплаты социального характера осуществляются в пределах выделенного фонда оплаты труда и внебюджетных источников.</w:t>
      </w:r>
    </w:p>
    <w:p w:rsidR="001A1818" w:rsidRDefault="00AA2A96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5.17</w:t>
      </w:r>
      <w:r w:rsidR="001A1818">
        <w:rPr>
          <w:sz w:val="28"/>
          <w:szCs w:val="28"/>
        </w:rPr>
        <w:t>. Предельный уровень соотношения среднемесячной заработной платы руководителя учреждения, заместителей руководителя и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 устанавливается в размере:</w:t>
      </w:r>
    </w:p>
    <w:p w:rsidR="00D928C2" w:rsidRDefault="00D928C2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4CBA">
        <w:rPr>
          <w:sz w:val="28"/>
          <w:szCs w:val="28"/>
        </w:rPr>
        <w:t>д</w:t>
      </w:r>
      <w:r>
        <w:rPr>
          <w:sz w:val="28"/>
          <w:szCs w:val="28"/>
        </w:rPr>
        <w:t>ля руководителей – не превышающем четырехкратного раз</w:t>
      </w:r>
      <w:r w:rsidR="00CC4CBA">
        <w:rPr>
          <w:sz w:val="28"/>
          <w:szCs w:val="28"/>
        </w:rPr>
        <w:t>м</w:t>
      </w:r>
      <w:r>
        <w:rPr>
          <w:sz w:val="28"/>
          <w:szCs w:val="28"/>
        </w:rPr>
        <w:t>ера;</w:t>
      </w:r>
    </w:p>
    <w:p w:rsidR="00D928C2" w:rsidRDefault="00D928C2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464E">
        <w:rPr>
          <w:sz w:val="28"/>
          <w:szCs w:val="28"/>
        </w:rPr>
        <w:t xml:space="preserve"> </w:t>
      </w:r>
      <w:r w:rsidR="00CC4CBA">
        <w:rPr>
          <w:sz w:val="28"/>
          <w:szCs w:val="28"/>
        </w:rPr>
        <w:t>д</w:t>
      </w:r>
      <w:r>
        <w:rPr>
          <w:sz w:val="28"/>
          <w:szCs w:val="28"/>
        </w:rPr>
        <w:t>ля заместителей руководителя и главных бухгалтеров – не превышающем трехкратного размера.</w:t>
      </w:r>
    </w:p>
    <w:p w:rsidR="00D928C2" w:rsidRDefault="00D928C2" w:rsidP="001A1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Конкретный размер соотношения среднемесячной заработной платы руководителя учреждения, заместителей руководителя, главного бухгалтера и среднемесячной заработной платы работников учреждения устанавливается постановлением администрации округа для учреждений </w:t>
      </w:r>
      <w:r w:rsidR="005772CB">
        <w:rPr>
          <w:sz w:val="28"/>
          <w:szCs w:val="28"/>
        </w:rPr>
        <w:t xml:space="preserve">и зависит от масштабов руководства учреждением (объемов предоставляемых услуг, численности работников, количества структурных подразделений), сложности </w:t>
      </w:r>
      <w:r w:rsidR="005772CB">
        <w:rPr>
          <w:sz w:val="28"/>
          <w:szCs w:val="28"/>
        </w:rPr>
        <w:lastRenderedPageBreak/>
        <w:t>труда, особенностей деятельности и значимости учреждения, целевых показателей эффективности работы учреждения.</w:t>
      </w:r>
    </w:p>
    <w:p w:rsidR="005772CB" w:rsidRDefault="005772CB" w:rsidP="004B152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установлении оплаты труда руководителю учреждения администрация округа обязана исходить из необходимости обеспечения условия о </w:t>
      </w:r>
      <w:proofErr w:type="spellStart"/>
      <w:r>
        <w:rPr>
          <w:sz w:val="28"/>
          <w:szCs w:val="28"/>
        </w:rPr>
        <w:t>непревышении</w:t>
      </w:r>
      <w:proofErr w:type="spellEnd"/>
      <w:r>
        <w:rPr>
          <w:sz w:val="28"/>
          <w:szCs w:val="28"/>
        </w:rPr>
        <w:t xml:space="preserve"> установленного размера соотношения среднемесячной заработной платы.</w:t>
      </w:r>
    </w:p>
    <w:p w:rsidR="00297AC4" w:rsidRPr="006E02DB" w:rsidRDefault="00297AC4" w:rsidP="00297AC4">
      <w:pPr>
        <w:shd w:val="clear" w:color="auto" w:fill="FFFFFF"/>
        <w:autoSpaceDE w:val="0"/>
        <w:rPr>
          <w:b/>
          <w:color w:val="000000"/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5772C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167DFB" w:rsidRDefault="005772C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1917" w:rsidRDefault="00167DFB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4D1917" w:rsidRDefault="004D1917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D1917" w:rsidRDefault="004D1917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B1522" w:rsidRDefault="004B1522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D1917" w:rsidRDefault="004D1917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D1917" w:rsidRDefault="004D1917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4D1917" w:rsidRDefault="004D1917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</w:p>
    <w:p w:rsidR="00037B64" w:rsidRDefault="004D1917" w:rsidP="005772CB">
      <w:pPr>
        <w:tabs>
          <w:tab w:val="left" w:pos="5489"/>
          <w:tab w:val="center" w:pos="6592"/>
        </w:tabs>
        <w:ind w:left="3544" w:right="-2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037B64">
        <w:rPr>
          <w:sz w:val="28"/>
          <w:szCs w:val="28"/>
        </w:rPr>
        <w:t>ПРИЛОЖЕНИЕ</w:t>
      </w:r>
    </w:p>
    <w:p w:rsidR="00037B64" w:rsidRDefault="00037B64" w:rsidP="00037B64">
      <w:pPr>
        <w:ind w:left="3544" w:right="-285"/>
        <w:jc w:val="center"/>
        <w:rPr>
          <w:sz w:val="28"/>
          <w:szCs w:val="28"/>
        </w:rPr>
      </w:pPr>
      <w:r>
        <w:rPr>
          <w:sz w:val="28"/>
          <w:szCs w:val="28"/>
        </w:rPr>
        <w:t>к Примерному положению об оплате труда</w:t>
      </w:r>
    </w:p>
    <w:p w:rsidR="00037B64" w:rsidRDefault="00037B64" w:rsidP="00037B64">
      <w:pPr>
        <w:ind w:left="3544" w:right="-285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муниципальных образовательных</w:t>
      </w:r>
    </w:p>
    <w:p w:rsidR="00037B64" w:rsidRDefault="00037B64" w:rsidP="00037B64">
      <w:pPr>
        <w:ind w:left="3544" w:right="-2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</w:t>
      </w:r>
    </w:p>
    <w:p w:rsidR="001008F0" w:rsidRDefault="001008F0" w:rsidP="00037B64">
      <w:pPr>
        <w:jc w:val="center"/>
        <w:rPr>
          <w:b/>
          <w:sz w:val="28"/>
        </w:rPr>
      </w:pPr>
    </w:p>
    <w:p w:rsidR="00037B64" w:rsidRDefault="00E20917" w:rsidP="00037B64">
      <w:pPr>
        <w:jc w:val="center"/>
        <w:rPr>
          <w:b/>
          <w:sz w:val="28"/>
        </w:rPr>
      </w:pPr>
      <w:r>
        <w:rPr>
          <w:b/>
          <w:sz w:val="28"/>
        </w:rPr>
        <w:t xml:space="preserve">Размеры </w:t>
      </w:r>
      <w:r w:rsidR="000C5953">
        <w:rPr>
          <w:b/>
          <w:sz w:val="28"/>
        </w:rPr>
        <w:t>минимальных</w:t>
      </w:r>
      <w:r w:rsidR="00037B64">
        <w:rPr>
          <w:b/>
          <w:sz w:val="28"/>
        </w:rPr>
        <w:t xml:space="preserve"> оклад</w:t>
      </w:r>
      <w:r>
        <w:rPr>
          <w:b/>
          <w:sz w:val="28"/>
        </w:rPr>
        <w:t>ов</w:t>
      </w:r>
      <w:r w:rsidR="00037B64">
        <w:rPr>
          <w:b/>
          <w:sz w:val="28"/>
        </w:rPr>
        <w:t xml:space="preserve"> (</w:t>
      </w:r>
      <w:r>
        <w:rPr>
          <w:b/>
          <w:sz w:val="28"/>
        </w:rPr>
        <w:t xml:space="preserve">минимальных </w:t>
      </w:r>
      <w:r w:rsidR="00037B64">
        <w:rPr>
          <w:b/>
          <w:sz w:val="28"/>
        </w:rPr>
        <w:t>должностны</w:t>
      </w:r>
      <w:r>
        <w:rPr>
          <w:b/>
          <w:sz w:val="28"/>
        </w:rPr>
        <w:t>х</w:t>
      </w:r>
      <w:r w:rsidR="00037B64">
        <w:rPr>
          <w:b/>
          <w:sz w:val="28"/>
        </w:rPr>
        <w:t xml:space="preserve"> оклад</w:t>
      </w:r>
      <w:r>
        <w:rPr>
          <w:b/>
          <w:sz w:val="28"/>
        </w:rPr>
        <w:t>ов</w:t>
      </w:r>
      <w:r w:rsidR="00037B64">
        <w:rPr>
          <w:b/>
          <w:sz w:val="28"/>
        </w:rPr>
        <w:t xml:space="preserve">),  </w:t>
      </w:r>
    </w:p>
    <w:p w:rsidR="00037B64" w:rsidRDefault="00E20917" w:rsidP="00037B64">
      <w:pPr>
        <w:jc w:val="center"/>
        <w:rPr>
          <w:b/>
          <w:sz w:val="28"/>
        </w:rPr>
      </w:pPr>
      <w:r>
        <w:rPr>
          <w:b/>
          <w:sz w:val="28"/>
        </w:rPr>
        <w:t xml:space="preserve">минимальных ставок </w:t>
      </w:r>
      <w:r w:rsidR="00037B64">
        <w:rPr>
          <w:b/>
          <w:sz w:val="28"/>
        </w:rPr>
        <w:t xml:space="preserve">заработной платы </w:t>
      </w:r>
      <w:r>
        <w:rPr>
          <w:b/>
          <w:sz w:val="28"/>
        </w:rPr>
        <w:t xml:space="preserve">по </w:t>
      </w:r>
      <w:r w:rsidR="00037B64">
        <w:rPr>
          <w:b/>
          <w:sz w:val="28"/>
        </w:rPr>
        <w:t xml:space="preserve">квалификационным </w:t>
      </w:r>
      <w:r>
        <w:rPr>
          <w:b/>
          <w:sz w:val="28"/>
        </w:rPr>
        <w:t xml:space="preserve">уровням </w:t>
      </w:r>
      <w:r w:rsidR="00037B64">
        <w:rPr>
          <w:b/>
          <w:sz w:val="28"/>
        </w:rPr>
        <w:t>ПКГ</w:t>
      </w:r>
      <w:r>
        <w:rPr>
          <w:b/>
          <w:sz w:val="28"/>
        </w:rPr>
        <w:t xml:space="preserve"> работников муниципальных </w:t>
      </w:r>
      <w:r w:rsidR="00626045">
        <w:rPr>
          <w:b/>
          <w:sz w:val="28"/>
        </w:rPr>
        <w:t xml:space="preserve">образовательных </w:t>
      </w:r>
      <w:r>
        <w:rPr>
          <w:b/>
          <w:sz w:val="28"/>
        </w:rPr>
        <w:t xml:space="preserve">учреждений </w:t>
      </w:r>
      <w:proofErr w:type="spellStart"/>
      <w:r>
        <w:rPr>
          <w:b/>
          <w:sz w:val="28"/>
        </w:rPr>
        <w:t>Рассказовского</w:t>
      </w:r>
      <w:proofErr w:type="spellEnd"/>
      <w:r>
        <w:rPr>
          <w:b/>
          <w:sz w:val="28"/>
        </w:rPr>
        <w:t xml:space="preserve"> муниципального округа Тамбовской области</w:t>
      </w:r>
      <w:r w:rsidR="00393428">
        <w:rPr>
          <w:b/>
          <w:sz w:val="28"/>
        </w:rPr>
        <w:t>, с учетом особенностей условий труда работников отрасли образования</w:t>
      </w:r>
    </w:p>
    <w:p w:rsidR="00E20917" w:rsidRDefault="00E20917" w:rsidP="00037B64">
      <w:pPr>
        <w:jc w:val="center"/>
      </w:pPr>
    </w:p>
    <w:tbl>
      <w:tblPr>
        <w:tblW w:w="956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11"/>
        <w:gridCol w:w="4454"/>
        <w:gridCol w:w="4252"/>
      </w:tblGrid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должности, отнесенной к профессиональной квалификационной группе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Рекомендуемый оклад (должностной оклад), ставка заработной платы с учетом повышающего коэффициента по занимаемой должности (гр.3*гр.4) (рублей в месяц)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1008F0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1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Профессиональная квалификационная группа первого уровня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Профессиональная квалификационная группа «Общеотраслевые профессии рабочих первого уровня»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профессий рабочих, по которым предусмотрено присвоение 1, 2 и 3 квалификационных разрядов в соответствии с </w:t>
            </w:r>
            <w:hyperlink r:id="rId5" w:history="1">
              <w:r>
                <w:rPr>
                  <w:rStyle w:val="a6"/>
                  <w:color w:val="000000"/>
                  <w:sz w:val="20"/>
                  <w:szCs w:val="20"/>
                </w:rPr>
                <w:t>Единым тарифно-квалификационным справочником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профессий рабочих: рабочий по комплексному обслуживанию и ремонту зданий, повар, кухонный рабочий,   гардеробщик, подсобный рабочий, дворник, оператор котельной, кастелянша, сторож, сторож (вахтер), уборщик служебных помещений, машинист по стирке и ремонту спецодежды, диспетчер-контролер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8 885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Профессионально-квалификационная группа «Учебно-вспомогательный персонал первого уровня»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воспитателя, вожатый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 w:rsidP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9 151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Профессионально-квалификационная группа «Общеотраслевые должности служащих первого уровня»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Делопроизводитель, секретарь-машинистка, секретарь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 w:rsidP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9 151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1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Профессиональная квалификационная группа второго уровня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Профессионально-квалификационная группа «Общеотраслевые профессии рабочих»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</w:t>
            </w:r>
            <w:hyperlink r:id="rId6" w:history="1">
              <w:r>
                <w:rPr>
                  <w:rStyle w:val="a6"/>
                  <w:color w:val="000000"/>
                  <w:sz w:val="20"/>
                  <w:szCs w:val="20"/>
                </w:rPr>
                <w:t>Единым тарифно-квалификационным справочником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профессий рабочих; водитель автомобиля, оператор котельной, повар, рабочий по комплексному обслуживанию и ремонту зданий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10 156</w:t>
            </w:r>
          </w:p>
        </w:tc>
      </w:tr>
      <w:tr w:rsidR="00037B64" w:rsidTr="00BD4E94">
        <w:trPr>
          <w:trHeight w:val="515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Профессионально-квалификационная группа «Общеотраслевые должности служащих второго уровня»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Администратор, диспетчер, лаборант, техник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10 156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хозяйством, должности первого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10 156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столовой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 w:rsidP="005772CB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11 273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Механик, аккомпаниатор, библиотекарь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 w:rsidP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11 640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1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Профессиональная квалификационная группа третьего уровня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 Профессионально-квалификационная группа должностей педагогических работников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 w:rsidP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13 987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15 812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Воспитатель; мастер производственного обучения, методист; педагог-психолог; старший инструктор-методист; старший тренер-преподаватель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17 028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учитель; учитель-дефектолог; учитель-логопед (логопед),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18 245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3.2. Профессионально-квалификационная группа «Общеотраслевые должности служащих третьего уровня»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Бухгалтер, бухгалтер-ревизор,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инженер, инженер по инвентаризации строений и сооружений, инженер-программист (программист), инженер-электроник (электроник), специалист по охране труда, психолог, социолог, специалист по кадрам, специалист по охране труда, специалист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маркетингу,  юрисконсульт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библиотекарь,   контрактный управляющий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12 735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Должности служащих 1 квалификационного уровня, по которым может устанавливаться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15 282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Должности служащих 1 квалификационного уровня, по которым может устанавливаться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16 555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 w:rsidP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17 829</w:t>
            </w:r>
          </w:p>
        </w:tc>
      </w:tr>
      <w:tr w:rsidR="00BD4E94" w:rsidTr="001008F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специалисты: в отделах, отделениях, лабораториях, мастерских; заместитель главного бухгалтера, заместитель начальника (заведующего) отдела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E0">
              <w:rPr>
                <w:rFonts w:ascii="Times New Roman" w:hAnsi="Times New Roman" w:cs="Times New Roman"/>
                <w:sz w:val="20"/>
                <w:szCs w:val="20"/>
              </w:rPr>
              <w:t>19 102</w:t>
            </w:r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Default="00037B64">
            <w:pPr>
              <w:pStyle w:val="1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40"/>
            <w:r>
              <w:rPr>
                <w:rFonts w:ascii="Times New Roman" w:hAnsi="Times New Roman" w:cs="Times New Roman"/>
                <w:sz w:val="20"/>
                <w:szCs w:val="20"/>
              </w:rPr>
              <w:t>4. Профессиональная квалификационная группа четвертого уровня</w:t>
            </w:r>
            <w:bookmarkEnd w:id="3"/>
          </w:p>
        </w:tc>
      </w:tr>
      <w:tr w:rsidR="00037B64" w:rsidTr="00BD4E9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64" w:rsidRPr="00CD093C" w:rsidRDefault="00037B64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93C">
              <w:rPr>
                <w:rFonts w:ascii="Times New Roman" w:hAnsi="Times New Roman" w:cs="Times New Roman"/>
                <w:sz w:val="20"/>
                <w:szCs w:val="20"/>
              </w:rPr>
              <w:t>4.1. Профессионально-квалификационная группа «Общеотраслевые должности служащих четвертого уровня»</w:t>
            </w:r>
          </w:p>
        </w:tc>
      </w:tr>
      <w:tr w:rsidR="00BD4E94" w:rsidTr="001008F0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кадров, начальник отдела материально-технического снабжения, начальник юридического отдела, заведующий библиотекой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 w:rsidRPr="00DF55E0">
              <w:rPr>
                <w:sz w:val="20"/>
                <w:szCs w:val="20"/>
              </w:rPr>
              <w:t>14 724</w:t>
            </w:r>
          </w:p>
        </w:tc>
      </w:tr>
      <w:tr w:rsidR="00BD4E94" w:rsidTr="001008F0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4" w:rsidRDefault="00BD4E94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19 141</w:t>
            </w:r>
          </w:p>
        </w:tc>
      </w:tr>
    </w:tbl>
    <w:p w:rsidR="00037B64" w:rsidRDefault="00037B64" w:rsidP="00037B64">
      <w:pPr>
        <w:ind w:firstLine="708"/>
        <w:jc w:val="center"/>
      </w:pPr>
    </w:p>
    <w:p w:rsidR="003A6AEC" w:rsidRDefault="003A6AEC"/>
    <w:sectPr w:rsidR="003A6AEC" w:rsidSect="001008F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62"/>
    <w:rsid w:val="00012E5C"/>
    <w:rsid w:val="00037B64"/>
    <w:rsid w:val="000460B8"/>
    <w:rsid w:val="00066285"/>
    <w:rsid w:val="000B02C5"/>
    <w:rsid w:val="000C2333"/>
    <w:rsid w:val="000C5953"/>
    <w:rsid w:val="000D5105"/>
    <w:rsid w:val="000D678B"/>
    <w:rsid w:val="000F2B04"/>
    <w:rsid w:val="001008F0"/>
    <w:rsid w:val="00100E07"/>
    <w:rsid w:val="00112043"/>
    <w:rsid w:val="001529A7"/>
    <w:rsid w:val="00167DFB"/>
    <w:rsid w:val="00192FC8"/>
    <w:rsid w:val="001A1818"/>
    <w:rsid w:val="001F34F0"/>
    <w:rsid w:val="00210E67"/>
    <w:rsid w:val="00232176"/>
    <w:rsid w:val="00274A4F"/>
    <w:rsid w:val="002828E2"/>
    <w:rsid w:val="00283D08"/>
    <w:rsid w:val="00286382"/>
    <w:rsid w:val="002974BD"/>
    <w:rsid w:val="00297AC4"/>
    <w:rsid w:val="002B28C7"/>
    <w:rsid w:val="003456A4"/>
    <w:rsid w:val="00393428"/>
    <w:rsid w:val="003A6AEC"/>
    <w:rsid w:val="0042079A"/>
    <w:rsid w:val="0043368D"/>
    <w:rsid w:val="004877D2"/>
    <w:rsid w:val="004977CB"/>
    <w:rsid w:val="004A2725"/>
    <w:rsid w:val="004B1522"/>
    <w:rsid w:val="004B716A"/>
    <w:rsid w:val="004D1917"/>
    <w:rsid w:val="00517622"/>
    <w:rsid w:val="00544D8F"/>
    <w:rsid w:val="0054706C"/>
    <w:rsid w:val="00573381"/>
    <w:rsid w:val="005772CB"/>
    <w:rsid w:val="00582AC8"/>
    <w:rsid w:val="005871B3"/>
    <w:rsid w:val="005C14F3"/>
    <w:rsid w:val="005D3399"/>
    <w:rsid w:val="00626045"/>
    <w:rsid w:val="006646CF"/>
    <w:rsid w:val="006B404C"/>
    <w:rsid w:val="006F397B"/>
    <w:rsid w:val="0071351B"/>
    <w:rsid w:val="00727CD3"/>
    <w:rsid w:val="007343CC"/>
    <w:rsid w:val="00756FB2"/>
    <w:rsid w:val="00772D09"/>
    <w:rsid w:val="00796D98"/>
    <w:rsid w:val="0083464E"/>
    <w:rsid w:val="00836D3D"/>
    <w:rsid w:val="00863172"/>
    <w:rsid w:val="008B5AA5"/>
    <w:rsid w:val="008F3405"/>
    <w:rsid w:val="00933C20"/>
    <w:rsid w:val="0093671F"/>
    <w:rsid w:val="00960456"/>
    <w:rsid w:val="009D3139"/>
    <w:rsid w:val="00A00809"/>
    <w:rsid w:val="00A267A3"/>
    <w:rsid w:val="00A34579"/>
    <w:rsid w:val="00A80B49"/>
    <w:rsid w:val="00AA2A96"/>
    <w:rsid w:val="00AA33BA"/>
    <w:rsid w:val="00AD4C5A"/>
    <w:rsid w:val="00B13A5B"/>
    <w:rsid w:val="00B53267"/>
    <w:rsid w:val="00BA1FEA"/>
    <w:rsid w:val="00BD4C5E"/>
    <w:rsid w:val="00BD4E94"/>
    <w:rsid w:val="00BF7255"/>
    <w:rsid w:val="00C117E8"/>
    <w:rsid w:val="00C1743D"/>
    <w:rsid w:val="00C31962"/>
    <w:rsid w:val="00C52FFA"/>
    <w:rsid w:val="00CB4100"/>
    <w:rsid w:val="00CC4CBA"/>
    <w:rsid w:val="00CD093C"/>
    <w:rsid w:val="00D928C2"/>
    <w:rsid w:val="00DF55E0"/>
    <w:rsid w:val="00E10884"/>
    <w:rsid w:val="00E20917"/>
    <w:rsid w:val="00E61007"/>
    <w:rsid w:val="00EF5BFD"/>
    <w:rsid w:val="00F40683"/>
    <w:rsid w:val="00F662FE"/>
    <w:rsid w:val="00FB6B8F"/>
    <w:rsid w:val="00FD7F20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D347D-C990-4267-9B26-88787793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6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37B6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7B6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37B64"/>
    <w:pPr>
      <w:spacing w:line="360" w:lineRule="auto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037B64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11">
    <w:name w:val="Цитата1"/>
    <w:basedOn w:val="a"/>
    <w:rsid w:val="00037B64"/>
    <w:pPr>
      <w:shd w:val="clear" w:color="auto" w:fill="FFFFFF"/>
      <w:spacing w:before="10" w:line="312" w:lineRule="exact"/>
      <w:ind w:left="72" w:right="182" w:firstLine="682"/>
      <w:jc w:val="both"/>
    </w:pPr>
    <w:rPr>
      <w:bCs/>
      <w:color w:val="000000"/>
      <w:sz w:val="28"/>
      <w:szCs w:val="20"/>
    </w:rPr>
  </w:style>
  <w:style w:type="paragraph" w:customStyle="1" w:styleId="ConsNormal">
    <w:name w:val="ConsNormal"/>
    <w:rsid w:val="00037B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5">
    <w:name w:val="Нормальный (таблица)"/>
    <w:basedOn w:val="a"/>
    <w:next w:val="a"/>
    <w:uiPriority w:val="99"/>
    <w:rsid w:val="00037B64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Standard">
    <w:name w:val="Standard"/>
    <w:rsid w:val="00037B64"/>
    <w:pPr>
      <w:widowControl w:val="0"/>
      <w:suppressAutoHyphens/>
      <w:autoSpaceDE w:val="0"/>
    </w:pPr>
    <w:rPr>
      <w:rFonts w:ascii="Arial" w:eastAsia="Arial" w:hAnsi="Arial" w:cs="Arial"/>
      <w:kern w:val="2"/>
      <w:sz w:val="18"/>
      <w:szCs w:val="18"/>
      <w:lang w:eastAsia="zh-CN" w:bidi="ru-RU"/>
    </w:rPr>
  </w:style>
  <w:style w:type="character" w:customStyle="1" w:styleId="a6">
    <w:name w:val="Гипертекстовая ссылка"/>
    <w:uiPriority w:val="99"/>
    <w:rsid w:val="00037B6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A2A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A9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08186/0" TargetMode="External"/><Relationship Id="rId5" Type="http://schemas.openxmlformats.org/officeDocument/2006/relationships/hyperlink" Target="https://internet.garant.ru/document/redirect/10818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4D15-B4C3-45BE-AFEF-D021074A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18</Pages>
  <Words>6374</Words>
  <Characters>36337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45</cp:revision>
  <cp:lastPrinted>2026-06-17T12:01:00Z</cp:lastPrinted>
  <dcterms:created xsi:type="dcterms:W3CDTF">2026-05-25T12:07:00Z</dcterms:created>
  <dcterms:modified xsi:type="dcterms:W3CDTF">2026-06-17T12:01:00Z</dcterms:modified>
</cp:coreProperties>
</file>