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06" w:rsidRDefault="0057738E">
      <w:pPr>
        <w:pStyle w:val="a4"/>
        <w:ind w:right="-1"/>
      </w:pPr>
      <w:r>
        <w:t>АДМИНИСТРАЦИЯ ГОРОДА РАССКАЗОВО</w:t>
      </w:r>
    </w:p>
    <w:p w:rsidR="00793A06" w:rsidRDefault="0057738E">
      <w:pPr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ТАМБОВСКОЙ ОБЛАСТИ</w:t>
      </w: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57738E">
      <w:pPr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793A06">
      <w:pPr>
        <w:ind w:right="-185"/>
        <w:jc w:val="center"/>
        <w:rPr>
          <w:sz w:val="28"/>
          <w:szCs w:val="28"/>
        </w:rPr>
      </w:pPr>
    </w:p>
    <w:p w:rsidR="00793A06" w:rsidRDefault="007E2CD4">
      <w:pPr>
        <w:ind w:right="-185"/>
        <w:rPr>
          <w:sz w:val="28"/>
          <w:szCs w:val="28"/>
        </w:rPr>
      </w:pPr>
      <w:r>
        <w:rPr>
          <w:sz w:val="28"/>
          <w:szCs w:val="28"/>
        </w:rPr>
        <w:t>17.12.2025</w:t>
      </w:r>
      <w:r w:rsidR="006B4321">
        <w:rPr>
          <w:sz w:val="28"/>
          <w:szCs w:val="28"/>
        </w:rPr>
        <w:t xml:space="preserve"> </w:t>
      </w:r>
      <w:r w:rsidR="00521C7D">
        <w:rPr>
          <w:sz w:val="28"/>
          <w:szCs w:val="28"/>
        </w:rPr>
        <w:t xml:space="preserve">  </w:t>
      </w:r>
      <w:r w:rsidR="0057738E">
        <w:rPr>
          <w:sz w:val="28"/>
          <w:szCs w:val="28"/>
        </w:rPr>
        <w:t xml:space="preserve">   </w:t>
      </w:r>
      <w:r w:rsidR="00521C7D">
        <w:rPr>
          <w:sz w:val="28"/>
          <w:szCs w:val="28"/>
        </w:rPr>
        <w:t xml:space="preserve">                               </w:t>
      </w:r>
      <w:r w:rsidR="0057738E">
        <w:rPr>
          <w:sz w:val="28"/>
          <w:szCs w:val="28"/>
        </w:rPr>
        <w:t xml:space="preserve">     г. Рассказово                                          № </w:t>
      </w:r>
      <w:r>
        <w:rPr>
          <w:sz w:val="28"/>
          <w:szCs w:val="28"/>
        </w:rPr>
        <w:t>2165</w:t>
      </w:r>
      <w:bookmarkStart w:id="0" w:name="_GoBack"/>
      <w:bookmarkEnd w:id="0"/>
      <w:r w:rsidR="0057738E">
        <w:rPr>
          <w:sz w:val="28"/>
          <w:szCs w:val="28"/>
        </w:rPr>
        <w:t xml:space="preserve">                           </w:t>
      </w:r>
    </w:p>
    <w:p w:rsidR="00793A06" w:rsidRDefault="00793A06" w:rsidP="007E2CD4">
      <w:pPr>
        <w:rPr>
          <w:sz w:val="28"/>
        </w:rPr>
      </w:pPr>
    </w:p>
    <w:p w:rsidR="007E2CD4" w:rsidRDefault="007E2CD4" w:rsidP="007E2CD4">
      <w:pPr>
        <w:rPr>
          <w:sz w:val="28"/>
        </w:rPr>
      </w:pPr>
    </w:p>
    <w:p w:rsidR="00793A06" w:rsidRDefault="0057738E">
      <w:pPr>
        <w:pStyle w:val="Standard"/>
        <w:spacing w:line="240" w:lineRule="exact"/>
        <w:jc w:val="both"/>
      </w:pPr>
      <w:r>
        <w:rPr>
          <w:color w:val="000000"/>
          <w:sz w:val="28"/>
          <w:szCs w:val="28"/>
        </w:rPr>
        <w:t xml:space="preserve">О внесении изменений и дополнений </w:t>
      </w:r>
      <w:r w:rsidR="009B5AF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постановлени</w:t>
      </w:r>
      <w:r w:rsidR="009B5AF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администрации города от 05.12.2023 №2337 «</w:t>
      </w:r>
      <w:r>
        <w:rPr>
          <w:sz w:val="28"/>
          <w:szCs w:val="28"/>
        </w:rPr>
        <w:t>Об утверждении перечня главных администраторов доходов бюджета городского округа города Рассказово Тамбовской области</w:t>
      </w:r>
      <w:r>
        <w:rPr>
          <w:color w:val="000000"/>
          <w:sz w:val="28"/>
          <w:szCs w:val="28"/>
        </w:rPr>
        <w:t>»</w:t>
      </w:r>
    </w:p>
    <w:p w:rsidR="00793A06" w:rsidRDefault="00793A06">
      <w:pPr>
        <w:pStyle w:val="Standard"/>
        <w:spacing w:line="360" w:lineRule="auto"/>
        <w:ind w:firstLine="709"/>
        <w:jc w:val="both"/>
        <w:rPr>
          <w:color w:val="000000"/>
          <w:sz w:val="36"/>
          <w:szCs w:val="36"/>
        </w:rPr>
      </w:pPr>
    </w:p>
    <w:p w:rsidR="00793A06" w:rsidRDefault="0057738E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постановлением администрации города от 07.12.2023 №2358 «Об утверждении порядка и сроков внесения изменений в перечень   главных администраторов доходов бюджета городского округа города Рассказово Тамбовской области» администрация города постановляет:</w:t>
      </w:r>
    </w:p>
    <w:p w:rsidR="00793A06" w:rsidRDefault="0057738E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</w:t>
      </w:r>
      <w:r w:rsidR="006C245B">
        <w:rPr>
          <w:color w:val="000000"/>
          <w:sz w:val="28"/>
          <w:szCs w:val="28"/>
        </w:rPr>
        <w:t xml:space="preserve">изменения </w:t>
      </w:r>
      <w:r>
        <w:rPr>
          <w:color w:val="000000"/>
          <w:sz w:val="28"/>
          <w:szCs w:val="28"/>
        </w:rPr>
        <w:t xml:space="preserve">в приложение к постановлению администрации города от 05.12.2023 №2337 «Об утверждении перечня главных администраторов доходов бюджета городского округа города Рассказово Тамбовской области», </w:t>
      </w:r>
      <w:r w:rsidR="006B4321">
        <w:rPr>
          <w:color w:val="000000"/>
          <w:sz w:val="28"/>
          <w:szCs w:val="28"/>
        </w:rPr>
        <w:t>исключив следующие строки:  </w:t>
      </w:r>
      <w:r>
        <w:rPr>
          <w:color w:val="000000"/>
          <w:sz w:val="28"/>
          <w:szCs w:val="28"/>
        </w:rPr>
        <w:t>  </w:t>
      </w:r>
    </w:p>
    <w:p w:rsidR="00D82F1A" w:rsidRDefault="00D82F1A" w:rsidP="00D82F1A">
      <w:pPr>
        <w:pStyle w:val="Standard"/>
        <w:jc w:val="both"/>
        <w:rPr>
          <w:color w:val="000000"/>
          <w:sz w:val="28"/>
          <w:szCs w:val="28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1"/>
        <w:gridCol w:w="2976"/>
        <w:gridCol w:w="5387"/>
      </w:tblGrid>
      <w:tr w:rsidR="00D82F1A" w:rsidTr="00521C7D"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2F1A" w:rsidRDefault="00D82F1A" w:rsidP="00521C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  <w:p w:rsidR="00D82F1A" w:rsidRDefault="00D82F1A" w:rsidP="00521C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2F1A" w:rsidRDefault="00D82F1A" w:rsidP="00521C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администратора доходов бюджета городского округа города Рассказово /наименование кода вида (подвида) доходов бюджета городского округа города Рассказово</w:t>
            </w:r>
          </w:p>
        </w:tc>
      </w:tr>
      <w:tr w:rsidR="00D82F1A" w:rsidTr="00521C7D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2F1A" w:rsidRDefault="00D82F1A" w:rsidP="00521C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2F1A" w:rsidRDefault="00D82F1A" w:rsidP="00521C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(подвида) доходов бюджета городского округа города Рассказово</w:t>
            </w:r>
          </w:p>
        </w:tc>
        <w:tc>
          <w:tcPr>
            <w:tcW w:w="5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2F1A" w:rsidRDefault="00D82F1A" w:rsidP="00521C7D">
            <w:pPr>
              <w:suppressAutoHyphens w:val="0"/>
            </w:pPr>
          </w:p>
        </w:tc>
      </w:tr>
      <w:tr w:rsidR="00DB5A44" w:rsidTr="00521C7D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521C7D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828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1 11 05034 04 0000 120</w:t>
            </w:r>
          </w:p>
          <w:p w:rsidR="00DB5A44" w:rsidRPr="00256E74" w:rsidRDefault="00DB5A44" w:rsidP="00256E74">
            <w:pPr>
              <w:pStyle w:val="ConsPlusNormal"/>
              <w:ind w:firstLine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P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B5A44" w:rsidTr="00521C7D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521C7D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828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1 13 02994 04 0001 130</w:t>
            </w:r>
          </w:p>
          <w:p w:rsidR="00DB5A44" w:rsidRPr="00256E74" w:rsidRDefault="00DB5A44" w:rsidP="00256E74">
            <w:pPr>
              <w:pStyle w:val="ConsPlusNormal"/>
              <w:ind w:firstLine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P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Прочие доходы от компенсации затрат бюджетов городских округов (платежи населения за содержание и текущий ремонт жилья)</w:t>
            </w:r>
          </w:p>
        </w:tc>
      </w:tr>
      <w:tr w:rsidR="00DB5A44" w:rsidTr="00521C7D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521C7D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828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1 13 02994 04 0002 130</w:t>
            </w:r>
          </w:p>
          <w:p w:rsidR="00DB5A44" w:rsidRPr="00256E74" w:rsidRDefault="00DB5A44" w:rsidP="00256E74">
            <w:pPr>
              <w:pStyle w:val="ConsPlusNormal"/>
              <w:ind w:firstLine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P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lastRenderedPageBreak/>
              <w:t xml:space="preserve">Прочие доходы от компенсации затрат </w:t>
            </w: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lastRenderedPageBreak/>
              <w:t>бюджетов городских округов (платежи населения за наем жилья)</w:t>
            </w:r>
          </w:p>
        </w:tc>
      </w:tr>
      <w:tr w:rsidR="00DB5A44" w:rsidTr="00521C7D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521C7D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828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1 13 02994 04 0004 130</w:t>
            </w:r>
          </w:p>
          <w:p w:rsidR="00DB5A44" w:rsidRPr="00256E74" w:rsidRDefault="00DB5A44" w:rsidP="00256E74">
            <w:pPr>
              <w:pStyle w:val="ConsPlusNormal"/>
              <w:ind w:firstLine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P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Прочие доходы от компенсации затрат бюджетов городских округов (возмещение затрат по организации деятельности казенных учреждений)</w:t>
            </w:r>
          </w:p>
        </w:tc>
      </w:tr>
      <w:tr w:rsidR="00DB5A44" w:rsidTr="00521C7D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521C7D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828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1 16 07010 04 0000 140</w:t>
            </w:r>
          </w:p>
          <w:p w:rsidR="00DB5A44" w:rsidRPr="00256E74" w:rsidRDefault="00DB5A44" w:rsidP="00256E74">
            <w:pPr>
              <w:pStyle w:val="ConsPlusNormal"/>
              <w:ind w:firstLine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P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Прочие доходы от компенсации затрат бюджетов городских округов (возмещение затрат по организации деятельности казенных учреждений)</w:t>
            </w:r>
          </w:p>
        </w:tc>
      </w:tr>
      <w:tr w:rsidR="00DB5A44" w:rsidTr="001167B3">
        <w:tc>
          <w:tcPr>
            <w:tcW w:w="133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521C7D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828</w:t>
            </w:r>
          </w:p>
        </w:tc>
        <w:tc>
          <w:tcPr>
            <w:tcW w:w="297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1 16 10100 04 0000 140</w:t>
            </w:r>
          </w:p>
          <w:p w:rsidR="00DB5A44" w:rsidRPr="00256E74" w:rsidRDefault="00DB5A44" w:rsidP="00256E74">
            <w:pPr>
              <w:pStyle w:val="ConsPlusNormal"/>
              <w:ind w:firstLine="0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A44" w:rsidRPr="00DB5A44" w:rsidRDefault="00DB5A44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167B3" w:rsidTr="00521C7D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67B3" w:rsidRDefault="001167B3" w:rsidP="001167B3">
            <w:pPr>
              <w:pStyle w:val="ConsPlusNormal"/>
              <w:widowControl/>
              <w:ind w:firstLine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67B3" w:rsidRPr="001167B3" w:rsidRDefault="001167B3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67B3" w:rsidRPr="001167B3" w:rsidRDefault="001167B3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</w:p>
        </w:tc>
      </w:tr>
      <w:tr w:rsidR="001167B3" w:rsidTr="00521C7D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67B3" w:rsidRDefault="001167B3" w:rsidP="00521C7D">
            <w:pPr>
              <w:pStyle w:val="ConsPlusNormal"/>
              <w:widowControl/>
              <w:ind w:firstLine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67B3" w:rsidRDefault="001167B3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 w:rsidRPr="001167B3">
              <w:rPr>
                <w:rFonts w:cs="Times New Roman"/>
                <w:kern w:val="0"/>
                <w:sz w:val="28"/>
                <w:szCs w:val="28"/>
                <w:lang w:bidi="ar-SA"/>
              </w:rPr>
              <w:t>2 02 20299 04 0000 150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67B3" w:rsidRDefault="001167B3" w:rsidP="00DB5A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8"/>
                <w:szCs w:val="28"/>
                <w:lang w:bidi="ar-SA"/>
              </w:rPr>
            </w:pPr>
            <w:r w:rsidRPr="001167B3">
              <w:rPr>
                <w:rFonts w:cs="Times New Roman"/>
                <w:kern w:val="0"/>
                <w:sz w:val="28"/>
                <w:szCs w:val="28"/>
                <w:lang w:bidi="ar-SA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</w:tbl>
    <w:p w:rsidR="00793A06" w:rsidRDefault="002B6F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738E">
        <w:rPr>
          <w:sz w:val="28"/>
          <w:szCs w:val="28"/>
        </w:rPr>
        <w:t xml:space="preserve">. </w:t>
      </w:r>
      <w:r w:rsidR="0057738E">
        <w:rPr>
          <w:rFonts w:eastAsia="Calibri"/>
          <w:sz w:val="28"/>
          <w:szCs w:val="28"/>
          <w:lang w:eastAsia="en-US"/>
        </w:rPr>
        <w:t>Опубликовать настоящее постановление на сайте сетевого издания «РИА «ТОП68» (www.top68.ru) в информационно-телекоммуникационной сети «Интернет»</w:t>
      </w:r>
      <w:r w:rsidR="0057738E">
        <w:rPr>
          <w:sz w:val="28"/>
          <w:szCs w:val="28"/>
        </w:rPr>
        <w:t>.</w:t>
      </w:r>
    </w:p>
    <w:p w:rsidR="002B6F21" w:rsidRPr="002B6F21" w:rsidRDefault="002B6F21" w:rsidP="002B6F2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Pr="002B6F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Настоящее по</w:t>
      </w:r>
      <w:r w:rsidRPr="006B4321">
        <w:rPr>
          <w:rFonts w:eastAsia="Calibri"/>
          <w:sz w:val="28"/>
          <w:szCs w:val="28"/>
          <w:lang w:eastAsia="en-US"/>
        </w:rPr>
        <w:t>становление вступает в силу с 1 января 2026 г</w:t>
      </w:r>
      <w:r>
        <w:rPr>
          <w:rFonts w:eastAsia="Calibri"/>
          <w:sz w:val="28"/>
          <w:szCs w:val="28"/>
          <w:lang w:eastAsia="en-US"/>
        </w:rPr>
        <w:t>ода.</w:t>
      </w:r>
    </w:p>
    <w:p w:rsidR="00572EE6" w:rsidRDefault="006B4321" w:rsidP="00572EE6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2EE6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города, начальника финансового управления администрации города </w:t>
      </w:r>
      <w:proofErr w:type="spellStart"/>
      <w:r w:rsidR="00572EE6">
        <w:rPr>
          <w:sz w:val="28"/>
          <w:szCs w:val="28"/>
        </w:rPr>
        <w:t>Свистунову</w:t>
      </w:r>
      <w:proofErr w:type="spellEnd"/>
      <w:r w:rsidR="00572EE6">
        <w:rPr>
          <w:sz w:val="28"/>
          <w:szCs w:val="28"/>
        </w:rPr>
        <w:t xml:space="preserve"> Т.Н.</w:t>
      </w:r>
    </w:p>
    <w:p w:rsidR="00572EE6" w:rsidRDefault="00572EE6" w:rsidP="00572EE6">
      <w:pPr>
        <w:pStyle w:val="Standard"/>
        <w:ind w:firstLine="709"/>
        <w:jc w:val="both"/>
      </w:pPr>
    </w:p>
    <w:p w:rsidR="00793A06" w:rsidRDefault="005D25A6">
      <w:pPr>
        <w:pStyle w:val="Standard"/>
        <w:ind w:firstLine="737"/>
        <w:jc w:val="both"/>
      </w:pPr>
      <w:hyperlink r:id="rId7" w:history="1"/>
    </w:p>
    <w:p w:rsidR="00793A06" w:rsidRDefault="0057738E">
      <w:pPr>
        <w:tabs>
          <w:tab w:val="left" w:pos="6008"/>
        </w:tabs>
        <w:spacing w:line="240" w:lineRule="exact"/>
        <w:jc w:val="both"/>
      </w:pPr>
      <w:r>
        <w:rPr>
          <w:sz w:val="28"/>
          <w:szCs w:val="28"/>
        </w:rPr>
        <w:t xml:space="preserve">Глава города      </w:t>
      </w:r>
      <w:r w:rsidR="008851E4">
        <w:rPr>
          <w:sz w:val="28"/>
          <w:szCs w:val="28"/>
        </w:rPr>
        <w:t xml:space="preserve">                                                                  </w:t>
      </w:r>
      <w:r w:rsidR="00E17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В.С. Соколова</w:t>
      </w:r>
    </w:p>
    <w:p w:rsidR="00793A06" w:rsidRDefault="00793A06">
      <w:pPr>
        <w:rPr>
          <w:sz w:val="28"/>
        </w:rPr>
      </w:pPr>
    </w:p>
    <w:p w:rsidR="00793A06" w:rsidRDefault="00793A06">
      <w:pPr>
        <w:rPr>
          <w:sz w:val="28"/>
        </w:rPr>
      </w:pPr>
    </w:p>
    <w:p w:rsidR="00793A06" w:rsidRDefault="00793A06">
      <w:pPr>
        <w:spacing w:line="240" w:lineRule="exact"/>
      </w:pPr>
    </w:p>
    <w:sectPr w:rsidR="00793A06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5A6" w:rsidRDefault="005D25A6">
      <w:r>
        <w:separator/>
      </w:r>
    </w:p>
  </w:endnote>
  <w:endnote w:type="continuationSeparator" w:id="0">
    <w:p w:rsidR="005D25A6" w:rsidRDefault="005D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F21" w:rsidRDefault="002B6F21">
    <w:pPr>
      <w:pStyle w:val="a6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5A6" w:rsidRDefault="005D25A6">
      <w:r>
        <w:rPr>
          <w:color w:val="000000"/>
        </w:rPr>
        <w:separator/>
      </w:r>
    </w:p>
  </w:footnote>
  <w:footnote w:type="continuationSeparator" w:id="0">
    <w:p w:rsidR="005D25A6" w:rsidRDefault="005D2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F21" w:rsidRDefault="002B6F21">
    <w:pPr>
      <w:pStyle w:val="a5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F21" w:rsidRDefault="002B6F21">
    <w:pPr>
      <w:pStyle w:val="a5"/>
      <w:jc w:val="center"/>
    </w:pPr>
  </w:p>
  <w:p w:rsidR="002B6F21" w:rsidRDefault="002B6F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1473"/>
    <w:multiLevelType w:val="multilevel"/>
    <w:tmpl w:val="823E21DE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350E175D"/>
    <w:multiLevelType w:val="multilevel"/>
    <w:tmpl w:val="FD2406E8"/>
    <w:styleLink w:val="WW8Num3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9231A4C"/>
    <w:multiLevelType w:val="multilevel"/>
    <w:tmpl w:val="3A92410A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5BCC6114"/>
    <w:multiLevelType w:val="multilevel"/>
    <w:tmpl w:val="1D405F62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3A06"/>
    <w:rsid w:val="000B1885"/>
    <w:rsid w:val="000C689F"/>
    <w:rsid w:val="001167B3"/>
    <w:rsid w:val="001A5D04"/>
    <w:rsid w:val="00256E74"/>
    <w:rsid w:val="00272917"/>
    <w:rsid w:val="00275698"/>
    <w:rsid w:val="0028495C"/>
    <w:rsid w:val="002B6F21"/>
    <w:rsid w:val="00314410"/>
    <w:rsid w:val="003C517D"/>
    <w:rsid w:val="003F6908"/>
    <w:rsid w:val="00477B45"/>
    <w:rsid w:val="004B3BCF"/>
    <w:rsid w:val="005023D1"/>
    <w:rsid w:val="00521C7D"/>
    <w:rsid w:val="00572EE6"/>
    <w:rsid w:val="0057738E"/>
    <w:rsid w:val="005D25A6"/>
    <w:rsid w:val="00624394"/>
    <w:rsid w:val="006559D5"/>
    <w:rsid w:val="00686AC7"/>
    <w:rsid w:val="006B4321"/>
    <w:rsid w:val="006C245B"/>
    <w:rsid w:val="00793A06"/>
    <w:rsid w:val="007D1E24"/>
    <w:rsid w:val="007E2CD4"/>
    <w:rsid w:val="008851E4"/>
    <w:rsid w:val="008F6CE7"/>
    <w:rsid w:val="00962DB8"/>
    <w:rsid w:val="009B5AF4"/>
    <w:rsid w:val="00A42A5E"/>
    <w:rsid w:val="00B219ED"/>
    <w:rsid w:val="00B26898"/>
    <w:rsid w:val="00C674EF"/>
    <w:rsid w:val="00C730A4"/>
    <w:rsid w:val="00D35FC3"/>
    <w:rsid w:val="00D674DA"/>
    <w:rsid w:val="00D82F1A"/>
    <w:rsid w:val="00DB246F"/>
    <w:rsid w:val="00DB5A44"/>
    <w:rsid w:val="00E17E97"/>
    <w:rsid w:val="00E363E4"/>
    <w:rsid w:val="00E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775F6-611A-46A5-B46F-01EFED29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sz w:val="28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a"/>
    <w:pPr>
      <w:widowControl/>
      <w:jc w:val="center"/>
      <w:textAlignment w:val="auto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4">
    <w:name w:val="Обычный + 14"/>
    <w:basedOn w:val="Standard"/>
    <w:rPr>
      <w:rFonts w:ascii="Times New Roman CYR" w:hAnsi="Times New Roman CYR" w:cs="Times New Roman CYR"/>
      <w:sz w:val="28"/>
      <w:szCs w:val="28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HTML">
    <w:name w:val="HTML Preformatted"/>
    <w:basedOn w:val="Standard"/>
    <w:pPr>
      <w:tabs>
        <w:tab w:val="left" w:pos="1528"/>
        <w:tab w:val="left" w:pos="2444"/>
        <w:tab w:val="left" w:pos="3360"/>
        <w:tab w:val="left" w:pos="4276"/>
        <w:tab w:val="left" w:pos="5192"/>
        <w:tab w:val="left" w:pos="6108"/>
        <w:tab w:val="left" w:pos="7024"/>
        <w:tab w:val="left" w:pos="7940"/>
        <w:tab w:val="left" w:pos="8856"/>
        <w:tab w:val="left" w:pos="9772"/>
        <w:tab w:val="left" w:pos="10688"/>
        <w:tab w:val="left" w:pos="11604"/>
        <w:tab w:val="left" w:pos="12520"/>
        <w:tab w:val="left" w:pos="13436"/>
        <w:tab w:val="left" w:pos="14352"/>
        <w:tab w:val="left" w:pos="15268"/>
      </w:tabs>
      <w:ind w:left="612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DefinitionTerm">
    <w:name w:val="Definition Term"/>
    <w:basedOn w:val="a"/>
  </w:style>
  <w:style w:type="paragraph" w:customStyle="1" w:styleId="DefinitionList">
    <w:name w:val="Definition List"/>
    <w:basedOn w:val="a"/>
    <w:pPr>
      <w:ind w:left="360"/>
    </w:pPr>
  </w:style>
  <w:style w:type="paragraph" w:customStyle="1" w:styleId="H1">
    <w:name w:val="H1"/>
    <w:basedOn w:val="a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a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a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a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a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a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a"/>
    <w:rPr>
      <w:i/>
    </w:rPr>
  </w:style>
  <w:style w:type="paragraph" w:customStyle="1" w:styleId="Blockquote">
    <w:name w:val="Blockquote"/>
    <w:basedOn w:val="a"/>
    <w:pPr>
      <w:spacing w:before="100" w:after="100"/>
      <w:ind w:left="360" w:right="360"/>
    </w:p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pPr>
      <w:widowControl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pPr>
      <w:widowControl/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ConsPlusTitle">
    <w:name w:val="ConsPlusTitle"/>
    <w:pPr>
      <w:suppressAutoHyphens/>
      <w:autoSpaceDE w:val="0"/>
      <w:textAlignment w:val="auto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8">
    <w:name w:val="Normal (Web)"/>
    <w:basedOn w:val="a"/>
    <w:uiPriority w:val="99"/>
    <w:pPr>
      <w:widowControl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9">
    <w:name w:val="page number"/>
    <w:basedOn w:val="a0"/>
  </w:style>
  <w:style w:type="character" w:customStyle="1" w:styleId="20">
    <w:name w:val="Основной текст 2 Знак"/>
    <w:basedOn w:val="a0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aa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styleId="ab">
    <w:name w:val="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ac">
    <w:name w:val="Название Знак"/>
    <w:basedOn w:val="a0"/>
    <w:rPr>
      <w:rFonts w:eastAsia="Times New Roman" w:cs="Times New Roman"/>
      <w:kern w:val="0"/>
      <w:sz w:val="28"/>
      <w:szCs w:val="28"/>
      <w:lang w:eastAsia="ru-RU" w:bidi="ar-SA"/>
    </w:r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ae">
    <w:name w:val="Верхний колонтитул Знак"/>
    <w:basedOn w:val="a0"/>
    <w:rPr>
      <w:rFonts w:eastAsia="Times New Roman" w:cs="Times New Roman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312EB8FCE58880ACF107F5470DF3260F21B088F393F936DCED816756B848AA1F9FB31861612E5E32D2353439DED4E5329164D0B6770BD2C2C4F082eAs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Рассказово Тамбовской области от 05.12.2023 N 2337(ред. от 10.09.2024)"Об утверждении перечня главных администраторов доходов бюджета городского округа города Рассказово Тамбовской области"</vt:lpstr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Рассказово Тамбовской области от 05.12.2023 N 2337(ред. от 10.09.2024)"Об утверждении перечня главных администраторов доходов бюджета городского округа города Рассказово Тамбовской области"</dc:title>
  <dc:creator>fu16</dc:creator>
  <cp:lastModifiedBy>Учетная запись Майкрософт</cp:lastModifiedBy>
  <cp:revision>22</cp:revision>
  <cp:lastPrinted>2025-12-18T13:18:00Z</cp:lastPrinted>
  <dcterms:created xsi:type="dcterms:W3CDTF">2025-01-14T08:04:00Z</dcterms:created>
  <dcterms:modified xsi:type="dcterms:W3CDTF">2025-12-19T11:59:00Z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4024.00.51</vt:lpwstr>
  </property>
  <property fmtid="{D5CDD505-2E9C-101B-9397-08002B2CF9AE}" pid="3" name="DocumentEncoding">
    <vt:lpwstr>utf-8</vt:lpwstr>
  </property>
  <property fmtid="{D5CDD505-2E9C-101B-9397-08002B2CF9AE}" pid="4" name="HTML">
    <vt:bool>true</vt:bool>
  </property>
  <property fmtid="{D5CDD505-2E9C-101B-9397-08002B2CF9AE}" pid="5" name="Поле 1">
    <vt:lpwstr/>
  </property>
  <property fmtid="{D5CDD505-2E9C-101B-9397-08002B2CF9AE}" pid="6" name="Поле 2">
    <vt:lpwstr/>
  </property>
  <property fmtid="{D5CDD505-2E9C-101B-9397-08002B2CF9AE}" pid="7" name="Поле 3">
    <vt:lpwstr/>
  </property>
  <property fmtid="{D5CDD505-2E9C-101B-9397-08002B2CF9AE}" pid="8" name="Поле 4">
    <vt:lpwstr/>
  </property>
</Properties>
</file>