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77D2" w14:textId="676BAD7D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 xml:space="preserve">АДМИНИСТРАЦИЯ РАССКАЗОВСКОГО </w:t>
      </w:r>
      <w:r w:rsidR="000766B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B0699A5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>ТАМБОВСКОЙ ОБЛАСТИ</w:t>
      </w:r>
    </w:p>
    <w:p w14:paraId="17410711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34B8CC87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308B171C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3024C42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6A347DEE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17C0BE46" w14:textId="77718491" w:rsidR="00366CAF" w:rsidRDefault="00DE1C3E" w:rsidP="00DE1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449">
        <w:rPr>
          <w:rFonts w:ascii="Times New Roman" w:hAnsi="Times New Roman" w:cs="Times New Roman"/>
          <w:sz w:val="28"/>
          <w:szCs w:val="28"/>
        </w:rPr>
        <w:t>17.12.2025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66CAF" w:rsidRPr="00765E23">
        <w:rPr>
          <w:rFonts w:ascii="Times New Roman" w:hAnsi="Times New Roman" w:cs="Times New Roman"/>
          <w:sz w:val="28"/>
          <w:szCs w:val="28"/>
        </w:rPr>
        <w:t>г. Рассказово</w:t>
      </w:r>
      <w:r w:rsidR="00366CA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B4449">
        <w:rPr>
          <w:rFonts w:ascii="Times New Roman" w:hAnsi="Times New Roman" w:cs="Times New Roman"/>
          <w:sz w:val="28"/>
          <w:szCs w:val="28"/>
        </w:rPr>
        <w:t xml:space="preserve">       </w:t>
      </w:r>
      <w:r w:rsidR="00366CAF">
        <w:rPr>
          <w:rFonts w:ascii="Times New Roman" w:hAnsi="Times New Roman" w:cs="Times New Roman"/>
          <w:sz w:val="28"/>
          <w:szCs w:val="28"/>
        </w:rPr>
        <w:t xml:space="preserve">    </w:t>
      </w:r>
      <w:r w:rsidR="00074B3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B4449">
        <w:rPr>
          <w:rFonts w:ascii="Times New Roman" w:hAnsi="Times New Roman" w:cs="Times New Roman"/>
          <w:sz w:val="28"/>
          <w:szCs w:val="28"/>
        </w:rPr>
        <w:t>№ 2327</w:t>
      </w:r>
      <w:r w:rsidR="00074B3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2C8B983" w14:textId="77777777" w:rsidR="00DE1C3E" w:rsidRPr="00765E23" w:rsidRDefault="00DE1C3E" w:rsidP="00DE1C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9776DA" w14:textId="0AB64469" w:rsidR="00366CAF" w:rsidRPr="00765E23" w:rsidRDefault="00366CAF" w:rsidP="000766BD">
      <w:pPr>
        <w:tabs>
          <w:tab w:val="left" w:pos="9639"/>
        </w:tabs>
        <w:ind w:right="-568"/>
        <w:jc w:val="left"/>
        <w:rPr>
          <w:rFonts w:ascii="Times New Roman" w:hAnsi="Times New Roman" w:cs="Times New Roman"/>
          <w:sz w:val="28"/>
          <w:szCs w:val="28"/>
        </w:rPr>
      </w:pPr>
    </w:p>
    <w:p w14:paraId="60ADB331" w14:textId="158A351F" w:rsidR="000766BD" w:rsidRDefault="000766BD" w:rsidP="000766BD">
      <w:pPr>
        <w:pStyle w:val="Standard"/>
        <w:keepNext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205890509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proofErr w:type="gramStart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  Совете</w:t>
      </w:r>
      <w:proofErr w:type="gramEnd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Start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  улучшению</w:t>
      </w:r>
      <w:proofErr w:type="gramEnd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Start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инвестиционного  климата</w:t>
      </w:r>
      <w:proofErr w:type="gramEnd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Рассказовском</w:t>
      </w:r>
      <w:bookmarkEnd w:id="0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муниципальном округе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Тамбовской области</w:t>
      </w:r>
    </w:p>
    <w:p w14:paraId="5FA9052D" w14:textId="6E8D8AF6" w:rsidR="00366CAF" w:rsidRPr="00765E23" w:rsidRDefault="00366CAF" w:rsidP="000F74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38862E" w14:textId="01A25165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ab/>
        <w:t xml:space="preserve">В целях совершенствования инвестиционной политики, формирования механизмов по созданию благоприятных условий для привлечения инвестиций и реализации инвестиционных проектов в Рассказовском </w:t>
      </w:r>
      <w:r w:rsidR="000766BD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765E23">
        <w:rPr>
          <w:rFonts w:ascii="Times New Roman" w:hAnsi="Times New Roman" w:cs="Times New Roman"/>
          <w:sz w:val="28"/>
          <w:szCs w:val="28"/>
        </w:rPr>
        <w:t>, а также осуществления взаимодействия с территориальными органами федеральных органов исполнительной власти, органами исполнительной власти Тамбовской области и органами местного самоуправления по вопросам осуществления государственной политики в сфере инвестиционной деятельности</w:t>
      </w:r>
      <w:r w:rsidR="0005743D">
        <w:rPr>
          <w:rFonts w:ascii="Times New Roman" w:hAnsi="Times New Roman" w:cs="Times New Roman"/>
          <w:sz w:val="28"/>
          <w:szCs w:val="28"/>
        </w:rPr>
        <w:t>,</w:t>
      </w:r>
      <w:r w:rsidRPr="00765E23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0766BD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 постановляет: </w:t>
      </w:r>
    </w:p>
    <w:p w14:paraId="7D80960F" w14:textId="5F203964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ab/>
        <w:t xml:space="preserve">1. Создать муниципальный Совет по улучшению инвестиционного климата в Рассказовском </w:t>
      </w:r>
      <w:r w:rsidR="000766BD">
        <w:rPr>
          <w:rFonts w:ascii="Times New Roman" w:hAnsi="Times New Roman" w:cs="Times New Roman"/>
          <w:sz w:val="28"/>
          <w:szCs w:val="28"/>
        </w:rPr>
        <w:t>муниципальном округе Тамбовской области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</w:p>
    <w:p w14:paraId="4909A753" w14:textId="2FA6A7B9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ab/>
        <w:t xml:space="preserve">2. Утвердить состав муниципального Совета по улучшению инвестиционного климата в Рассказовском </w:t>
      </w:r>
      <w:bookmarkStart w:id="1" w:name="_Hlk205889364"/>
      <w:r w:rsidR="000766BD">
        <w:rPr>
          <w:rFonts w:ascii="Times New Roman" w:hAnsi="Times New Roman" w:cs="Times New Roman"/>
          <w:sz w:val="28"/>
          <w:szCs w:val="28"/>
        </w:rPr>
        <w:t>муниципальном округе Тамбовской области</w:t>
      </w:r>
      <w:bookmarkEnd w:id="1"/>
      <w:r w:rsidRPr="00765E23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</w:p>
    <w:p w14:paraId="1264E7F5" w14:textId="75BA47C6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E23"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муниципальном Совете по улучшению инвестиционного климата в Рассказовском </w:t>
      </w:r>
      <w:r w:rsidR="000766BD">
        <w:rPr>
          <w:rFonts w:ascii="Times New Roman" w:hAnsi="Times New Roman" w:cs="Times New Roman"/>
          <w:sz w:val="28"/>
          <w:szCs w:val="28"/>
        </w:rPr>
        <w:t>муниципальном округе Тамбовской области</w:t>
      </w:r>
      <w:r w:rsidRPr="00765E23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5E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F4AE0A" w14:textId="41C5DC0A" w:rsidR="000E5792" w:rsidRDefault="00366CAF" w:rsidP="000E579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ab/>
        <w:t>4.</w:t>
      </w:r>
      <w:r w:rsidR="000E5792">
        <w:rPr>
          <w:rFonts w:ascii="Times New Roman" w:hAnsi="Times New Roman" w:cs="Times New Roman"/>
          <w:sz w:val="28"/>
          <w:szCs w:val="28"/>
        </w:rPr>
        <w:t xml:space="preserve"> Признать утратившими силу следующие постановления администрации Рассказовского района Тамбовской области:</w:t>
      </w:r>
    </w:p>
    <w:p w14:paraId="44C56F07" w14:textId="0B6869F6" w:rsidR="000E5792" w:rsidRDefault="000E5792" w:rsidP="000E579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743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от 14.05.2014 № 453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proofErr w:type="gramStart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  Совете</w:t>
      </w:r>
      <w:proofErr w:type="gramEnd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Start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  улучшению</w:t>
      </w:r>
      <w:proofErr w:type="gramEnd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Start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инвестиционного  климата</w:t>
      </w:r>
      <w:proofErr w:type="gramEnd"/>
      <w:r w:rsidRPr="00076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Рассказовском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D60FCF" w14:textId="2CCDAAD9" w:rsidR="000E5792" w:rsidRDefault="000E5792" w:rsidP="0005743D">
      <w:pPr>
        <w:pStyle w:val="Standard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743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223A">
        <w:rPr>
          <w:rFonts w:ascii="Times New Roman" w:hAnsi="Times New Roman" w:cs="Times New Roman"/>
          <w:sz w:val="28"/>
          <w:szCs w:val="28"/>
        </w:rPr>
        <w:t>23.09.2022</w:t>
      </w:r>
      <w:r>
        <w:rPr>
          <w:rFonts w:ascii="Times New Roman" w:hAnsi="Times New Roman" w:cs="Times New Roman"/>
          <w:sz w:val="28"/>
          <w:szCs w:val="28"/>
        </w:rPr>
        <w:t xml:space="preserve"> № 8</w:t>
      </w:r>
      <w:r w:rsidR="006C223A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района от 14.05.2014 № 453 «О муниципальном Совете по улучшению инвестиционного климата в Рассказовском районе» (в редакции постановления </w:t>
      </w:r>
      <w:bookmarkStart w:id="2" w:name="_Hlk31112367"/>
      <w:r>
        <w:rPr>
          <w:rFonts w:ascii="Times New Roman" w:hAnsi="Times New Roman" w:cs="Times New Roman"/>
          <w:sz w:val="28"/>
          <w:szCs w:val="28"/>
        </w:rPr>
        <w:t>от 1</w:t>
      </w:r>
      <w:r w:rsidR="006C22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223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C22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bookmarkEnd w:id="2"/>
      <w:r w:rsidR="006C223A">
        <w:rPr>
          <w:rFonts w:ascii="Times New Roman" w:hAnsi="Times New Roman" w:cs="Times New Roman"/>
          <w:sz w:val="28"/>
          <w:szCs w:val="28"/>
        </w:rPr>
        <w:t>851</w:t>
      </w:r>
      <w:r>
        <w:rPr>
          <w:rFonts w:ascii="Times New Roman" w:hAnsi="Times New Roman" w:cs="Times New Roman"/>
          <w:sz w:val="28"/>
          <w:szCs w:val="28"/>
        </w:rPr>
        <w:t>)».</w:t>
      </w:r>
    </w:p>
    <w:p w14:paraId="2907F148" w14:textId="1CD8019C" w:rsidR="00366CAF" w:rsidRPr="00765E23" w:rsidRDefault="000E5792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66BD" w:rsidRPr="00EA0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r w:rsidR="000766BD" w:rsidRPr="00EA00DB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сайте сетевого издания                 </w:t>
      </w:r>
      <w:proofErr w:type="gramStart"/>
      <w:r w:rsidR="000766BD" w:rsidRPr="00EA00DB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0766BD" w:rsidRPr="00EA00DB">
        <w:rPr>
          <w:rFonts w:ascii="Times New Roman" w:hAnsi="Times New Roman" w:cs="Times New Roman"/>
          <w:sz w:val="28"/>
          <w:szCs w:val="28"/>
        </w:rPr>
        <w:t>РИА «ТОП 68» (www.top68.ru) и на официальном сайте администрации округа в информационно-телекоммуникационной сети «Интернет».</w:t>
      </w:r>
      <w:r w:rsidR="000766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66CAF" w:rsidRPr="00765E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="00366CAF" w:rsidRPr="00765E23">
        <w:rPr>
          <w:rFonts w:ascii="Times New Roman" w:hAnsi="Times New Roman" w:cs="Times New Roman"/>
          <w:sz w:val="28"/>
          <w:szCs w:val="28"/>
        </w:rPr>
        <w:t xml:space="preserve">.  </w:t>
      </w:r>
      <w:r w:rsidR="000766B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       на заместителя главы администрации округа Н.А. Краснояружскую.</w:t>
      </w:r>
    </w:p>
    <w:p w14:paraId="55DFD26E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2508B61A" w14:textId="77777777" w:rsidR="000F743A" w:rsidRDefault="000F743A" w:rsidP="00366CAF">
      <w:pPr>
        <w:rPr>
          <w:rFonts w:ascii="Times New Roman" w:hAnsi="Times New Roman" w:cs="Times New Roman"/>
          <w:sz w:val="28"/>
          <w:szCs w:val="28"/>
        </w:rPr>
      </w:pPr>
    </w:p>
    <w:p w14:paraId="01809A08" w14:textId="773C2F0D" w:rsidR="00DE1C3E" w:rsidRDefault="006E6CF1" w:rsidP="00DE1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6CAF" w:rsidRPr="00765E23">
        <w:rPr>
          <w:rFonts w:ascii="Times New Roman" w:hAnsi="Times New Roman" w:cs="Times New Roman"/>
          <w:sz w:val="28"/>
          <w:szCs w:val="28"/>
        </w:rPr>
        <w:t>лав</w:t>
      </w:r>
      <w:r w:rsidR="000F743A">
        <w:rPr>
          <w:rFonts w:ascii="Times New Roman" w:hAnsi="Times New Roman" w:cs="Times New Roman"/>
          <w:sz w:val="28"/>
          <w:szCs w:val="28"/>
        </w:rPr>
        <w:t>ы</w:t>
      </w:r>
      <w:r w:rsidR="00366CAF" w:rsidRPr="00765E23">
        <w:rPr>
          <w:rFonts w:ascii="Times New Roman" w:hAnsi="Times New Roman" w:cs="Times New Roman"/>
          <w:sz w:val="28"/>
          <w:szCs w:val="28"/>
        </w:rPr>
        <w:t xml:space="preserve"> </w:t>
      </w:r>
      <w:r w:rsidR="00DE1C3E">
        <w:rPr>
          <w:rFonts w:ascii="Times New Roman" w:hAnsi="Times New Roman" w:cs="Times New Roman"/>
          <w:sz w:val="28"/>
          <w:szCs w:val="28"/>
        </w:rPr>
        <w:t>Рассказовского</w:t>
      </w:r>
    </w:p>
    <w:p w14:paraId="208261F3" w14:textId="6EED4AA4" w:rsidR="00366CAF" w:rsidRPr="00765E23" w:rsidRDefault="00DE1C3E" w:rsidP="00DE1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366CAF" w:rsidRPr="00765E2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6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743A">
        <w:rPr>
          <w:rFonts w:ascii="Times New Roman" w:hAnsi="Times New Roman" w:cs="Times New Roman"/>
          <w:sz w:val="28"/>
          <w:szCs w:val="28"/>
        </w:rPr>
        <w:t xml:space="preserve">      </w:t>
      </w:r>
      <w:r w:rsidR="00366CAF" w:rsidRPr="00765E23">
        <w:rPr>
          <w:rFonts w:ascii="Times New Roman" w:hAnsi="Times New Roman" w:cs="Times New Roman"/>
          <w:sz w:val="28"/>
          <w:szCs w:val="28"/>
        </w:rPr>
        <w:t xml:space="preserve">  </w:t>
      </w:r>
      <w:r w:rsidR="006E6CF1">
        <w:rPr>
          <w:rFonts w:ascii="Times New Roman" w:hAnsi="Times New Roman" w:cs="Times New Roman"/>
          <w:sz w:val="28"/>
          <w:szCs w:val="28"/>
        </w:rPr>
        <w:t xml:space="preserve">А.А. Поздняков </w:t>
      </w:r>
      <w:r w:rsidR="000F743A">
        <w:rPr>
          <w:rFonts w:ascii="Times New Roman" w:hAnsi="Times New Roman" w:cs="Times New Roman"/>
          <w:sz w:val="28"/>
          <w:szCs w:val="28"/>
        </w:rPr>
        <w:t xml:space="preserve"> </w:t>
      </w:r>
      <w:r w:rsidR="00366CAF" w:rsidRPr="00765E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658E14C5" w14:textId="77777777" w:rsidR="006E6CF1" w:rsidRDefault="000766BD" w:rsidP="00366CAF">
      <w:pPr>
        <w:rPr>
          <w:rFonts w:ascii="Times New Roman" w:hAnsi="Times New Roman" w:cs="Times New Roman"/>
          <w:sz w:val="28"/>
          <w:szCs w:val="28"/>
        </w:rPr>
      </w:pPr>
      <w:bookmarkStart w:id="3" w:name="_Hlk205890269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709A69A2" w14:textId="718E2B98" w:rsidR="00366CAF" w:rsidRPr="00765E23" w:rsidRDefault="006E6CF1" w:rsidP="00366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0766BD">
        <w:rPr>
          <w:rFonts w:ascii="Times New Roman" w:hAnsi="Times New Roman" w:cs="Times New Roman"/>
          <w:sz w:val="28"/>
          <w:szCs w:val="28"/>
        </w:rPr>
        <w:t xml:space="preserve">    </w:t>
      </w:r>
      <w:r w:rsidR="00A30F76">
        <w:rPr>
          <w:rFonts w:ascii="Times New Roman" w:hAnsi="Times New Roman" w:cs="Times New Roman"/>
          <w:sz w:val="28"/>
          <w:szCs w:val="28"/>
        </w:rPr>
        <w:t xml:space="preserve">  </w:t>
      </w:r>
      <w:r w:rsidR="000766BD">
        <w:rPr>
          <w:rFonts w:ascii="Times New Roman" w:hAnsi="Times New Roman" w:cs="Times New Roman"/>
          <w:sz w:val="28"/>
          <w:szCs w:val="28"/>
        </w:rPr>
        <w:t xml:space="preserve"> ПРИЛОЖЕНИЕ № 1</w:t>
      </w:r>
    </w:p>
    <w:p w14:paraId="6ED35127" w14:textId="6BE6CBDF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66B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65E23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14:paraId="3BDD3530" w14:textId="46E6B909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65E2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0766BD">
        <w:rPr>
          <w:rFonts w:ascii="Times New Roman" w:hAnsi="Times New Roman" w:cs="Times New Roman"/>
          <w:sz w:val="28"/>
          <w:szCs w:val="28"/>
        </w:rPr>
        <w:t>округа</w:t>
      </w:r>
    </w:p>
    <w:p w14:paraId="304E3B32" w14:textId="0EBF1AFF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766B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B4449">
        <w:rPr>
          <w:rFonts w:ascii="Times New Roman" w:hAnsi="Times New Roman" w:cs="Times New Roman"/>
          <w:sz w:val="28"/>
          <w:szCs w:val="28"/>
        </w:rPr>
        <w:t xml:space="preserve">        </w:t>
      </w:r>
      <w:r w:rsidR="000766B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4449">
        <w:rPr>
          <w:rFonts w:ascii="Times New Roman" w:hAnsi="Times New Roman" w:cs="Times New Roman"/>
          <w:sz w:val="28"/>
          <w:szCs w:val="28"/>
        </w:rPr>
        <w:t>17.12.2025</w:t>
      </w:r>
      <w:r w:rsidR="00076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B4449">
        <w:rPr>
          <w:rFonts w:ascii="Times New Roman" w:hAnsi="Times New Roman" w:cs="Times New Roman"/>
          <w:sz w:val="28"/>
          <w:szCs w:val="28"/>
        </w:rPr>
        <w:t>2327</w:t>
      </w:r>
      <w:r w:rsidRPr="00765E2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bookmarkEnd w:id="3"/>
    <w:p w14:paraId="4441AEF3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26E18C8D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</w:t>
      </w:r>
    </w:p>
    <w:p w14:paraId="35D9C2C2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 xml:space="preserve">муниципального Совета по улучшению инвестиционного климата </w:t>
      </w:r>
    </w:p>
    <w:p w14:paraId="7E115587" w14:textId="14A1295C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 xml:space="preserve">в Рассказовском </w:t>
      </w:r>
      <w:r w:rsidR="000766BD">
        <w:rPr>
          <w:rFonts w:ascii="Times New Roman" w:hAnsi="Times New Roman" w:cs="Times New Roman"/>
          <w:sz w:val="28"/>
          <w:szCs w:val="28"/>
        </w:rPr>
        <w:t>муниципальном округе Тамбовской области</w:t>
      </w:r>
    </w:p>
    <w:p w14:paraId="7A0B2010" w14:textId="5E87C4C9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81A7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7DA081E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366CAF" w14:paraId="33C025DE" w14:textId="77777777" w:rsidTr="0070635D">
        <w:tc>
          <w:tcPr>
            <w:tcW w:w="3369" w:type="dxa"/>
          </w:tcPr>
          <w:p w14:paraId="0DF6886B" w14:textId="77777777" w:rsidR="00366CAF" w:rsidRDefault="00F0322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Булычев </w:t>
            </w:r>
          </w:p>
          <w:p w14:paraId="2726AED3" w14:textId="408AA46A" w:rsidR="00F03229" w:rsidRDefault="00F0322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953" w:type="dxa"/>
          </w:tcPr>
          <w:p w14:paraId="120DA940" w14:textId="4CB355AD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</w:t>
            </w:r>
            <w:r w:rsidR="00F03229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председатель Совета;</w:t>
            </w:r>
          </w:p>
          <w:p w14:paraId="3122B280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69F76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CAF" w14:paraId="273CBA0D" w14:textId="77777777" w:rsidTr="0070635D">
        <w:tc>
          <w:tcPr>
            <w:tcW w:w="3369" w:type="dxa"/>
          </w:tcPr>
          <w:p w14:paraId="6BD8BC33" w14:textId="6C341B11" w:rsidR="00366CAF" w:rsidRDefault="00F0322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Краснояружская</w:t>
            </w:r>
          </w:p>
          <w:p w14:paraId="4F3F171F" w14:textId="7ADF2805" w:rsidR="00F03229" w:rsidRDefault="00F0322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Алексеевна</w:t>
            </w:r>
          </w:p>
          <w:p w14:paraId="74B8E7BC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749F1732" w14:textId="7E2E280B" w:rsidR="00366CAF" w:rsidRPr="001D7824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7824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</w:t>
            </w:r>
            <w:r w:rsidR="00F0322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Совета</w:t>
            </w:r>
            <w:r w:rsidRPr="001D78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49DBC4" w14:textId="77777777" w:rsidR="00366CAF" w:rsidRPr="001D7824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0B8C2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CAF" w14:paraId="121D61D0" w14:textId="77777777" w:rsidTr="0070635D">
        <w:tc>
          <w:tcPr>
            <w:tcW w:w="3369" w:type="dxa"/>
          </w:tcPr>
          <w:p w14:paraId="6D14109D" w14:textId="77777777" w:rsidR="00366CAF" w:rsidRDefault="00F0322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Говердовская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3AD274" w14:textId="13592AA6" w:rsidR="00F03229" w:rsidRDefault="00F0322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5953" w:type="dxa"/>
          </w:tcPr>
          <w:p w14:paraId="6AA86D67" w14:textId="33B2D6C8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F03229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экономической политики, труда и развития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F0322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Совета;</w:t>
            </w:r>
          </w:p>
          <w:p w14:paraId="5A79EA46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CAF" w14:paraId="6FF4DB18" w14:textId="77777777" w:rsidTr="0070635D">
        <w:tc>
          <w:tcPr>
            <w:tcW w:w="3369" w:type="dxa"/>
          </w:tcPr>
          <w:p w14:paraId="0C3E2F00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14:paraId="489DBC96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6589910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CAF" w14:paraId="1211B14F" w14:textId="77777777" w:rsidTr="0070635D">
        <w:tc>
          <w:tcPr>
            <w:tcW w:w="3369" w:type="dxa"/>
          </w:tcPr>
          <w:p w14:paraId="1F861138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Анохин</w:t>
            </w:r>
          </w:p>
          <w:p w14:paraId="754F6197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953" w:type="dxa"/>
          </w:tcPr>
          <w:p w14:paraId="015FCC4E" w14:textId="44E36998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03229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F0322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2D75EC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CAF" w14:paraId="699B26A0" w14:textId="77777777" w:rsidTr="0070635D">
        <w:tc>
          <w:tcPr>
            <w:tcW w:w="3369" w:type="dxa"/>
          </w:tcPr>
          <w:p w14:paraId="0E8A4BC1" w14:textId="77777777" w:rsidR="00366CAF" w:rsidRDefault="00F0322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Гренадерова</w:t>
            </w:r>
          </w:p>
          <w:p w14:paraId="685C5184" w14:textId="77777777" w:rsidR="00F03229" w:rsidRDefault="00F0322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Ильинична</w:t>
            </w:r>
          </w:p>
          <w:p w14:paraId="5AA0B4F4" w14:textId="77777777" w:rsidR="007974A3" w:rsidRPr="007974A3" w:rsidRDefault="007974A3" w:rsidP="0079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86F80" w14:textId="77777777" w:rsidR="007974A3" w:rsidRDefault="007974A3" w:rsidP="0079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62813" w14:textId="77777777" w:rsidR="007974A3" w:rsidRDefault="007974A3" w:rsidP="007974A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Павликова</w:t>
            </w:r>
          </w:p>
          <w:p w14:paraId="0656ECE6" w14:textId="77777777" w:rsidR="007974A3" w:rsidRDefault="007974A3" w:rsidP="007974A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Алексеевна</w:t>
            </w:r>
          </w:p>
          <w:p w14:paraId="68B9AC1C" w14:textId="4EECB2A3" w:rsidR="007974A3" w:rsidRPr="007974A3" w:rsidRDefault="007974A3" w:rsidP="007974A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360C9413" w14:textId="55B6136F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A30F7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архитектуры, жилищно-коммунального </w:t>
            </w:r>
            <w:r w:rsidR="00A30F76">
              <w:rPr>
                <w:rFonts w:ascii="Times New Roman" w:hAnsi="Times New Roman" w:cs="Times New Roman"/>
                <w:sz w:val="28"/>
                <w:szCs w:val="28"/>
              </w:rPr>
              <w:t xml:space="preserve">и дорожного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хозяйства администрации</w:t>
            </w:r>
            <w:r w:rsidR="00F0322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31FEEF" w14:textId="77777777" w:rsidR="007974A3" w:rsidRDefault="007974A3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5AE2F" w14:textId="4B58BEE1" w:rsidR="007974A3" w:rsidRDefault="007974A3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7824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округа, начальник финансового управления</w:t>
            </w:r>
            <w:r w:rsidR="00C168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9977F1" w14:textId="361D032C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CAF" w14:paraId="5A73EA71" w14:textId="77777777" w:rsidTr="0070635D">
        <w:tc>
          <w:tcPr>
            <w:tcW w:w="3369" w:type="dxa"/>
          </w:tcPr>
          <w:p w14:paraId="62D3285D" w14:textId="77777777" w:rsidR="00366CAF" w:rsidRDefault="00F0322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 </w:t>
            </w:r>
          </w:p>
          <w:p w14:paraId="4050008E" w14:textId="3745CD57" w:rsidR="00F03229" w:rsidRDefault="00F0322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5953" w:type="dxa"/>
          </w:tcPr>
          <w:p w14:paraId="583227B8" w14:textId="139715F5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сельского хозяйства администрации</w:t>
            </w:r>
            <w:r w:rsidR="00F0322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2AA7CC" w14:textId="77777777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CAF" w14:paraId="6D0316E6" w14:textId="77777777" w:rsidTr="0070635D">
        <w:tc>
          <w:tcPr>
            <w:tcW w:w="3369" w:type="dxa"/>
          </w:tcPr>
          <w:p w14:paraId="2BF5C6C5" w14:textId="6F45A1A0" w:rsidR="00366CAF" w:rsidRDefault="006A06E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</w:t>
            </w:r>
            <w:r w:rsidR="00366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D7459E" w14:textId="252F7DF7" w:rsidR="00366CAF" w:rsidRDefault="006A06E9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r w:rsidR="00366CAF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5953" w:type="dxa"/>
          </w:tcPr>
          <w:p w14:paraId="73966DE6" w14:textId="122EACBA" w:rsidR="00366CAF" w:rsidRDefault="00366CAF" w:rsidP="0070635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управлению</w:t>
            </w:r>
            <w:r w:rsidR="00F032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имуществом и землеустройству администрации </w:t>
            </w:r>
            <w:r w:rsidR="00F0322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</w:tbl>
    <w:p w14:paraId="2A92699F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4DEABA2C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40F519C7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15EAC16F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7879A49A" w14:textId="77777777" w:rsidR="000D5F9E" w:rsidRDefault="000D5F9E" w:rsidP="00366CAF">
      <w:pPr>
        <w:rPr>
          <w:rFonts w:ascii="Times New Roman" w:hAnsi="Times New Roman" w:cs="Times New Roman"/>
          <w:sz w:val="28"/>
          <w:szCs w:val="28"/>
        </w:rPr>
      </w:pPr>
    </w:p>
    <w:p w14:paraId="145104D4" w14:textId="77777777" w:rsidR="000D5F9E" w:rsidRDefault="000D5F9E" w:rsidP="00366CAF">
      <w:pPr>
        <w:rPr>
          <w:rFonts w:ascii="Times New Roman" w:hAnsi="Times New Roman" w:cs="Times New Roman"/>
          <w:sz w:val="28"/>
          <w:szCs w:val="28"/>
        </w:rPr>
      </w:pPr>
    </w:p>
    <w:p w14:paraId="6A0B8681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5D7225FD" w14:textId="5CDC7FEF" w:rsidR="00A30F76" w:rsidRPr="00765E23" w:rsidRDefault="00A30F76" w:rsidP="00A30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ПРИЛОЖЕНИЕ № 2</w:t>
      </w:r>
    </w:p>
    <w:p w14:paraId="7F283EA3" w14:textId="74D99062" w:rsidR="00A30F76" w:rsidRPr="00765E23" w:rsidRDefault="00A30F76" w:rsidP="00A30F76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65E23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7974A3">
        <w:rPr>
          <w:rFonts w:ascii="Times New Roman" w:hAnsi="Times New Roman" w:cs="Times New Roman"/>
          <w:sz w:val="28"/>
          <w:szCs w:val="28"/>
        </w:rPr>
        <w:t>О</w:t>
      </w:r>
    </w:p>
    <w:p w14:paraId="45F7EA5A" w14:textId="77777777" w:rsidR="00A30F76" w:rsidRPr="00765E23" w:rsidRDefault="00A30F76" w:rsidP="00A30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65E2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52E65157" w14:textId="28C059A5" w:rsidR="00A30F76" w:rsidRPr="00765E23" w:rsidRDefault="00A30F76" w:rsidP="00A30F76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B444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от </w:t>
      </w:r>
      <w:r w:rsidR="00FB4449">
        <w:rPr>
          <w:rFonts w:ascii="Times New Roman" w:hAnsi="Times New Roman" w:cs="Times New Roman"/>
          <w:sz w:val="28"/>
          <w:szCs w:val="28"/>
        </w:rPr>
        <w:t>17.12.2025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B4449">
        <w:rPr>
          <w:rFonts w:ascii="Times New Roman" w:hAnsi="Times New Roman" w:cs="Times New Roman"/>
          <w:sz w:val="28"/>
          <w:szCs w:val="28"/>
        </w:rPr>
        <w:t xml:space="preserve"> 2327</w:t>
      </w:r>
      <w:r w:rsidRPr="00765E2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355380A6" w14:textId="57907F58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5F7B3C17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15BD2BC1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>Положение</w:t>
      </w:r>
    </w:p>
    <w:p w14:paraId="15444616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65E2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65E23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5E23">
        <w:rPr>
          <w:rFonts w:ascii="Times New Roman" w:hAnsi="Times New Roman" w:cs="Times New Roman"/>
          <w:sz w:val="28"/>
          <w:szCs w:val="28"/>
        </w:rPr>
        <w:t xml:space="preserve"> по улучшению инвестиционного климата </w:t>
      </w:r>
    </w:p>
    <w:p w14:paraId="77416B97" w14:textId="455BE6C2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 xml:space="preserve">в Рассказовском </w:t>
      </w:r>
      <w:r w:rsidR="00A30F76">
        <w:rPr>
          <w:rFonts w:ascii="Times New Roman" w:hAnsi="Times New Roman" w:cs="Times New Roman"/>
          <w:sz w:val="28"/>
          <w:szCs w:val="28"/>
        </w:rPr>
        <w:t>муниципальном округе Тамбовской области</w:t>
      </w:r>
    </w:p>
    <w:p w14:paraId="23C98980" w14:textId="03CB3874" w:rsidR="00366CAF" w:rsidRDefault="00881A70" w:rsidP="00366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14:paraId="05ACC0E8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4F7129BF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 xml:space="preserve">Раздел I. Общие положения </w:t>
      </w:r>
    </w:p>
    <w:p w14:paraId="435B5755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223234A4" w14:textId="00B8F4C3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765E2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1292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1292">
        <w:rPr>
          <w:rFonts w:ascii="Times New Roman" w:hAnsi="Times New Roman" w:cs="Times New Roman"/>
          <w:sz w:val="28"/>
          <w:szCs w:val="28"/>
        </w:rPr>
        <w:t xml:space="preserve"> Совет по улучшению инвестиционного климата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292">
        <w:rPr>
          <w:rFonts w:ascii="Times New Roman" w:hAnsi="Times New Roman" w:cs="Times New Roman"/>
          <w:sz w:val="28"/>
          <w:szCs w:val="28"/>
        </w:rPr>
        <w:t xml:space="preserve">в Рассказовском </w:t>
      </w:r>
      <w:r w:rsidR="00A30F76">
        <w:rPr>
          <w:rFonts w:ascii="Times New Roman" w:hAnsi="Times New Roman" w:cs="Times New Roman"/>
          <w:sz w:val="28"/>
          <w:szCs w:val="28"/>
        </w:rPr>
        <w:t>муниципальном округе Тамбовской области</w:t>
      </w:r>
      <w:r w:rsidRPr="00765E23">
        <w:rPr>
          <w:rFonts w:ascii="Times New Roman" w:hAnsi="Times New Roman" w:cs="Times New Roman"/>
          <w:sz w:val="28"/>
          <w:szCs w:val="28"/>
        </w:rPr>
        <w:t xml:space="preserve"> (далее — Совет) является совещательным органом, созданным с целью совершенствования инвестиционной политики в</w:t>
      </w:r>
      <w:r>
        <w:rPr>
          <w:rFonts w:ascii="Times New Roman" w:hAnsi="Times New Roman" w:cs="Times New Roman"/>
          <w:sz w:val="28"/>
          <w:szCs w:val="28"/>
        </w:rPr>
        <w:t xml:space="preserve"> Рассказовском </w:t>
      </w:r>
      <w:r w:rsidR="00A30F76">
        <w:rPr>
          <w:rFonts w:ascii="Times New Roman" w:hAnsi="Times New Roman" w:cs="Times New Roman"/>
          <w:sz w:val="28"/>
          <w:szCs w:val="28"/>
        </w:rPr>
        <w:t>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30F76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5E23">
        <w:rPr>
          <w:rFonts w:ascii="Times New Roman" w:hAnsi="Times New Roman" w:cs="Times New Roman"/>
          <w:sz w:val="28"/>
          <w:szCs w:val="28"/>
        </w:rPr>
        <w:t xml:space="preserve">, активизации инвестиционной деятельности, создания благоприятных условий для привлечения инвестиций в экономику </w:t>
      </w:r>
      <w:r w:rsidR="00A30F7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E23">
        <w:rPr>
          <w:rFonts w:ascii="Times New Roman" w:hAnsi="Times New Roman" w:cs="Times New Roman"/>
          <w:sz w:val="28"/>
          <w:szCs w:val="28"/>
        </w:rPr>
        <w:t xml:space="preserve">и реализации инвестиционных проектов. </w:t>
      </w:r>
    </w:p>
    <w:p w14:paraId="7B1A4C78" w14:textId="1C01D8D6" w:rsidR="00366CAF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765E23">
        <w:rPr>
          <w:rFonts w:ascii="Times New Roman" w:hAnsi="Times New Roman" w:cs="Times New Roman"/>
          <w:sz w:val="28"/>
          <w:szCs w:val="28"/>
        </w:rPr>
        <w:t xml:space="preserve">2. В своей деятельности Совет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Тамбовской области</w:t>
      </w:r>
      <w:r w:rsidRPr="00765E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органов местного самоуправления </w:t>
      </w:r>
      <w:r w:rsidR="00A30F7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5E23">
        <w:rPr>
          <w:rFonts w:ascii="Times New Roman" w:hAnsi="Times New Roman" w:cs="Times New Roman"/>
          <w:sz w:val="28"/>
          <w:szCs w:val="28"/>
        </w:rPr>
        <w:t xml:space="preserve">а также настоящим Положением. </w:t>
      </w:r>
    </w:p>
    <w:p w14:paraId="3AF49014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482C1A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>Раздел II. Основные задачи и функции Совета</w:t>
      </w:r>
    </w:p>
    <w:p w14:paraId="12D0BD4F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6CFB4DB2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65E23">
        <w:rPr>
          <w:rFonts w:ascii="Times New Roman" w:hAnsi="Times New Roman" w:cs="Times New Roman"/>
          <w:sz w:val="28"/>
          <w:szCs w:val="28"/>
        </w:rPr>
        <w:t xml:space="preserve"> Основными задачами Совета являются: </w:t>
      </w:r>
    </w:p>
    <w:p w14:paraId="7FE0A93C" w14:textId="21DE8456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координация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0F7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сфере привлечения инвестиций в экономику </w:t>
      </w:r>
      <w:r w:rsidR="00A30F76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C96180" w14:textId="724C111B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взаимодействие в сфере инвестиционной деятельности </w:t>
      </w:r>
      <w:proofErr w:type="gramStart"/>
      <w:r w:rsidRPr="00765E23">
        <w:rPr>
          <w:rFonts w:ascii="Times New Roman" w:hAnsi="Times New Roman" w:cs="Times New Roman"/>
          <w:sz w:val="28"/>
          <w:szCs w:val="28"/>
        </w:rPr>
        <w:t>с  территориальными</w:t>
      </w:r>
      <w:proofErr w:type="gramEnd"/>
      <w:r w:rsidRPr="00765E23">
        <w:rPr>
          <w:rFonts w:ascii="Times New Roman" w:hAnsi="Times New Roman" w:cs="Times New Roman"/>
          <w:sz w:val="28"/>
          <w:szCs w:val="28"/>
        </w:rPr>
        <w:t xml:space="preserve"> органами федеральных органов исполнительной власти, органами исполнительной власти Тамбовской области</w:t>
      </w:r>
      <w:r w:rsidR="00B52564">
        <w:rPr>
          <w:rFonts w:ascii="Times New Roman" w:hAnsi="Times New Roman" w:cs="Times New Roman"/>
          <w:sz w:val="28"/>
          <w:szCs w:val="28"/>
        </w:rPr>
        <w:t xml:space="preserve">, </w:t>
      </w:r>
      <w:r w:rsidRPr="00765E23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0A0B09">
        <w:rPr>
          <w:rFonts w:ascii="Times New Roman" w:hAnsi="Times New Roman" w:cs="Times New Roman"/>
          <w:sz w:val="28"/>
          <w:szCs w:val="28"/>
        </w:rPr>
        <w:t>округа</w:t>
      </w:r>
      <w:r w:rsidR="00B52564">
        <w:rPr>
          <w:rFonts w:ascii="Times New Roman" w:hAnsi="Times New Roman" w:cs="Times New Roman"/>
          <w:sz w:val="28"/>
          <w:szCs w:val="28"/>
        </w:rPr>
        <w:t>,</w:t>
      </w:r>
      <w:r w:rsidR="00B52564" w:rsidRPr="00B52564">
        <w:rPr>
          <w:rFonts w:ascii="Times New Roman" w:hAnsi="Times New Roman" w:cs="Times New Roman"/>
          <w:sz w:val="28"/>
          <w:szCs w:val="28"/>
        </w:rPr>
        <w:t xml:space="preserve"> </w:t>
      </w:r>
      <w:r w:rsidR="00B52564">
        <w:rPr>
          <w:rFonts w:ascii="Times New Roman" w:hAnsi="Times New Roman" w:cs="Times New Roman"/>
          <w:sz w:val="28"/>
          <w:szCs w:val="28"/>
        </w:rPr>
        <w:t>предприятиями, организациями, индивидуальными предпринимателями</w:t>
      </w:r>
      <w:r w:rsidRPr="00765E23">
        <w:rPr>
          <w:rFonts w:ascii="Times New Roman" w:hAnsi="Times New Roman" w:cs="Times New Roman"/>
          <w:sz w:val="28"/>
          <w:szCs w:val="28"/>
        </w:rPr>
        <w:t xml:space="preserve"> по вопросам осуществления государственной политики в сфере инвестиционной деятельности; </w:t>
      </w:r>
    </w:p>
    <w:p w14:paraId="10AE4B56" w14:textId="70AC2F1B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содействие улучшению инвестиционного климата </w:t>
      </w:r>
      <w:r w:rsidR="000A0B09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 посредством выработки рекомендаций по формированию политических, финансово-экономических, организационно-правовых, социокультурных механизмов поддержки инвестиционной деятельности, обеспечивающих экономический рост и достижение на этой основе устойчивого социально-экономического развития </w:t>
      </w:r>
      <w:r w:rsidR="000A0B09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8CE1EF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нормативной правовой базы в сфере инвестиционной деятельности в целях упрощения ведения инвестиционной (предпринимательской) деятельности; </w:t>
      </w:r>
    </w:p>
    <w:p w14:paraId="7CC4506F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формирование открытого информационного пространства в области инвестиционной деятельности; </w:t>
      </w:r>
    </w:p>
    <w:p w14:paraId="124E9E86" w14:textId="562181D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>содействие в реализации инвестиционных проектов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ED8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24393E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</w:t>
      </w:r>
      <w:r w:rsidRPr="00765E23">
        <w:rPr>
          <w:rFonts w:ascii="Times New Roman" w:hAnsi="Times New Roman" w:cs="Times New Roman"/>
          <w:sz w:val="28"/>
          <w:szCs w:val="28"/>
        </w:rPr>
        <w:t xml:space="preserve">. Основными функциями Совета являются: </w:t>
      </w:r>
    </w:p>
    <w:p w14:paraId="21B4F311" w14:textId="7CA94392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>определение приоритетных направлений и формирование стратегических целей по реализации инвестиционной политики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B2C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DD8A40" w14:textId="486C1360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>разработка механизмов повышения инвестиционной привлекательности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B2C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0D8023" w14:textId="70857692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>рассмотрение механизмов стимулирования роста инвестиционной активности в</w:t>
      </w:r>
      <w:r w:rsidR="00A50B2C"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765E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3F96BC0" w14:textId="496D603D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содействие развитию инвестиционной инфраструктуры в </w:t>
      </w:r>
      <w:r w:rsidR="00A50B2C">
        <w:rPr>
          <w:rFonts w:ascii="Times New Roman" w:hAnsi="Times New Roman" w:cs="Times New Roman"/>
          <w:sz w:val="28"/>
          <w:szCs w:val="28"/>
        </w:rPr>
        <w:t>округе</w:t>
      </w:r>
      <w:r w:rsidRPr="00765E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A75E98" w14:textId="7FBA39A4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>содействие развитию механизмов государственно-частного партнерства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B2C">
        <w:rPr>
          <w:rFonts w:ascii="Times New Roman" w:hAnsi="Times New Roman" w:cs="Times New Roman"/>
          <w:sz w:val="28"/>
          <w:szCs w:val="28"/>
        </w:rPr>
        <w:t>округе</w:t>
      </w:r>
      <w:r w:rsidRPr="00765E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E4CFC0" w14:textId="575456E6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>содействие в создании условий для проведения единой инвестиционной политики в целях обеспечения пропорционального социально-экономического развития территори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50B2C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, в том числе для рационального размещения производительных сил; </w:t>
      </w:r>
    </w:p>
    <w:p w14:paraId="6A02CD1E" w14:textId="771BF369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>содействие инвесторам (инициаторам) инвестиционных проектов в преодолении административных и других барьеров, возникающих при реализации инвестиционных проектов на территории</w:t>
      </w:r>
      <w:r w:rsidR="00A50B2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83E5F9" w14:textId="1358BAF3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рассмотрение вопросов, возникающих у инвесторов при реализации инвестиционных проектов на территории </w:t>
      </w:r>
      <w:r w:rsidR="00A50B2C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, и подготовка предложений по их решению; </w:t>
      </w:r>
    </w:p>
    <w:p w14:paraId="471A2E6A" w14:textId="30178C4A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разработка рекомендаций по организации взаимодействия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A50B2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E23">
        <w:rPr>
          <w:rFonts w:ascii="Times New Roman" w:hAnsi="Times New Roman" w:cs="Times New Roman"/>
          <w:sz w:val="28"/>
          <w:szCs w:val="28"/>
        </w:rPr>
        <w:t xml:space="preserve">и лиц, участвующих в инвестиционном процессе; </w:t>
      </w:r>
    </w:p>
    <w:p w14:paraId="527371BF" w14:textId="36157441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разработка рекомендаций по государственной поддержке инвестиционной деятельности и стимулированию инвестиционной активности на территории </w:t>
      </w:r>
      <w:r w:rsidR="00A50B2C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DF930A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рассмотрение результатов реализации инвестиционных проектов, включая несостоявшиеся, анализ причин неудач в их реализации; </w:t>
      </w:r>
    </w:p>
    <w:p w14:paraId="6918BAA0" w14:textId="7AB668A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разработка предложений по развитию сотрудничества с </w:t>
      </w:r>
      <w:r w:rsidR="00B52564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</w:t>
      </w:r>
      <w:r>
        <w:rPr>
          <w:rFonts w:ascii="Times New Roman" w:hAnsi="Times New Roman" w:cs="Times New Roman"/>
          <w:sz w:val="28"/>
          <w:szCs w:val="28"/>
        </w:rPr>
        <w:t xml:space="preserve">Тамбовской </w:t>
      </w:r>
      <w:r w:rsidRPr="00765E23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в области инвестиционной деятельности.</w:t>
      </w:r>
    </w:p>
    <w:p w14:paraId="74BC7DB7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E2FBD67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>Раздел III. Права Совета</w:t>
      </w:r>
    </w:p>
    <w:p w14:paraId="0882163A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9B61A7" w14:textId="4C76A64E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</w:t>
      </w:r>
      <w:r w:rsidRPr="00765E23">
        <w:rPr>
          <w:rFonts w:ascii="Times New Roman" w:hAnsi="Times New Roman" w:cs="Times New Roman"/>
          <w:sz w:val="28"/>
          <w:szCs w:val="28"/>
        </w:rPr>
        <w:t xml:space="preserve">. Для выполнения возложенных </w:t>
      </w:r>
      <w:r w:rsidR="00B52564">
        <w:rPr>
          <w:rFonts w:ascii="Times New Roman" w:hAnsi="Times New Roman" w:cs="Times New Roman"/>
          <w:sz w:val="28"/>
          <w:szCs w:val="28"/>
        </w:rPr>
        <w:t xml:space="preserve">на него </w:t>
      </w:r>
      <w:r w:rsidRPr="00765E23">
        <w:rPr>
          <w:rFonts w:ascii="Times New Roman" w:hAnsi="Times New Roman" w:cs="Times New Roman"/>
          <w:sz w:val="28"/>
          <w:szCs w:val="28"/>
        </w:rPr>
        <w:t xml:space="preserve">задач и функций Совет имеет право: </w:t>
      </w:r>
    </w:p>
    <w:p w14:paraId="40FDE815" w14:textId="5E71D87C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от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Тамбовской </w:t>
      </w:r>
      <w:r w:rsidRPr="00765E23">
        <w:rPr>
          <w:rFonts w:ascii="Times New Roman" w:hAnsi="Times New Roman" w:cs="Times New Roman"/>
          <w:sz w:val="28"/>
          <w:szCs w:val="28"/>
        </w:rPr>
        <w:t xml:space="preserve">области, территориальных органов федеральных органов исполнительной власти по </w:t>
      </w:r>
      <w:r>
        <w:rPr>
          <w:rFonts w:ascii="Times New Roman" w:hAnsi="Times New Roman" w:cs="Times New Roman"/>
          <w:sz w:val="28"/>
          <w:szCs w:val="28"/>
        </w:rPr>
        <w:t xml:space="preserve">Тамбовской </w:t>
      </w:r>
      <w:r w:rsidRPr="00765E23">
        <w:rPr>
          <w:rFonts w:ascii="Times New Roman" w:hAnsi="Times New Roman" w:cs="Times New Roman"/>
          <w:sz w:val="28"/>
          <w:szCs w:val="28"/>
        </w:rPr>
        <w:t xml:space="preserve">области,  органов местного самоуправления </w:t>
      </w:r>
      <w:r w:rsidR="00A50B2C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>, предприятий и организаций независимо от их организационно-правовых форм и форм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индивидуальных предпринимателей, </w:t>
      </w:r>
      <w:r w:rsidRPr="00765E23">
        <w:rPr>
          <w:rFonts w:ascii="Times New Roman" w:hAnsi="Times New Roman" w:cs="Times New Roman"/>
          <w:sz w:val="28"/>
          <w:szCs w:val="28"/>
        </w:rPr>
        <w:t xml:space="preserve">материалы, необходимые для решения вопросов, входящих в его компетенцию; </w:t>
      </w:r>
    </w:p>
    <w:p w14:paraId="67BD521B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создавать рабочие группы для изучения и подготовки вопросов, выносимых на обсуждение Совета; </w:t>
      </w:r>
    </w:p>
    <w:p w14:paraId="6503D15D" w14:textId="520E5C66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направлять рекомендации в сфере своей компетенции органам местного самоуправления </w:t>
      </w:r>
      <w:r w:rsidR="00A50B2C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>, предприятиям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5E23">
        <w:rPr>
          <w:rFonts w:ascii="Times New Roman" w:hAnsi="Times New Roman" w:cs="Times New Roman"/>
          <w:sz w:val="28"/>
          <w:szCs w:val="28"/>
        </w:rPr>
        <w:t xml:space="preserve"> организациям независимо от их организационно-правовых форм и форм собственности</w:t>
      </w:r>
      <w:r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Pr="00765E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83CAC7" w14:textId="02E8599D" w:rsidR="00366CAF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привлекать в установленном законодательством порядке для подготовки материалов, рассматриваемых на заседаниях Совета, представителей территориальных органов федеральных органов исполнительной власти по </w:t>
      </w:r>
      <w:r>
        <w:rPr>
          <w:rFonts w:ascii="Times New Roman" w:hAnsi="Times New Roman" w:cs="Times New Roman"/>
          <w:sz w:val="28"/>
          <w:szCs w:val="28"/>
        </w:rPr>
        <w:t xml:space="preserve">Тамбовской </w:t>
      </w:r>
      <w:r w:rsidRPr="00765E23">
        <w:rPr>
          <w:rFonts w:ascii="Times New Roman" w:hAnsi="Times New Roman" w:cs="Times New Roman"/>
          <w:sz w:val="28"/>
          <w:szCs w:val="28"/>
        </w:rPr>
        <w:t xml:space="preserve">области,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Тамбовской </w:t>
      </w:r>
      <w:r w:rsidRPr="00765E23">
        <w:rPr>
          <w:rFonts w:ascii="Times New Roman" w:hAnsi="Times New Roman" w:cs="Times New Roman"/>
          <w:sz w:val="28"/>
          <w:szCs w:val="28"/>
        </w:rPr>
        <w:t xml:space="preserve">области, органов местного </w:t>
      </w:r>
      <w:r w:rsidR="00B5256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50B2C">
        <w:rPr>
          <w:rFonts w:ascii="Times New Roman" w:hAnsi="Times New Roman" w:cs="Times New Roman"/>
          <w:sz w:val="28"/>
          <w:szCs w:val="28"/>
        </w:rPr>
        <w:t>округа</w:t>
      </w:r>
      <w:r w:rsidRPr="00765E23">
        <w:rPr>
          <w:rFonts w:ascii="Times New Roman" w:hAnsi="Times New Roman" w:cs="Times New Roman"/>
          <w:sz w:val="28"/>
          <w:szCs w:val="28"/>
        </w:rPr>
        <w:t xml:space="preserve"> по согласованию с руководителями этих органов,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65E23">
        <w:rPr>
          <w:rFonts w:ascii="Times New Roman" w:hAnsi="Times New Roman" w:cs="Times New Roman"/>
          <w:sz w:val="28"/>
          <w:szCs w:val="28"/>
        </w:rPr>
        <w:t xml:space="preserve">представителей научного, экспертного и делового сообщества. </w:t>
      </w:r>
    </w:p>
    <w:p w14:paraId="01072703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705517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>Раздел IV. Состав Совета</w:t>
      </w:r>
    </w:p>
    <w:p w14:paraId="127D1346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63592115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</w:t>
      </w:r>
      <w:r w:rsidRPr="00765E23">
        <w:rPr>
          <w:rFonts w:ascii="Times New Roman" w:hAnsi="Times New Roman" w:cs="Times New Roman"/>
          <w:sz w:val="28"/>
          <w:szCs w:val="28"/>
        </w:rPr>
        <w:t xml:space="preserve">. Совет состоит из председателя, заместителя председателя, секретаря и членов Совета. </w:t>
      </w:r>
    </w:p>
    <w:p w14:paraId="6D57111C" w14:textId="5DF7EF52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</w:t>
      </w:r>
      <w:r w:rsidRPr="00765E23">
        <w:rPr>
          <w:rFonts w:ascii="Times New Roman" w:hAnsi="Times New Roman" w:cs="Times New Roman"/>
          <w:sz w:val="28"/>
          <w:szCs w:val="28"/>
        </w:rPr>
        <w:t xml:space="preserve">. Состав Совета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50B2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5E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845AD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E23">
        <w:rPr>
          <w:rFonts w:ascii="Times New Roman" w:hAnsi="Times New Roman" w:cs="Times New Roman"/>
          <w:sz w:val="28"/>
          <w:szCs w:val="28"/>
        </w:rPr>
        <w:t xml:space="preserve">В отсутствие председателя Совета его полномочия исполняет заместитель председателя Совета. </w:t>
      </w:r>
    </w:p>
    <w:p w14:paraId="49D5C3E8" w14:textId="0A09CE86" w:rsidR="00366CAF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65E23">
        <w:rPr>
          <w:rFonts w:ascii="Times New Roman" w:hAnsi="Times New Roman" w:cs="Times New Roman"/>
          <w:sz w:val="28"/>
          <w:szCs w:val="28"/>
        </w:rPr>
        <w:t>Для участия в заседаниях Совета в соответствии с рассматриваемым вопросом могут быть приглашены представители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5E23">
        <w:rPr>
          <w:rFonts w:ascii="Times New Roman" w:hAnsi="Times New Roman" w:cs="Times New Roman"/>
          <w:sz w:val="28"/>
          <w:szCs w:val="28"/>
        </w:rPr>
        <w:t xml:space="preserve"> территориальных органов федеральных органов исполнительной власти по </w:t>
      </w:r>
      <w:r>
        <w:rPr>
          <w:rFonts w:ascii="Times New Roman" w:hAnsi="Times New Roman" w:cs="Times New Roman"/>
          <w:sz w:val="28"/>
          <w:szCs w:val="28"/>
        </w:rPr>
        <w:t xml:space="preserve">Тамбовской </w:t>
      </w:r>
      <w:r w:rsidRPr="00765E23">
        <w:rPr>
          <w:rFonts w:ascii="Times New Roman" w:hAnsi="Times New Roman" w:cs="Times New Roman"/>
          <w:sz w:val="28"/>
          <w:szCs w:val="28"/>
        </w:rPr>
        <w:t xml:space="preserve">области,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Тамбовской </w:t>
      </w:r>
      <w:r w:rsidRPr="00765E23">
        <w:rPr>
          <w:rFonts w:ascii="Times New Roman" w:hAnsi="Times New Roman" w:cs="Times New Roman"/>
          <w:sz w:val="28"/>
          <w:szCs w:val="28"/>
        </w:rPr>
        <w:t xml:space="preserve">области, органов местного самоуправления </w:t>
      </w:r>
      <w:r w:rsidR="00EE609E">
        <w:rPr>
          <w:rFonts w:ascii="Times New Roman" w:hAnsi="Times New Roman" w:cs="Times New Roman"/>
          <w:sz w:val="28"/>
          <w:szCs w:val="28"/>
        </w:rPr>
        <w:t>округа</w:t>
      </w:r>
      <w:r w:rsidR="00B52564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765E23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5E23">
        <w:rPr>
          <w:rFonts w:ascii="Times New Roman" w:hAnsi="Times New Roman" w:cs="Times New Roman"/>
          <w:sz w:val="28"/>
          <w:szCs w:val="28"/>
        </w:rPr>
        <w:t xml:space="preserve"> научного, экспертного и делового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65E23">
        <w:rPr>
          <w:rFonts w:ascii="Times New Roman" w:hAnsi="Times New Roman" w:cs="Times New Roman"/>
          <w:sz w:val="28"/>
          <w:szCs w:val="28"/>
        </w:rPr>
        <w:t>по согласованию с руководителями этих органов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8C96EC1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AAA2ED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>Раздел V. Полномочия членов Совета</w:t>
      </w:r>
    </w:p>
    <w:p w14:paraId="77393C81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69D31BF8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65E23">
        <w:rPr>
          <w:rFonts w:ascii="Times New Roman" w:hAnsi="Times New Roman" w:cs="Times New Roman"/>
          <w:sz w:val="28"/>
          <w:szCs w:val="28"/>
        </w:rPr>
        <w:t xml:space="preserve">Совет осуществляет свою деятельность в соответствии с планом работы, утверждаемым председателем Совета. </w:t>
      </w:r>
    </w:p>
    <w:p w14:paraId="62E4E3B7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765E23">
        <w:rPr>
          <w:rFonts w:ascii="Times New Roman" w:hAnsi="Times New Roman" w:cs="Times New Roman"/>
          <w:sz w:val="28"/>
          <w:szCs w:val="28"/>
        </w:rPr>
        <w:t xml:space="preserve"> Председатель Совета: </w:t>
      </w:r>
    </w:p>
    <w:p w14:paraId="0200CF88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определяет место и время проведения заседаний Совета; </w:t>
      </w:r>
    </w:p>
    <w:p w14:paraId="74264508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заседаниях Совета; </w:t>
      </w:r>
    </w:p>
    <w:p w14:paraId="7B333FB0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формирует на основе предложений членов Совета проект плана работы Совета и проект повестки очередного заседания, утверждает план работы Совета и список приглашенных для участия в заседании; </w:t>
      </w:r>
    </w:p>
    <w:p w14:paraId="781F368C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подписывает протокол заседания Совета; </w:t>
      </w:r>
    </w:p>
    <w:p w14:paraId="607CA38D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дает поручения членам Совета. </w:t>
      </w:r>
    </w:p>
    <w:p w14:paraId="289B3A75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765E23">
        <w:rPr>
          <w:rFonts w:ascii="Times New Roman" w:hAnsi="Times New Roman" w:cs="Times New Roman"/>
          <w:sz w:val="28"/>
          <w:szCs w:val="28"/>
        </w:rPr>
        <w:t xml:space="preserve"> Секретарь Совета осуществляет: </w:t>
      </w:r>
    </w:p>
    <w:p w14:paraId="661E52FF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подготовку проекта плана работы Совета, проекта повестки заседания Совета, материалов к заседанию Совета; </w:t>
      </w:r>
    </w:p>
    <w:p w14:paraId="3462FF31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информирование членов Совета о месте, времени проведения и повестке заседания Совета, обеспечение их необходимыми материалами; </w:t>
      </w:r>
    </w:p>
    <w:p w14:paraId="54E4CC9F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609E">
        <w:rPr>
          <w:rFonts w:ascii="Times New Roman" w:hAnsi="Times New Roman" w:cs="Times New Roman"/>
          <w:sz w:val="28"/>
          <w:szCs w:val="28"/>
        </w:rPr>
        <w:t>ведение протокола заседания Совета;</w:t>
      </w:r>
      <w:r w:rsidRPr="00765E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AD716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контроль за исполнением решений Совета и поручений председателя Совета. </w:t>
      </w:r>
    </w:p>
    <w:p w14:paraId="316A5357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765E23">
        <w:rPr>
          <w:rFonts w:ascii="Times New Roman" w:hAnsi="Times New Roman" w:cs="Times New Roman"/>
          <w:sz w:val="28"/>
          <w:szCs w:val="28"/>
        </w:rPr>
        <w:t xml:space="preserve"> Члены Совета вправе: </w:t>
      </w:r>
    </w:p>
    <w:p w14:paraId="570BFD1B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вносить предложения по проекту плана работы Совета, проектам повесток заседаний, а также по проектам решений, принимаемых Советом; </w:t>
      </w:r>
    </w:p>
    <w:p w14:paraId="01F9E01C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давать предложения по порядку рассмотрения и существу вопросов, обсуждаемых на заседаниях Совета; </w:t>
      </w:r>
    </w:p>
    <w:p w14:paraId="6A1749D7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выступать на заседаниях Совета. </w:t>
      </w:r>
    </w:p>
    <w:p w14:paraId="1A78BBBD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765E23">
        <w:rPr>
          <w:rFonts w:ascii="Times New Roman" w:hAnsi="Times New Roman" w:cs="Times New Roman"/>
          <w:sz w:val="28"/>
          <w:szCs w:val="28"/>
        </w:rPr>
        <w:t xml:space="preserve"> Делегирование членами Совета своих полномочий иным лицам не допускается. </w:t>
      </w:r>
    </w:p>
    <w:p w14:paraId="24C70B18" w14:textId="77777777" w:rsidR="00366CAF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.6</w:t>
      </w:r>
      <w:r w:rsidRPr="00765E23">
        <w:rPr>
          <w:rFonts w:ascii="Times New Roman" w:hAnsi="Times New Roman" w:cs="Times New Roman"/>
          <w:sz w:val="28"/>
          <w:szCs w:val="28"/>
        </w:rPr>
        <w:t xml:space="preserve">. В случае невозможности присутствия члена Совета на заседании он обязан известить об этом секретаря Совета. </w:t>
      </w:r>
    </w:p>
    <w:p w14:paraId="03014B80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BA0E51" w14:textId="77777777" w:rsidR="00366CAF" w:rsidRDefault="00366CAF" w:rsidP="00366CAF">
      <w:pPr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>Раздел VI. Порядок работы Совета</w:t>
      </w:r>
    </w:p>
    <w:p w14:paraId="73C428B2" w14:textId="77777777" w:rsidR="00366CAF" w:rsidRPr="00765E23" w:rsidRDefault="00366CAF" w:rsidP="00366CAF">
      <w:pPr>
        <w:rPr>
          <w:rFonts w:ascii="Times New Roman" w:hAnsi="Times New Roman" w:cs="Times New Roman"/>
          <w:sz w:val="28"/>
          <w:szCs w:val="28"/>
        </w:rPr>
      </w:pPr>
    </w:p>
    <w:p w14:paraId="475A1B64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</w:t>
      </w:r>
      <w:r w:rsidRPr="00765E23">
        <w:rPr>
          <w:rFonts w:ascii="Times New Roman" w:hAnsi="Times New Roman" w:cs="Times New Roman"/>
          <w:sz w:val="28"/>
          <w:szCs w:val="28"/>
        </w:rPr>
        <w:t xml:space="preserve"> Основной формой работы Совета являются заседания, которые проводятся в открытом режиме, </w:t>
      </w:r>
      <w:r w:rsidRPr="00EE609E">
        <w:rPr>
          <w:rFonts w:ascii="Times New Roman" w:hAnsi="Times New Roman" w:cs="Times New Roman"/>
          <w:sz w:val="28"/>
          <w:szCs w:val="28"/>
        </w:rPr>
        <w:t>не реже одного раза в полгода.</w:t>
      </w:r>
      <w:r w:rsidRPr="00765E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9A65D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E23">
        <w:rPr>
          <w:rFonts w:ascii="Times New Roman" w:hAnsi="Times New Roman" w:cs="Times New Roman"/>
          <w:sz w:val="28"/>
          <w:szCs w:val="28"/>
        </w:rPr>
        <w:t xml:space="preserve">Внеплановые заседания проводятся по решению председателя Совета. </w:t>
      </w:r>
    </w:p>
    <w:p w14:paraId="46D03239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765E23">
        <w:rPr>
          <w:rFonts w:ascii="Times New Roman" w:hAnsi="Times New Roman" w:cs="Times New Roman"/>
          <w:sz w:val="28"/>
          <w:szCs w:val="28"/>
        </w:rPr>
        <w:t xml:space="preserve"> Заседание Совета ведет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Совета, а в случае</w:t>
      </w:r>
      <w:r w:rsidRPr="00765E23">
        <w:rPr>
          <w:rFonts w:ascii="Times New Roman" w:hAnsi="Times New Roman" w:cs="Times New Roman"/>
          <w:sz w:val="28"/>
          <w:szCs w:val="28"/>
        </w:rPr>
        <w:t xml:space="preserve"> его отсутствия — заместитель председателя Совета. </w:t>
      </w:r>
    </w:p>
    <w:p w14:paraId="3C2398E3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6.3.</w:t>
      </w:r>
      <w:r w:rsidRPr="00765E23">
        <w:rPr>
          <w:rFonts w:ascii="Times New Roman" w:hAnsi="Times New Roman" w:cs="Times New Roman"/>
          <w:sz w:val="28"/>
          <w:szCs w:val="28"/>
        </w:rPr>
        <w:t xml:space="preserve"> Заседание Совета правомочно, если на нем присутствует более половины от утвержденного состава Совета. </w:t>
      </w:r>
    </w:p>
    <w:p w14:paraId="3CAD10AF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6.4.</w:t>
      </w:r>
      <w:r w:rsidRPr="00765E23">
        <w:rPr>
          <w:rFonts w:ascii="Times New Roman" w:hAnsi="Times New Roman" w:cs="Times New Roman"/>
          <w:sz w:val="28"/>
          <w:szCs w:val="28"/>
        </w:rPr>
        <w:t xml:space="preserve"> Решение Совета принимается открытым голосованием простым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 </w:t>
      </w:r>
    </w:p>
    <w:p w14:paraId="5665E9B5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765E23">
        <w:rPr>
          <w:rFonts w:ascii="Times New Roman" w:hAnsi="Times New Roman" w:cs="Times New Roman"/>
          <w:sz w:val="28"/>
          <w:szCs w:val="28"/>
        </w:rPr>
        <w:t xml:space="preserve"> В случае своего отсутствия на заседании член Совета вправе изложить свое мнение по рассматриваемым вопросам в письменной форме, которое оглашается на заседании Совета и приобщается к протоколу заседания. </w:t>
      </w:r>
    </w:p>
    <w:p w14:paraId="1EC3A052" w14:textId="77777777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765E23">
        <w:rPr>
          <w:rFonts w:ascii="Times New Roman" w:hAnsi="Times New Roman" w:cs="Times New Roman"/>
          <w:sz w:val="28"/>
          <w:szCs w:val="28"/>
        </w:rPr>
        <w:t xml:space="preserve"> Решение Совета оформляется протоколом, который подписывается председательствующим на заседании Совета и секретарем Совета. Решение Совета носит рекомендательный характер. </w:t>
      </w:r>
    </w:p>
    <w:p w14:paraId="51EA1BEA" w14:textId="58F8827C" w:rsidR="00366CAF" w:rsidRPr="00765E23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E609E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работы Совета осуществляет отдел </w:t>
      </w:r>
      <w:r w:rsidR="00EE609E">
        <w:rPr>
          <w:rFonts w:ascii="Times New Roman" w:hAnsi="Times New Roman" w:cs="Times New Roman"/>
          <w:sz w:val="28"/>
          <w:szCs w:val="28"/>
        </w:rPr>
        <w:t>экономической политики, труда и развития предпринимательства</w:t>
      </w:r>
      <w:r w:rsidRPr="00EE609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609E">
        <w:rPr>
          <w:rFonts w:ascii="Times New Roman" w:hAnsi="Times New Roman" w:cs="Times New Roman"/>
          <w:sz w:val="28"/>
          <w:szCs w:val="28"/>
        </w:rPr>
        <w:t>округа</w:t>
      </w:r>
      <w:r w:rsidRPr="00EE609E">
        <w:rPr>
          <w:rFonts w:ascii="Times New Roman" w:hAnsi="Times New Roman" w:cs="Times New Roman"/>
          <w:sz w:val="28"/>
          <w:szCs w:val="28"/>
        </w:rPr>
        <w:t>.</w:t>
      </w:r>
    </w:p>
    <w:p w14:paraId="6A4B4A47" w14:textId="5CB2D857" w:rsidR="00366CAF" w:rsidRDefault="00366CAF" w:rsidP="00366CAF">
      <w:pPr>
        <w:jc w:val="both"/>
        <w:rPr>
          <w:rFonts w:ascii="Times New Roman" w:hAnsi="Times New Roman" w:cs="Times New Roman"/>
          <w:sz w:val="28"/>
          <w:szCs w:val="28"/>
        </w:rPr>
      </w:pPr>
      <w:r w:rsidRPr="00765E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Pr="00765E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765E23">
        <w:rPr>
          <w:rFonts w:ascii="Times New Roman" w:hAnsi="Times New Roman" w:cs="Times New Roman"/>
          <w:sz w:val="28"/>
          <w:szCs w:val="28"/>
        </w:rPr>
        <w:t xml:space="preserve"> Прекращение деятельности Совета осуществляется на основании 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09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2BC809" w14:textId="775A6A2D" w:rsidR="000F10DB" w:rsidRPr="00765E23" w:rsidRDefault="007B0616" w:rsidP="00C2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A5E59A" w14:textId="77777777" w:rsidR="000E777E" w:rsidRDefault="000E777E"/>
    <w:sectPr w:rsidR="000E777E" w:rsidSect="000F743A">
      <w:headerReference w:type="default" r:id="rId6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A91A" w14:textId="77777777" w:rsidR="009B2BA7" w:rsidRDefault="009B2BA7" w:rsidP="00EF6D70">
      <w:r>
        <w:separator/>
      </w:r>
    </w:p>
  </w:endnote>
  <w:endnote w:type="continuationSeparator" w:id="0">
    <w:p w14:paraId="75E056A6" w14:textId="77777777" w:rsidR="009B2BA7" w:rsidRDefault="009B2BA7" w:rsidP="00EF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8650" w14:textId="77777777" w:rsidR="009B2BA7" w:rsidRDefault="009B2BA7" w:rsidP="00EF6D70">
      <w:r>
        <w:separator/>
      </w:r>
    </w:p>
  </w:footnote>
  <w:footnote w:type="continuationSeparator" w:id="0">
    <w:p w14:paraId="0A7EC314" w14:textId="77777777" w:rsidR="009B2BA7" w:rsidRDefault="009B2BA7" w:rsidP="00EF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7F84" w14:textId="58266957" w:rsidR="00EF6D70" w:rsidRDefault="00EF6D70" w:rsidP="00B65C13">
    <w:pPr>
      <w:pStyle w:val="a9"/>
      <w:jc w:val="right"/>
    </w:pPr>
    <w:r>
      <w:t xml:space="preserve">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E1"/>
    <w:rsid w:val="0005743D"/>
    <w:rsid w:val="00074B30"/>
    <w:rsid w:val="000766BD"/>
    <w:rsid w:val="000A0B09"/>
    <w:rsid w:val="000C5AB0"/>
    <w:rsid w:val="000D5F9E"/>
    <w:rsid w:val="000E5792"/>
    <w:rsid w:val="000E777E"/>
    <w:rsid w:val="000F10DB"/>
    <w:rsid w:val="000F743A"/>
    <w:rsid w:val="00160F9F"/>
    <w:rsid w:val="001658D0"/>
    <w:rsid w:val="001E132A"/>
    <w:rsid w:val="00213766"/>
    <w:rsid w:val="00242FFA"/>
    <w:rsid w:val="00300596"/>
    <w:rsid w:val="00366CAF"/>
    <w:rsid w:val="003D2A59"/>
    <w:rsid w:val="00445E9B"/>
    <w:rsid w:val="0046645A"/>
    <w:rsid w:val="00527730"/>
    <w:rsid w:val="0056180C"/>
    <w:rsid w:val="005C404F"/>
    <w:rsid w:val="005F704A"/>
    <w:rsid w:val="0068042E"/>
    <w:rsid w:val="006843B7"/>
    <w:rsid w:val="006A06E9"/>
    <w:rsid w:val="006C223A"/>
    <w:rsid w:val="006E6CF1"/>
    <w:rsid w:val="007974A3"/>
    <w:rsid w:val="007B0616"/>
    <w:rsid w:val="00804203"/>
    <w:rsid w:val="00864AD2"/>
    <w:rsid w:val="00881A70"/>
    <w:rsid w:val="009109C2"/>
    <w:rsid w:val="009A07A7"/>
    <w:rsid w:val="009B2BA7"/>
    <w:rsid w:val="009E5679"/>
    <w:rsid w:val="00A30F76"/>
    <w:rsid w:val="00A47B95"/>
    <w:rsid w:val="00A50B2C"/>
    <w:rsid w:val="00AD2468"/>
    <w:rsid w:val="00B04ED8"/>
    <w:rsid w:val="00B52564"/>
    <w:rsid w:val="00B65C13"/>
    <w:rsid w:val="00B801C8"/>
    <w:rsid w:val="00C16820"/>
    <w:rsid w:val="00C2279A"/>
    <w:rsid w:val="00C45A85"/>
    <w:rsid w:val="00DC77EE"/>
    <w:rsid w:val="00DE1C3E"/>
    <w:rsid w:val="00E10AA6"/>
    <w:rsid w:val="00E216A9"/>
    <w:rsid w:val="00EE609E"/>
    <w:rsid w:val="00EF6D70"/>
    <w:rsid w:val="00F03229"/>
    <w:rsid w:val="00F413E1"/>
    <w:rsid w:val="00F5194C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2A8E"/>
  <w15:chartTrackingRefBased/>
  <w15:docId w15:val="{AA341ECE-6FC6-4B67-A71A-7D2F80F2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CAF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AF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766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766B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766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766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766BD"/>
    <w:rPr>
      <w:b/>
      <w:bCs/>
      <w:sz w:val="20"/>
      <w:szCs w:val="20"/>
    </w:rPr>
  </w:style>
  <w:style w:type="paragraph" w:customStyle="1" w:styleId="Standard">
    <w:name w:val="Standard"/>
    <w:rsid w:val="000766BD"/>
    <w:pPr>
      <w:suppressAutoHyphens/>
      <w:autoSpaceDN w:val="0"/>
      <w:spacing w:after="0" w:line="240" w:lineRule="auto"/>
      <w:jc w:val="center"/>
      <w:textAlignment w:val="baseline"/>
    </w:pPr>
    <w:rPr>
      <w:rFonts w:ascii="Calibri" w:eastAsia="SimSun" w:hAnsi="Calibri" w:cs="Calibri"/>
      <w:kern w:val="3"/>
    </w:rPr>
  </w:style>
  <w:style w:type="paragraph" w:styleId="a9">
    <w:name w:val="header"/>
    <w:basedOn w:val="a"/>
    <w:link w:val="aa"/>
    <w:uiPriority w:val="99"/>
    <w:unhideWhenUsed/>
    <w:rsid w:val="00EF6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6D70"/>
  </w:style>
  <w:style w:type="paragraph" w:styleId="ab">
    <w:name w:val="footer"/>
    <w:basedOn w:val="a"/>
    <w:link w:val="ac"/>
    <w:uiPriority w:val="99"/>
    <w:unhideWhenUsed/>
    <w:rsid w:val="00EF6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6</Pages>
  <Words>2452</Words>
  <Characters>13982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муниципальном  Совете  по  улучшению  инвестиционного  климата                </vt:lpstr>
    </vt:vector>
  </TitlesOfParts>
  <Company/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User</cp:lastModifiedBy>
  <cp:revision>24</cp:revision>
  <cp:lastPrinted>2025-12-17T08:37:00Z</cp:lastPrinted>
  <dcterms:created xsi:type="dcterms:W3CDTF">2025-08-12T08:26:00Z</dcterms:created>
  <dcterms:modified xsi:type="dcterms:W3CDTF">2025-12-18T09:01:00Z</dcterms:modified>
</cp:coreProperties>
</file>