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89A" w:rsidRDefault="00A4789A" w:rsidP="00A4789A">
      <w:pPr>
        <w:pStyle w:val="aa"/>
      </w:pPr>
      <w:r>
        <w:t>РАССКАЗОВСКИЙ РАЙОННЫЙ СОВЕТ НАРОДНЫХ ДЕПУТАТОВ</w:t>
      </w:r>
    </w:p>
    <w:p w:rsidR="00A4789A" w:rsidRDefault="00A4789A" w:rsidP="00A4789A">
      <w:pPr>
        <w:pStyle w:val="aa"/>
      </w:pPr>
      <w:r>
        <w:t>ТАМБОВСКОЙ ОБЛАСТИ</w:t>
      </w:r>
    </w:p>
    <w:p w:rsidR="00A4789A" w:rsidRDefault="00A4789A" w:rsidP="00A4789A">
      <w:pPr>
        <w:pStyle w:val="aa"/>
        <w:rPr>
          <w:bCs/>
        </w:rPr>
      </w:pPr>
      <w:r>
        <w:rPr>
          <w:bCs/>
        </w:rPr>
        <w:t>четвертый созыв – заседание шестьдесят второе</w:t>
      </w:r>
    </w:p>
    <w:p w:rsidR="00A4789A" w:rsidRDefault="00A4789A" w:rsidP="00A4789A">
      <w:pPr>
        <w:spacing w:line="360" w:lineRule="auto"/>
        <w:jc w:val="both"/>
        <w:rPr>
          <w:b/>
          <w:bCs/>
          <w:u w:val="single"/>
        </w:rPr>
      </w:pPr>
    </w:p>
    <w:p w:rsidR="00A4789A" w:rsidRDefault="00A4789A" w:rsidP="00A4789A">
      <w:pPr>
        <w:pStyle w:val="ac"/>
        <w:pBdr>
          <w:bottom w:val="single" w:sz="12" w:space="1" w:color="auto"/>
        </w:pBdr>
        <w:spacing w:line="240" w:lineRule="auto"/>
        <w:rPr>
          <w:sz w:val="32"/>
        </w:rPr>
      </w:pPr>
      <w:proofErr w:type="gramStart"/>
      <w:r>
        <w:rPr>
          <w:sz w:val="32"/>
        </w:rPr>
        <w:t>Р</w:t>
      </w:r>
      <w:proofErr w:type="gramEnd"/>
      <w:r>
        <w:rPr>
          <w:sz w:val="32"/>
        </w:rPr>
        <w:t xml:space="preserve"> Е Ш Е Н И Е</w:t>
      </w:r>
    </w:p>
    <w:p w:rsidR="00A4789A" w:rsidRPr="00B70BC4" w:rsidRDefault="00A4789A" w:rsidP="00A4789A">
      <w:pPr>
        <w:pStyle w:val="ac"/>
        <w:spacing w:line="240" w:lineRule="auto"/>
        <w:jc w:val="left"/>
        <w:rPr>
          <w:szCs w:val="28"/>
        </w:rPr>
      </w:pPr>
      <w:r>
        <w:rPr>
          <w:b w:val="0"/>
          <w:bCs w:val="0"/>
        </w:rPr>
        <w:t>15 июня</w:t>
      </w:r>
      <w:r w:rsidRPr="00B70BC4">
        <w:rPr>
          <w:szCs w:val="28"/>
        </w:rPr>
        <w:t xml:space="preserve">  </w:t>
      </w:r>
      <w:r w:rsidRPr="00882739">
        <w:rPr>
          <w:b w:val="0"/>
          <w:szCs w:val="28"/>
        </w:rPr>
        <w:t>2013 года</w:t>
      </w:r>
      <w:r w:rsidRPr="00B70BC4">
        <w:rPr>
          <w:szCs w:val="28"/>
        </w:rPr>
        <w:tab/>
      </w:r>
      <w:r w:rsidRPr="00B70BC4">
        <w:rPr>
          <w:szCs w:val="28"/>
        </w:rPr>
        <w:tab/>
        <w:t xml:space="preserve">  </w:t>
      </w:r>
      <w:r w:rsidRPr="00B70BC4">
        <w:rPr>
          <w:szCs w:val="28"/>
        </w:rPr>
        <w:tab/>
      </w:r>
      <w:r w:rsidRPr="00B70BC4">
        <w:rPr>
          <w:szCs w:val="28"/>
        </w:rPr>
        <w:tab/>
      </w:r>
      <w:r w:rsidRPr="00B70BC4">
        <w:rPr>
          <w:szCs w:val="28"/>
        </w:rPr>
        <w:tab/>
        <w:t xml:space="preserve">                                 </w:t>
      </w:r>
      <w:r w:rsidRPr="00882739">
        <w:rPr>
          <w:b w:val="0"/>
          <w:szCs w:val="28"/>
        </w:rPr>
        <w:t xml:space="preserve">№ </w:t>
      </w:r>
      <w:r w:rsidR="00BB4126">
        <w:rPr>
          <w:b w:val="0"/>
          <w:szCs w:val="28"/>
        </w:rPr>
        <w:t>224</w:t>
      </w:r>
    </w:p>
    <w:p w:rsidR="00A4789A" w:rsidRDefault="00A4789A" w:rsidP="00A4789A">
      <w:pPr>
        <w:rPr>
          <w:b/>
        </w:rPr>
      </w:pPr>
    </w:p>
    <w:p w:rsidR="00A4789A" w:rsidRDefault="00A4789A" w:rsidP="00A4789A">
      <w:pPr>
        <w:pStyle w:val="Heading"/>
        <w:jc w:val="center"/>
        <w:rPr>
          <w:rFonts w:ascii="Times New Roman" w:hAnsi="Times New Roman" w:cs="Times New Roman"/>
          <w:sz w:val="28"/>
          <w:szCs w:val="28"/>
        </w:rPr>
      </w:pPr>
    </w:p>
    <w:p w:rsidR="00A4789A" w:rsidRDefault="00A4789A" w:rsidP="00A4789A">
      <w:pPr>
        <w:pStyle w:val="Heading"/>
        <w:jc w:val="center"/>
        <w:rPr>
          <w:rFonts w:ascii="Times New Roman" w:hAnsi="Times New Roman" w:cs="Times New Roman"/>
          <w:sz w:val="28"/>
          <w:szCs w:val="28"/>
        </w:rPr>
      </w:pPr>
    </w:p>
    <w:p w:rsidR="00A4789A" w:rsidRDefault="00A4789A" w:rsidP="00A4789A">
      <w:pPr>
        <w:pStyle w:val="Head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Положение «О муниципальных правовых актах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Рассказовского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Тамбовской области», утвержденное решением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Рассказовского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районного Совета народных депутатов </w:t>
      </w:r>
    </w:p>
    <w:p w:rsidR="00A4789A" w:rsidRDefault="00A4789A" w:rsidP="00A4789A">
      <w:pPr>
        <w:pStyle w:val="Head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28.10.2010 г. № 29</w:t>
      </w:r>
    </w:p>
    <w:p w:rsidR="00A4789A" w:rsidRDefault="00A4789A" w:rsidP="00A4789A">
      <w:pPr>
        <w:pStyle w:val="Heading"/>
        <w:jc w:val="center"/>
      </w:pPr>
    </w:p>
    <w:p w:rsidR="00A4789A" w:rsidRPr="005D3077" w:rsidRDefault="00A4789A" w:rsidP="00A4789A">
      <w:pPr>
        <w:pStyle w:val="Heading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sz w:val="28"/>
          <w:szCs w:val="28"/>
        </w:rPr>
        <w:tab/>
      </w:r>
      <w:r w:rsidRPr="005D3077">
        <w:rPr>
          <w:rFonts w:ascii="Times New Roman" w:hAnsi="Times New Roman" w:cs="Times New Roman"/>
          <w:b w:val="0"/>
          <w:sz w:val="28"/>
          <w:szCs w:val="28"/>
        </w:rPr>
        <w:t xml:space="preserve">Рассмотрев проект решения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5D3077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Положение «О муниципальных правовых актах </w:t>
      </w:r>
      <w:proofErr w:type="spellStart"/>
      <w:r w:rsidRPr="005D3077">
        <w:rPr>
          <w:rFonts w:ascii="Times New Roman" w:hAnsi="Times New Roman" w:cs="Times New Roman"/>
          <w:b w:val="0"/>
          <w:sz w:val="28"/>
          <w:szCs w:val="28"/>
        </w:rPr>
        <w:t>Рассказовского</w:t>
      </w:r>
      <w:proofErr w:type="spellEnd"/>
      <w:r w:rsidRPr="005D3077">
        <w:rPr>
          <w:rFonts w:ascii="Times New Roman" w:hAnsi="Times New Roman" w:cs="Times New Roman"/>
          <w:b w:val="0"/>
          <w:sz w:val="28"/>
          <w:szCs w:val="28"/>
        </w:rPr>
        <w:t xml:space="preserve"> района Тамбовской области», утвержденное решением </w:t>
      </w:r>
      <w:proofErr w:type="spellStart"/>
      <w:r w:rsidRPr="005D3077">
        <w:rPr>
          <w:rFonts w:ascii="Times New Roman" w:hAnsi="Times New Roman" w:cs="Times New Roman"/>
          <w:b w:val="0"/>
          <w:sz w:val="28"/>
          <w:szCs w:val="28"/>
        </w:rPr>
        <w:t>Рассказовского</w:t>
      </w:r>
      <w:proofErr w:type="spellEnd"/>
      <w:r w:rsidRPr="005D3077">
        <w:rPr>
          <w:rFonts w:ascii="Times New Roman" w:hAnsi="Times New Roman" w:cs="Times New Roman"/>
          <w:b w:val="0"/>
          <w:sz w:val="28"/>
          <w:szCs w:val="28"/>
        </w:rPr>
        <w:t xml:space="preserve"> районного Совета народных депутатов от 28.10.2010 г. № 29</w:t>
      </w:r>
      <w:r>
        <w:rPr>
          <w:rFonts w:ascii="Times New Roman" w:hAnsi="Times New Roman" w:cs="Times New Roman"/>
          <w:b w:val="0"/>
          <w:sz w:val="28"/>
          <w:szCs w:val="28"/>
        </w:rPr>
        <w:t>» и заключение постоянное комиссии по вопросам местного самоуправления</w:t>
      </w:r>
      <w:r>
        <w:rPr>
          <w:sz w:val="28"/>
          <w:szCs w:val="28"/>
        </w:rPr>
        <w:t xml:space="preserve">, </w:t>
      </w:r>
      <w:r w:rsidRPr="005D3077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 с Уставом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Рассказовского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района, </w:t>
      </w:r>
    </w:p>
    <w:p w:rsidR="00A4789A" w:rsidRDefault="00A4789A" w:rsidP="00A4789A">
      <w:pPr>
        <w:pStyle w:val="a5"/>
        <w:jc w:val="both"/>
        <w:rPr>
          <w:sz w:val="28"/>
          <w:szCs w:val="28"/>
        </w:rPr>
      </w:pPr>
    </w:p>
    <w:p w:rsidR="00A4789A" w:rsidRDefault="00A4789A" w:rsidP="00A4789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Рассказовский</w:t>
      </w:r>
      <w:proofErr w:type="spellEnd"/>
      <w:r>
        <w:rPr>
          <w:sz w:val="28"/>
          <w:szCs w:val="28"/>
        </w:rPr>
        <w:t xml:space="preserve"> районный Совет народных депутатов РЕШИЛ:</w:t>
      </w:r>
    </w:p>
    <w:p w:rsidR="00A4789A" w:rsidRDefault="00A4789A" w:rsidP="00A4789A">
      <w:pPr>
        <w:pStyle w:val="a5"/>
        <w:jc w:val="both"/>
        <w:rPr>
          <w:sz w:val="28"/>
          <w:szCs w:val="28"/>
        </w:rPr>
      </w:pPr>
    </w:p>
    <w:p w:rsidR="00A4789A" w:rsidRDefault="00A4789A" w:rsidP="00A478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в Положение «О муниципальных правовых актах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Рассказовского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Тамбовской области», </w:t>
      </w:r>
      <w:r w:rsidRPr="005D3077">
        <w:rPr>
          <w:rFonts w:ascii="Times New Roman" w:hAnsi="Times New Roman" w:cs="Times New Roman"/>
          <w:sz w:val="28"/>
          <w:szCs w:val="28"/>
        </w:rPr>
        <w:t xml:space="preserve">утвержденное решением </w:t>
      </w:r>
      <w:proofErr w:type="spellStart"/>
      <w:r w:rsidRPr="005D3077">
        <w:rPr>
          <w:rFonts w:ascii="Times New Roman" w:hAnsi="Times New Roman" w:cs="Times New Roman"/>
          <w:sz w:val="28"/>
          <w:szCs w:val="28"/>
        </w:rPr>
        <w:t>Рассказовского</w:t>
      </w:r>
      <w:proofErr w:type="spellEnd"/>
      <w:r w:rsidRPr="005D3077">
        <w:rPr>
          <w:rFonts w:ascii="Times New Roman" w:hAnsi="Times New Roman" w:cs="Times New Roman"/>
          <w:sz w:val="28"/>
          <w:szCs w:val="28"/>
        </w:rPr>
        <w:t xml:space="preserve"> районного Совета народных депутатов от 28.10.2010 г. № 29</w:t>
      </w:r>
      <w:r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A4789A" w:rsidRDefault="00A4789A" w:rsidP="00A478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В подпункте 4 пункта 7 слова «председателя районного Совета» заменить словами «главы района»;</w:t>
      </w:r>
    </w:p>
    <w:p w:rsidR="00A4789A" w:rsidRDefault="00A4789A" w:rsidP="00A478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В пункте 8 и 9 слова «</w:t>
      </w:r>
      <w:r w:rsidRPr="00442B1E">
        <w:rPr>
          <w:rFonts w:ascii="Times New Roman" w:hAnsi="Times New Roman" w:cs="Times New Roman"/>
          <w:sz w:val="28"/>
          <w:szCs w:val="28"/>
        </w:rPr>
        <w:t xml:space="preserve">председателя </w:t>
      </w:r>
      <w:proofErr w:type="spellStart"/>
      <w:r w:rsidRPr="00442B1E">
        <w:rPr>
          <w:rFonts w:ascii="Times New Roman" w:hAnsi="Times New Roman" w:cs="Times New Roman"/>
          <w:sz w:val="28"/>
          <w:szCs w:val="28"/>
        </w:rPr>
        <w:t>Рассказовского</w:t>
      </w:r>
      <w:proofErr w:type="spellEnd"/>
      <w:r w:rsidRPr="00442B1E">
        <w:rPr>
          <w:rFonts w:ascii="Times New Roman" w:hAnsi="Times New Roman" w:cs="Times New Roman"/>
          <w:sz w:val="28"/>
          <w:szCs w:val="28"/>
        </w:rPr>
        <w:t xml:space="preserve">  районного Совета народных депутатов» заменить словами «</w:t>
      </w:r>
      <w:r>
        <w:rPr>
          <w:rFonts w:ascii="Times New Roman" w:hAnsi="Times New Roman" w:cs="Times New Roman"/>
          <w:sz w:val="28"/>
          <w:szCs w:val="28"/>
        </w:rPr>
        <w:t>«главы района»;</w:t>
      </w:r>
    </w:p>
    <w:p w:rsidR="00A4789A" w:rsidRPr="00F6616D" w:rsidRDefault="00A4789A" w:rsidP="00A478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В подпункте 2 пункта 16 слова «</w:t>
      </w:r>
      <w:r w:rsidRPr="00F6616D">
        <w:rPr>
          <w:rFonts w:ascii="Times New Roman" w:hAnsi="Times New Roman" w:cs="Times New Roman"/>
          <w:sz w:val="28"/>
          <w:szCs w:val="28"/>
        </w:rPr>
        <w:t>председатель районного Совета» заменить словами «глава администрации района»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4789A" w:rsidRDefault="00A4789A" w:rsidP="00A4789A">
      <w:pPr>
        <w:pStyle w:val="Heading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</w:rPr>
        <w:tab/>
      </w:r>
      <w:r w:rsidRPr="00F6616D">
        <w:rPr>
          <w:rFonts w:ascii="Times New Roman" w:hAnsi="Times New Roman" w:cs="Times New Roman"/>
          <w:b w:val="0"/>
          <w:sz w:val="28"/>
          <w:szCs w:val="28"/>
        </w:rPr>
        <w:t xml:space="preserve">1.4. </w:t>
      </w:r>
      <w:r>
        <w:rPr>
          <w:rFonts w:ascii="Times New Roman" w:hAnsi="Times New Roman" w:cs="Times New Roman"/>
          <w:b w:val="0"/>
          <w:sz w:val="28"/>
          <w:szCs w:val="28"/>
        </w:rPr>
        <w:t>В пункте 17 слова председатель районного Совета» заменить словами «глава администрации района»;</w:t>
      </w:r>
    </w:p>
    <w:p w:rsidR="00A4789A" w:rsidRDefault="00A4789A" w:rsidP="00A4789A">
      <w:pPr>
        <w:pStyle w:val="Heading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>1.5. Пункт 25 изложить в следующей редакции:</w:t>
      </w:r>
    </w:p>
    <w:p w:rsidR="00A4789A" w:rsidRDefault="00A4789A" w:rsidP="00A478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F6616D">
        <w:rPr>
          <w:rFonts w:ascii="Times New Roman" w:hAnsi="Times New Roman" w:cs="Times New Roman"/>
          <w:sz w:val="28"/>
          <w:szCs w:val="28"/>
        </w:rPr>
        <w:t>25.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6616D">
        <w:rPr>
          <w:rFonts w:ascii="Times New Roman" w:hAnsi="Times New Roman" w:cs="Times New Roman"/>
          <w:sz w:val="28"/>
          <w:szCs w:val="28"/>
        </w:rPr>
        <w:t>Глава района в пределах своих полномочий, установленных Уставом района и решениями районного Совета, издает постановления и распоряжения по вопросам организации деятельности районного Совета. Глава района издает постановления и распоряжения по иным вопросам, отнесенным к его компетенции Уставом в соответствии с Федеральным законом № 131-ФЗ от 06.10.2003 года «Об общих принципах организации местного самоуправления в Российской Федерации», другими федеральными законами</w:t>
      </w:r>
      <w:proofErr w:type="gramStart"/>
      <w:r w:rsidRPr="00F6616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A4789A" w:rsidRDefault="00A4789A" w:rsidP="00A4789A">
      <w:pPr>
        <w:pStyle w:val="Heading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End"/>
      <w:r w:rsidRPr="00F6616D">
        <w:rPr>
          <w:rFonts w:ascii="Times New Roman" w:hAnsi="Times New Roman" w:cs="Times New Roman"/>
          <w:b w:val="0"/>
          <w:sz w:val="28"/>
          <w:szCs w:val="28"/>
        </w:rPr>
        <w:lastRenderedPageBreak/>
        <w:t>1.6.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Пункт 26 изложить в следующей редакции:</w:t>
      </w:r>
    </w:p>
    <w:p w:rsidR="00A4789A" w:rsidRDefault="00A4789A" w:rsidP="00A478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F6616D">
        <w:rPr>
          <w:rFonts w:ascii="Times New Roman" w:hAnsi="Times New Roman" w:cs="Times New Roman"/>
          <w:sz w:val="28"/>
          <w:szCs w:val="28"/>
        </w:rPr>
        <w:t>26.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F6616D">
        <w:rPr>
          <w:rFonts w:ascii="Times New Roman" w:hAnsi="Times New Roman" w:cs="Times New Roman"/>
          <w:sz w:val="28"/>
          <w:szCs w:val="28"/>
        </w:rPr>
        <w:t>Глава администрации района в пределах своих полномочий, установленных федеральными законами, законами Тамбовской области, настоящим Уставом, нормативными правовыми актами районного Совета, издает постановления администрации района по вопросам местного значения и вопросам, связанным с осуществлением отдельных государственных полномочий, переданных органам местного самоуправления федеральными законами и законами Тамбовской области, а также распоряжения администрации по вопросам организации работы администрации.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A4789A" w:rsidRPr="00F6616D" w:rsidRDefault="00A4789A" w:rsidP="00A478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4789A" w:rsidRDefault="00A4789A" w:rsidP="00A4789A">
      <w:pPr>
        <w:pStyle w:val="Heading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4789A" w:rsidRDefault="00A4789A" w:rsidP="00A4789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ab/>
        <w:t>2</w:t>
      </w:r>
      <w:r>
        <w:rPr>
          <w:rFonts w:ascii="Times New Roman" w:hAnsi="Times New Roman" w:cs="Times New Roman"/>
          <w:sz w:val="28"/>
          <w:szCs w:val="28"/>
        </w:rPr>
        <w:t>. Решение вступает в силу после его официального опубликования.</w:t>
      </w:r>
    </w:p>
    <w:p w:rsidR="00A4789A" w:rsidRDefault="00A4789A" w:rsidP="00A4789A">
      <w:pPr>
        <w:rPr>
          <w:rFonts w:ascii="Times New Roman CYR" w:hAnsi="Times New Roman CYR" w:cs="Times New Roman CYR"/>
          <w:sz w:val="28"/>
          <w:szCs w:val="28"/>
        </w:rPr>
      </w:pPr>
    </w:p>
    <w:p w:rsidR="00A4789A" w:rsidRDefault="00A4789A" w:rsidP="00A4789A">
      <w:pPr>
        <w:rPr>
          <w:rFonts w:ascii="Times New Roman CYR" w:hAnsi="Times New Roman CYR" w:cs="Times New Roman CYR"/>
          <w:sz w:val="28"/>
          <w:szCs w:val="28"/>
        </w:rPr>
      </w:pPr>
    </w:p>
    <w:p w:rsidR="00A4789A" w:rsidRDefault="00A4789A" w:rsidP="00A4789A">
      <w:pPr>
        <w:rPr>
          <w:rFonts w:ascii="Times New Roman CYR" w:hAnsi="Times New Roman CYR" w:cs="Times New Roman CYR"/>
          <w:sz w:val="28"/>
          <w:szCs w:val="28"/>
        </w:rPr>
      </w:pPr>
    </w:p>
    <w:p w:rsidR="00A4789A" w:rsidRDefault="00A4789A" w:rsidP="00A4789A">
      <w:pPr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  <w:t xml:space="preserve">Глава района                                                             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В.А.Маняхин</w:t>
      </w:r>
      <w:proofErr w:type="spellEnd"/>
    </w:p>
    <w:p w:rsidR="007829BC" w:rsidRDefault="007829BC" w:rsidP="006D5A04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829BC" w:rsidRDefault="007829BC" w:rsidP="006D5A04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829BC" w:rsidRDefault="007829BC" w:rsidP="006D5A04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829BC" w:rsidRDefault="007829BC" w:rsidP="006D5A04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829BC" w:rsidRDefault="007829BC" w:rsidP="006D5A04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829BC" w:rsidRDefault="007829BC" w:rsidP="006D5A04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C1C02" w:rsidRDefault="004C1C02" w:rsidP="006D5A04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C1C02" w:rsidRDefault="004C1C02" w:rsidP="006D5A04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C1C02" w:rsidRDefault="004C1C02" w:rsidP="006D5A04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C1C02" w:rsidRDefault="004C1C02" w:rsidP="006D5A04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C1C02" w:rsidRDefault="004C1C02" w:rsidP="006D5A04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C1C02" w:rsidRDefault="004C1C02" w:rsidP="006D5A04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C1C02" w:rsidRDefault="004C1C02" w:rsidP="006D5A04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C1C02" w:rsidRDefault="004C1C02" w:rsidP="006D5A04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C1C02" w:rsidRDefault="004C1C02" w:rsidP="006D5A04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C1C02" w:rsidRDefault="004C1C02" w:rsidP="006D5A04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C1C02" w:rsidRDefault="004C1C02" w:rsidP="006D5A04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C1C02" w:rsidRDefault="004C1C02" w:rsidP="006D5A04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C1C02" w:rsidRDefault="004C1C02" w:rsidP="006D5A04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C1C02" w:rsidRDefault="004C1C02" w:rsidP="006D5A04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C1C02" w:rsidRDefault="004C1C02" w:rsidP="006D5A04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C1C02" w:rsidRDefault="004C1C02" w:rsidP="006D5A04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C1C02" w:rsidRDefault="004C1C02" w:rsidP="006D5A04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C1C02" w:rsidRDefault="004C1C02" w:rsidP="006D5A04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C1C02" w:rsidRDefault="004C1C02" w:rsidP="006D5A04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C1C02" w:rsidRDefault="004C1C02" w:rsidP="006D5A04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C1C02" w:rsidRDefault="004C1C02" w:rsidP="006D5A04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C1C02" w:rsidRDefault="004C1C02" w:rsidP="006D5A04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C1C02" w:rsidRDefault="004C1C02" w:rsidP="006D5A04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C1C02" w:rsidRDefault="004C1C02" w:rsidP="006D5A04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C1C02" w:rsidRDefault="004C1C02" w:rsidP="006D5A04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C1C02" w:rsidRDefault="004C1C02" w:rsidP="006D5A04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C1C02" w:rsidRDefault="004C1C02" w:rsidP="006D5A04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C1C02" w:rsidRDefault="004C1C02" w:rsidP="006D5A04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sectPr w:rsidR="004C1C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FEA"/>
    <w:rsid w:val="0000453D"/>
    <w:rsid w:val="004C1C02"/>
    <w:rsid w:val="006D5A04"/>
    <w:rsid w:val="007829BC"/>
    <w:rsid w:val="008B66A3"/>
    <w:rsid w:val="00A4789A"/>
    <w:rsid w:val="00A74254"/>
    <w:rsid w:val="00BB4126"/>
    <w:rsid w:val="00DD2CF0"/>
    <w:rsid w:val="00F32FEA"/>
    <w:rsid w:val="00F43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A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6D5A04"/>
    <w:rPr>
      <w:color w:val="0000FF"/>
      <w:u w:val="single"/>
    </w:rPr>
  </w:style>
  <w:style w:type="paragraph" w:styleId="a4">
    <w:name w:val="Normal (Web)"/>
    <w:basedOn w:val="a"/>
    <w:semiHidden/>
    <w:unhideWhenUsed/>
    <w:rsid w:val="006D5A0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semiHidden/>
    <w:unhideWhenUsed/>
    <w:rsid w:val="006D5A04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semiHidden/>
    <w:rsid w:val="006D5A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nhideWhenUsed/>
    <w:rsid w:val="006D5A04"/>
    <w:pPr>
      <w:autoSpaceDE/>
      <w:autoSpaceDN/>
      <w:adjustRightInd/>
      <w:jc w:val="center"/>
    </w:pPr>
    <w:rPr>
      <w:rFonts w:ascii="Times New Roman" w:hAnsi="Times New Roman" w:cs="Times New Roman"/>
      <w:b/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6D5A0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Heading">
    <w:name w:val="Heading"/>
    <w:rsid w:val="006D5A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6D5A0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9">
    <w:name w:val="Table Grid"/>
    <w:basedOn w:val="a1"/>
    <w:rsid w:val="006D5A04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qFormat/>
    <w:rsid w:val="008B66A3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8"/>
      <w:szCs w:val="20"/>
    </w:rPr>
  </w:style>
  <w:style w:type="character" w:customStyle="1" w:styleId="ab">
    <w:name w:val="Название Знак"/>
    <w:basedOn w:val="a0"/>
    <w:link w:val="aa"/>
    <w:rsid w:val="008B66A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c">
    <w:name w:val="Subtitle"/>
    <w:basedOn w:val="a"/>
    <w:link w:val="ad"/>
    <w:qFormat/>
    <w:rsid w:val="008B66A3"/>
    <w:pPr>
      <w:widowControl/>
      <w:autoSpaceDE/>
      <w:autoSpaceDN/>
      <w:adjustRightInd/>
      <w:snapToGrid w:val="0"/>
      <w:spacing w:line="360" w:lineRule="auto"/>
      <w:jc w:val="center"/>
    </w:pPr>
    <w:rPr>
      <w:rFonts w:ascii="Times New Roman" w:hAnsi="Times New Roman" w:cs="Times New Roman"/>
      <w:b/>
      <w:bCs/>
      <w:sz w:val="28"/>
      <w:szCs w:val="20"/>
    </w:rPr>
  </w:style>
  <w:style w:type="character" w:customStyle="1" w:styleId="ad">
    <w:name w:val="Подзаголовок Знак"/>
    <w:basedOn w:val="a0"/>
    <w:link w:val="ac"/>
    <w:rsid w:val="008B66A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A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6D5A04"/>
    <w:rPr>
      <w:color w:val="0000FF"/>
      <w:u w:val="single"/>
    </w:rPr>
  </w:style>
  <w:style w:type="paragraph" w:styleId="a4">
    <w:name w:val="Normal (Web)"/>
    <w:basedOn w:val="a"/>
    <w:semiHidden/>
    <w:unhideWhenUsed/>
    <w:rsid w:val="006D5A0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semiHidden/>
    <w:unhideWhenUsed/>
    <w:rsid w:val="006D5A04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semiHidden/>
    <w:rsid w:val="006D5A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nhideWhenUsed/>
    <w:rsid w:val="006D5A04"/>
    <w:pPr>
      <w:autoSpaceDE/>
      <w:autoSpaceDN/>
      <w:adjustRightInd/>
      <w:jc w:val="center"/>
    </w:pPr>
    <w:rPr>
      <w:rFonts w:ascii="Times New Roman" w:hAnsi="Times New Roman" w:cs="Times New Roman"/>
      <w:b/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6D5A0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Heading">
    <w:name w:val="Heading"/>
    <w:rsid w:val="006D5A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6D5A0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9">
    <w:name w:val="Table Grid"/>
    <w:basedOn w:val="a1"/>
    <w:rsid w:val="006D5A04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qFormat/>
    <w:rsid w:val="008B66A3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8"/>
      <w:szCs w:val="20"/>
    </w:rPr>
  </w:style>
  <w:style w:type="character" w:customStyle="1" w:styleId="ab">
    <w:name w:val="Название Знак"/>
    <w:basedOn w:val="a0"/>
    <w:link w:val="aa"/>
    <w:rsid w:val="008B66A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c">
    <w:name w:val="Subtitle"/>
    <w:basedOn w:val="a"/>
    <w:link w:val="ad"/>
    <w:qFormat/>
    <w:rsid w:val="008B66A3"/>
    <w:pPr>
      <w:widowControl/>
      <w:autoSpaceDE/>
      <w:autoSpaceDN/>
      <w:adjustRightInd/>
      <w:snapToGrid w:val="0"/>
      <w:spacing w:line="360" w:lineRule="auto"/>
      <w:jc w:val="center"/>
    </w:pPr>
    <w:rPr>
      <w:rFonts w:ascii="Times New Roman" w:hAnsi="Times New Roman" w:cs="Times New Roman"/>
      <w:b/>
      <w:bCs/>
      <w:sz w:val="28"/>
      <w:szCs w:val="20"/>
    </w:rPr>
  </w:style>
  <w:style w:type="character" w:customStyle="1" w:styleId="ad">
    <w:name w:val="Подзаголовок Знак"/>
    <w:basedOn w:val="a0"/>
    <w:link w:val="ac"/>
    <w:rsid w:val="008B66A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37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A0420-0DFF-4D25-BA6E-BB0625EAF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12</cp:revision>
  <dcterms:created xsi:type="dcterms:W3CDTF">2013-05-27T07:15:00Z</dcterms:created>
  <dcterms:modified xsi:type="dcterms:W3CDTF">2013-06-15T08:28:00Z</dcterms:modified>
</cp:coreProperties>
</file>