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07" w:rsidRPr="00AD199A" w:rsidRDefault="00732D4C">
      <w:pPr>
        <w:pStyle w:val="20"/>
        <w:framePr w:w="9696" w:h="2957" w:hRule="exact" w:wrap="none" w:vAnchor="page" w:hAnchor="page" w:x="1625" w:y="1094"/>
        <w:shd w:val="clear" w:color="auto" w:fill="auto"/>
        <w:spacing w:after="933"/>
        <w:ind w:left="20"/>
      </w:pPr>
      <w:bookmarkStart w:id="0" w:name="_GoBack"/>
      <w:bookmarkEnd w:id="0"/>
      <w:r w:rsidRPr="00AD199A">
        <w:t>АДМИНИСТРАЦИЯ ГОРОДА РАССКАЗОВО</w:t>
      </w:r>
      <w:r w:rsidRPr="00AD199A">
        <w:br/>
        <w:t>ТАМБОВСКОЙ ОБЛАСТИ</w:t>
      </w:r>
    </w:p>
    <w:p w:rsidR="00434E07" w:rsidRPr="00AD199A" w:rsidRDefault="00732D4C">
      <w:pPr>
        <w:pStyle w:val="20"/>
        <w:framePr w:w="9696" w:h="2957" w:hRule="exact" w:wrap="none" w:vAnchor="page" w:hAnchor="page" w:x="1625" w:y="1094"/>
        <w:shd w:val="clear" w:color="auto" w:fill="auto"/>
        <w:spacing w:after="637" w:line="280" w:lineRule="exact"/>
        <w:ind w:left="20"/>
      </w:pPr>
      <w:r w:rsidRPr="00AD199A">
        <w:t>РАСПОРЯЖЕНИЕ</w:t>
      </w:r>
    </w:p>
    <w:p w:rsidR="00434E07" w:rsidRPr="00AD199A" w:rsidRDefault="00AD199A">
      <w:pPr>
        <w:pStyle w:val="20"/>
        <w:framePr w:w="9696" w:h="2957" w:hRule="exact" w:wrap="none" w:vAnchor="page" w:hAnchor="page" w:x="1625" w:y="1094"/>
        <w:shd w:val="clear" w:color="auto" w:fill="auto"/>
        <w:tabs>
          <w:tab w:val="left" w:pos="4436"/>
          <w:tab w:val="left" w:pos="8065"/>
        </w:tabs>
        <w:spacing w:after="0" w:line="280" w:lineRule="exact"/>
        <w:ind w:left="620"/>
        <w:jc w:val="both"/>
      </w:pPr>
      <w:r w:rsidRPr="00AD199A">
        <w:t xml:space="preserve"> </w:t>
      </w:r>
      <w:r w:rsidR="00937A93">
        <w:t>16.12.2025</w:t>
      </w:r>
      <w:r w:rsidR="00732D4C" w:rsidRPr="00AD199A">
        <w:tab/>
        <w:t>г. Рассказово</w:t>
      </w:r>
      <w:r w:rsidR="00732D4C" w:rsidRPr="00AD199A">
        <w:tab/>
        <w:t xml:space="preserve">№ </w:t>
      </w:r>
      <w:r w:rsidR="00937A93">
        <w:t>293-Р</w:t>
      </w:r>
    </w:p>
    <w:p w:rsidR="00434E07" w:rsidRPr="00AD199A" w:rsidRDefault="00732D4C">
      <w:pPr>
        <w:pStyle w:val="20"/>
        <w:framePr w:w="9696" w:h="1016" w:hRule="exact" w:wrap="none" w:vAnchor="page" w:hAnchor="page" w:x="1625" w:y="4624"/>
        <w:shd w:val="clear" w:color="auto" w:fill="auto"/>
        <w:spacing w:after="0" w:line="235" w:lineRule="exact"/>
        <w:jc w:val="both"/>
      </w:pPr>
      <w:r w:rsidRPr="00AD199A"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города Рассказово Тамбовской области</w:t>
      </w:r>
      <w:r w:rsidR="00284454" w:rsidRPr="00AD199A">
        <w:t xml:space="preserve">            </w:t>
      </w:r>
      <w:r w:rsidRPr="00AD199A">
        <w:t xml:space="preserve"> на 202</w:t>
      </w:r>
      <w:r w:rsidR="00EB50EF" w:rsidRPr="00AD199A">
        <w:t>6</w:t>
      </w:r>
      <w:r w:rsidRPr="00AD199A">
        <w:t xml:space="preserve"> год</w:t>
      </w:r>
    </w:p>
    <w:p w:rsidR="00434E07" w:rsidRPr="00AD199A" w:rsidRDefault="00732D4C" w:rsidP="00937A93">
      <w:pPr>
        <w:pStyle w:val="20"/>
        <w:framePr w:w="9696" w:h="6940" w:hRule="exact" w:wrap="none" w:vAnchor="page" w:hAnchor="page" w:x="1471" w:y="6601"/>
        <w:shd w:val="clear" w:color="auto" w:fill="auto"/>
        <w:spacing w:after="0"/>
        <w:ind w:firstLine="760"/>
        <w:jc w:val="both"/>
      </w:pPr>
      <w:r w:rsidRPr="00AD199A">
        <w:t xml:space="preserve">В соответствии со статьей 44 Федерального закона от 31.07.2020 </w:t>
      </w:r>
      <w:r w:rsidR="00284454" w:rsidRPr="00AD199A">
        <w:t xml:space="preserve">            </w:t>
      </w:r>
      <w:r w:rsidRPr="00AD199A"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</w:t>
      </w:r>
      <w:r w:rsidR="00937A93">
        <w:t>,</w:t>
      </w:r>
      <w:r w:rsidRPr="00AD199A">
        <w:t xml:space="preserve"> утверждения </w:t>
      </w:r>
      <w:r w:rsidR="00937A93">
        <w:t xml:space="preserve">и актуализации </w:t>
      </w:r>
      <w:r w:rsidRPr="00AD199A">
        <w:t>контрольными (надзорными) органами программы профилактики рисков причинения вреда (ущерба) охраняемым законом ценностям»:</w:t>
      </w:r>
    </w:p>
    <w:p w:rsidR="00434E07" w:rsidRPr="00AD199A" w:rsidRDefault="00732D4C" w:rsidP="00937A93">
      <w:pPr>
        <w:pStyle w:val="20"/>
        <w:framePr w:w="9696" w:h="6940" w:hRule="exact" w:wrap="none" w:vAnchor="page" w:hAnchor="page" w:x="1471" w:y="6601"/>
        <w:numPr>
          <w:ilvl w:val="0"/>
          <w:numId w:val="1"/>
        </w:numPr>
        <w:shd w:val="clear" w:color="auto" w:fill="auto"/>
        <w:tabs>
          <w:tab w:val="left" w:pos="1130"/>
        </w:tabs>
        <w:spacing w:after="0"/>
        <w:ind w:firstLine="760"/>
        <w:jc w:val="both"/>
      </w:pPr>
      <w:r w:rsidRPr="00AD199A"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</w:t>
      </w:r>
      <w:r w:rsidR="00284454" w:rsidRPr="00AD199A">
        <w:t xml:space="preserve"> </w:t>
      </w:r>
      <w:r w:rsidRPr="00AD199A">
        <w:t xml:space="preserve"> г. Рассказово Тамбовской области на 202</w:t>
      </w:r>
      <w:r w:rsidR="00EB50EF" w:rsidRPr="00AD199A">
        <w:t>6</w:t>
      </w:r>
      <w:r w:rsidRPr="00AD199A">
        <w:t xml:space="preserve"> год согласно приложению.</w:t>
      </w:r>
    </w:p>
    <w:p w:rsidR="00434E07" w:rsidRPr="00AD199A" w:rsidRDefault="00732D4C" w:rsidP="00937A93">
      <w:pPr>
        <w:pStyle w:val="20"/>
        <w:framePr w:w="9696" w:h="6940" w:hRule="exact" w:wrap="none" w:vAnchor="page" w:hAnchor="page" w:x="1471" w:y="6601"/>
        <w:numPr>
          <w:ilvl w:val="0"/>
          <w:numId w:val="1"/>
        </w:numPr>
        <w:shd w:val="clear" w:color="auto" w:fill="auto"/>
        <w:tabs>
          <w:tab w:val="left" w:pos="1130"/>
        </w:tabs>
        <w:spacing w:after="0"/>
        <w:ind w:firstLine="760"/>
        <w:jc w:val="both"/>
      </w:pPr>
      <w:r w:rsidRPr="00AD199A">
        <w:t xml:space="preserve">Опубликовать настоящее распоряжение на сайте сетевого издания «РИА «ТОП68» </w:t>
      </w:r>
      <w:r w:rsidRPr="00AD199A">
        <w:rPr>
          <w:lang w:eastAsia="en-US" w:bidi="en-US"/>
        </w:rPr>
        <w:t>(</w:t>
      </w:r>
      <w:hyperlink r:id="rId8" w:history="1">
        <w:r w:rsidRPr="00AD199A">
          <w:rPr>
            <w:rStyle w:val="a3"/>
            <w:lang w:val="en-US" w:eastAsia="en-US" w:bidi="en-US"/>
          </w:rPr>
          <w:t>www</w:t>
        </w:r>
        <w:r w:rsidRPr="00AD199A">
          <w:rPr>
            <w:rStyle w:val="a3"/>
            <w:lang w:eastAsia="en-US" w:bidi="en-US"/>
          </w:rPr>
          <w:t>.</w:t>
        </w:r>
        <w:r w:rsidRPr="00AD199A">
          <w:rPr>
            <w:rStyle w:val="a3"/>
            <w:lang w:val="en-US" w:eastAsia="en-US" w:bidi="en-US"/>
          </w:rPr>
          <w:t>top</w:t>
        </w:r>
        <w:r w:rsidRPr="00AD199A">
          <w:rPr>
            <w:rStyle w:val="a3"/>
            <w:lang w:eastAsia="en-US" w:bidi="en-US"/>
          </w:rPr>
          <w:t>68.</w:t>
        </w:r>
        <w:r w:rsidRPr="00AD199A">
          <w:rPr>
            <w:rStyle w:val="a3"/>
            <w:lang w:val="en-US" w:eastAsia="en-US" w:bidi="en-US"/>
          </w:rPr>
          <w:t>ru</w:t>
        </w:r>
      </w:hyperlink>
      <w:r w:rsidRPr="00AD199A">
        <w:rPr>
          <w:lang w:eastAsia="en-US" w:bidi="en-US"/>
        </w:rPr>
        <w:t xml:space="preserve">) </w:t>
      </w:r>
      <w:r w:rsidRPr="00AD199A">
        <w:t>в информационно-телекоммуникационной сети Интернет.</w:t>
      </w:r>
    </w:p>
    <w:p w:rsidR="00434E07" w:rsidRPr="00AD199A" w:rsidRDefault="00732D4C" w:rsidP="00937A93">
      <w:pPr>
        <w:pStyle w:val="20"/>
        <w:framePr w:w="9696" w:h="6940" w:hRule="exact" w:wrap="none" w:vAnchor="page" w:hAnchor="page" w:x="1471" w:y="6601"/>
        <w:numPr>
          <w:ilvl w:val="0"/>
          <w:numId w:val="1"/>
        </w:numPr>
        <w:shd w:val="clear" w:color="auto" w:fill="auto"/>
        <w:tabs>
          <w:tab w:val="left" w:pos="1130"/>
        </w:tabs>
        <w:spacing w:after="493"/>
        <w:ind w:firstLine="760"/>
        <w:jc w:val="both"/>
      </w:pPr>
      <w:r w:rsidRPr="00AD199A">
        <w:t>Контроль за исполнением данного распоряжения возложить на заместителя главы администрации города Ситаева И.В.</w:t>
      </w:r>
    </w:p>
    <w:p w:rsidR="00937A93" w:rsidRDefault="00732D4C" w:rsidP="00937A93">
      <w:pPr>
        <w:pStyle w:val="20"/>
        <w:framePr w:w="9696" w:h="6940" w:hRule="exact" w:wrap="none" w:vAnchor="page" w:hAnchor="page" w:x="1471" w:y="6601"/>
        <w:shd w:val="clear" w:color="auto" w:fill="auto"/>
        <w:spacing w:after="46" w:line="280" w:lineRule="exact"/>
        <w:jc w:val="both"/>
      </w:pPr>
      <w:r w:rsidRPr="00AD199A">
        <w:t>Глава города</w:t>
      </w:r>
      <w:r w:rsidR="00EB50EF" w:rsidRPr="00AD199A">
        <w:t xml:space="preserve">                                                                                     </w:t>
      </w:r>
    </w:p>
    <w:p w:rsidR="00434E07" w:rsidRPr="00AD199A" w:rsidRDefault="00937A93" w:rsidP="00937A93">
      <w:pPr>
        <w:pStyle w:val="20"/>
        <w:framePr w:w="9696" w:h="6940" w:hRule="exact" w:wrap="none" w:vAnchor="page" w:hAnchor="page" w:x="1471" w:y="6601"/>
        <w:shd w:val="clear" w:color="auto" w:fill="auto"/>
        <w:spacing w:after="46" w:line="280" w:lineRule="exact"/>
        <w:jc w:val="both"/>
      </w:pPr>
      <w:r>
        <w:t xml:space="preserve">              </w:t>
      </w:r>
      <w:r w:rsidR="00732D4C" w:rsidRPr="00AD199A">
        <w:t>В.С.</w:t>
      </w:r>
      <w:r w:rsidR="00AD199A">
        <w:t xml:space="preserve"> </w:t>
      </w:r>
      <w:r w:rsidR="00732D4C" w:rsidRPr="00AD199A">
        <w:t>Соколова</w:t>
      </w:r>
    </w:p>
    <w:p w:rsidR="00434E07" w:rsidRDefault="00434E07">
      <w:pPr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4E07" w:rsidRDefault="00284454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right="200"/>
      </w:pPr>
      <w:r>
        <w:lastRenderedPageBreak/>
        <w:t xml:space="preserve">                                                                 </w:t>
      </w:r>
      <w:r w:rsidR="00732D4C">
        <w:t>ПРИЛОЖЕНИЕ</w:t>
      </w:r>
    </w:p>
    <w:p w:rsidR="00434E07" w:rsidRDefault="00284454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right="200"/>
      </w:pPr>
      <w:r>
        <w:t xml:space="preserve">                                                                  </w:t>
      </w:r>
      <w:r w:rsidR="00732D4C">
        <w:t>УТВЕРЖДЕНА</w:t>
      </w:r>
    </w:p>
    <w:p w:rsidR="00434E07" w:rsidRDefault="00284454" w:rsidP="00EB50EF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right="200"/>
      </w:pPr>
      <w:r>
        <w:t xml:space="preserve">                                                               </w:t>
      </w:r>
      <w:r w:rsidR="00732D4C">
        <w:t>Распоряжением администрации города</w:t>
      </w:r>
      <w:r w:rsidR="00732D4C">
        <w:br/>
      </w:r>
      <w:r>
        <w:t xml:space="preserve">                                                                        </w:t>
      </w:r>
      <w:r w:rsidR="00732D4C">
        <w:t xml:space="preserve">от </w:t>
      </w:r>
      <w:r w:rsidR="00937A93">
        <w:t>16</w:t>
      </w:r>
      <w:r w:rsidR="00732D4C">
        <w:t>.12.202</w:t>
      </w:r>
      <w:r>
        <w:t>5</w:t>
      </w:r>
      <w:r w:rsidR="00732D4C">
        <w:t xml:space="preserve"> № </w:t>
      </w:r>
      <w:r w:rsidR="00937A93">
        <w:t>293-Р</w:t>
      </w:r>
    </w:p>
    <w:p w:rsidR="00AD199A" w:rsidRDefault="00AD199A" w:rsidP="00D21B29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right="200"/>
      </w:pPr>
    </w:p>
    <w:p w:rsidR="00434E07" w:rsidRDefault="00732D4C" w:rsidP="00D21B29">
      <w:pPr>
        <w:pStyle w:val="50"/>
        <w:framePr w:w="9715" w:h="14148" w:hRule="exact" w:wrap="none" w:vAnchor="page" w:hAnchor="page" w:x="1629" w:y="1080"/>
        <w:shd w:val="clear" w:color="auto" w:fill="auto"/>
        <w:spacing w:before="0"/>
        <w:ind w:left="40"/>
      </w:pPr>
      <w:r>
        <w:t>Программа профилактики рисков причинения вреда (ущерба)</w:t>
      </w:r>
      <w:r>
        <w:br/>
        <w:t>охраняемым законом ценностям по муниципальному контролю в сфере</w:t>
      </w:r>
    </w:p>
    <w:p w:rsidR="00434E07" w:rsidRDefault="00732D4C" w:rsidP="00D21B29">
      <w:pPr>
        <w:pStyle w:val="50"/>
        <w:framePr w:w="9715" w:h="14148" w:hRule="exact" w:wrap="none" w:vAnchor="page" w:hAnchor="page" w:x="1629" w:y="1080"/>
        <w:shd w:val="clear" w:color="auto" w:fill="auto"/>
        <w:spacing w:before="0"/>
        <w:ind w:left="40"/>
      </w:pPr>
      <w:r>
        <w:t>благоустройства на 202</w:t>
      </w:r>
      <w:r w:rsidR="005375D7">
        <w:t>6</w:t>
      </w:r>
      <w:r>
        <w:t xml:space="preserve"> год</w:t>
      </w:r>
    </w:p>
    <w:p w:rsidR="00D21B29" w:rsidRDefault="00D21B29" w:rsidP="00D21B29">
      <w:pPr>
        <w:pStyle w:val="50"/>
        <w:framePr w:w="9715" w:h="14148" w:hRule="exact" w:wrap="none" w:vAnchor="page" w:hAnchor="page" w:x="1629" w:y="1080"/>
        <w:shd w:val="clear" w:color="auto" w:fill="auto"/>
        <w:spacing w:before="0"/>
        <w:ind w:left="40"/>
      </w:pPr>
    </w:p>
    <w:p w:rsidR="00434E07" w:rsidRDefault="00732D4C" w:rsidP="00D21B29">
      <w:pPr>
        <w:pStyle w:val="50"/>
        <w:framePr w:w="9715" w:h="14148" w:hRule="exact" w:wrap="none" w:vAnchor="page" w:hAnchor="page" w:x="1629" w:y="1080"/>
        <w:shd w:val="clear" w:color="auto" w:fill="auto"/>
        <w:spacing w:before="0" w:line="322" w:lineRule="exact"/>
        <w:ind w:firstLine="782"/>
        <w:jc w:val="left"/>
      </w:pPr>
      <w: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434E07" w:rsidRDefault="00732D4C" w:rsidP="00D21B29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2"/>
        <w:jc w:val="both"/>
      </w:pPr>
      <w: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434E07" w:rsidRDefault="00732D4C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0"/>
        <w:jc w:val="both"/>
      </w:pPr>
      <w:r>
        <w:t>Целью разработки программы является предупреждение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- подконтрольные субъекты) обязательных требований при осуществлении муниципального контроля в сфере благоустройства.</w:t>
      </w:r>
    </w:p>
    <w:p w:rsidR="00434E07" w:rsidRDefault="00732D4C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0"/>
        <w:jc w:val="both"/>
      </w:pPr>
      <w:r>
        <w:t>Профилактика (далее - обязательные требования) - предупреждение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требований, обеспечивающих благоустройство на прилегающей территории.</w:t>
      </w:r>
    </w:p>
    <w:p w:rsidR="00434E07" w:rsidRDefault="00732D4C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0"/>
        <w:jc w:val="both"/>
      </w:pPr>
      <w:r>
        <w:t>За январь - сентябрь 202</w:t>
      </w:r>
      <w:r w:rsidR="00E95A6B">
        <w:t>5</w:t>
      </w:r>
      <w:r>
        <w:t xml:space="preserve"> г. администрацией города Рассказово </w:t>
      </w:r>
      <w:r w:rsidR="005375D7">
        <w:t xml:space="preserve">проведено 83 выездных обследований, </w:t>
      </w:r>
      <w:r>
        <w:t xml:space="preserve">вынесено </w:t>
      </w:r>
      <w:r w:rsidR="005375D7">
        <w:t>29</w:t>
      </w:r>
      <w:r>
        <w:t xml:space="preserve"> предостережений о недопустимости нарушения обязательных требований в сфере благоустройства.</w:t>
      </w:r>
    </w:p>
    <w:p w:rsidR="00434E07" w:rsidRDefault="00732D4C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0"/>
        <w:jc w:val="left"/>
      </w:pPr>
      <w:r>
        <w:t xml:space="preserve">Удовлетворенность контролируемых лиц консультированием составила </w:t>
      </w:r>
      <w:r w:rsidR="005375D7">
        <w:t>100%</w:t>
      </w:r>
      <w:r>
        <w:t xml:space="preserve"> от числа обратившихся.</w:t>
      </w:r>
    </w:p>
    <w:p w:rsidR="00434E07" w:rsidRDefault="00732D4C">
      <w:pPr>
        <w:pStyle w:val="20"/>
        <w:framePr w:w="9715" w:h="14148" w:hRule="exact" w:wrap="none" w:vAnchor="page" w:hAnchor="page" w:x="1629" w:y="1080"/>
        <w:shd w:val="clear" w:color="auto" w:fill="auto"/>
        <w:spacing w:after="0"/>
        <w:ind w:firstLine="780"/>
        <w:jc w:val="both"/>
      </w:pPr>
      <w:r>
        <w:t>Информация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на официальном сайте</w:t>
      </w:r>
    </w:p>
    <w:p w:rsidR="00434E07" w:rsidRDefault="00434E07">
      <w:pPr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4E07" w:rsidRDefault="00732D4C">
      <w:pPr>
        <w:pStyle w:val="20"/>
        <w:framePr w:w="9720" w:h="10361" w:hRule="exact" w:wrap="none" w:vAnchor="page" w:hAnchor="page" w:x="1627" w:y="1114"/>
        <w:shd w:val="clear" w:color="auto" w:fill="auto"/>
        <w:spacing w:after="304" w:line="326" w:lineRule="exact"/>
        <w:jc w:val="both"/>
      </w:pPr>
      <w:r>
        <w:lastRenderedPageBreak/>
        <w:t>администрации города Рассказово в сети «Интернет» размещена в полном объеме.</w:t>
      </w:r>
    </w:p>
    <w:p w:rsidR="00434E07" w:rsidRDefault="00732D4C">
      <w:pPr>
        <w:pStyle w:val="22"/>
        <w:framePr w:w="9720" w:h="10361" w:hRule="exact" w:wrap="none" w:vAnchor="page" w:hAnchor="page" w:x="1627" w:y="1114"/>
        <w:shd w:val="clear" w:color="auto" w:fill="auto"/>
        <w:spacing w:before="0" w:after="349"/>
        <w:ind w:left="3220"/>
      </w:pPr>
      <w:bookmarkStart w:id="1" w:name="bookmark1"/>
      <w:r>
        <w:t>Раздел 2. Цели и задачи реализации программы профилактики рисков причинения вреда</w:t>
      </w:r>
      <w:bookmarkEnd w:id="1"/>
    </w:p>
    <w:p w:rsidR="00434E07" w:rsidRDefault="00732D4C">
      <w:pPr>
        <w:pStyle w:val="22"/>
        <w:framePr w:w="9720" w:h="10361" w:hRule="exact" w:wrap="none" w:vAnchor="page" w:hAnchor="page" w:x="1627" w:y="1114"/>
        <w:shd w:val="clear" w:color="auto" w:fill="auto"/>
        <w:spacing w:before="0" w:after="313" w:line="260" w:lineRule="exact"/>
        <w:ind w:firstLine="760"/>
        <w:jc w:val="both"/>
      </w:pPr>
      <w:bookmarkStart w:id="2" w:name="bookmark2"/>
      <w:r>
        <w:t>Основными целями Программы профилактики являются:</w:t>
      </w:r>
      <w:bookmarkEnd w:id="2"/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2"/>
        </w:numPr>
        <w:shd w:val="clear" w:color="auto" w:fill="auto"/>
        <w:tabs>
          <w:tab w:val="left" w:pos="1061"/>
        </w:tabs>
        <w:spacing w:after="0"/>
        <w:ind w:firstLine="760"/>
        <w:jc w:val="both"/>
      </w:pPr>
      <w:r>
        <w:t>Стимулирование добросовестного соблюдения обязательных требований всеми контролируемыми лицами.</w:t>
      </w:r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2"/>
        </w:numPr>
        <w:shd w:val="clear" w:color="auto" w:fill="auto"/>
        <w:tabs>
          <w:tab w:val="left" w:pos="1056"/>
        </w:tabs>
        <w:spacing w:after="0"/>
        <w:ind w:firstLine="760"/>
        <w:jc w:val="both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2"/>
        </w:numPr>
        <w:shd w:val="clear" w:color="auto" w:fill="auto"/>
        <w:tabs>
          <w:tab w:val="left" w:pos="1061"/>
        </w:tabs>
        <w:spacing w:after="300" w:line="317" w:lineRule="exact"/>
        <w:ind w:firstLine="760"/>
        <w:jc w:val="both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34E07" w:rsidRDefault="00732D4C">
      <w:pPr>
        <w:pStyle w:val="22"/>
        <w:framePr w:w="9720" w:h="10361" w:hRule="exact" w:wrap="none" w:vAnchor="page" w:hAnchor="page" w:x="1627" w:y="1114"/>
        <w:shd w:val="clear" w:color="auto" w:fill="auto"/>
        <w:spacing w:before="0" w:line="317" w:lineRule="exact"/>
        <w:ind w:firstLine="760"/>
        <w:jc w:val="both"/>
      </w:pPr>
      <w:bookmarkStart w:id="3" w:name="bookmark3"/>
      <w:r>
        <w:t>Проведение профилактических мероприятий программы профилактики направлено на решение следующих задач:</w:t>
      </w:r>
      <w:bookmarkEnd w:id="3"/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3"/>
        </w:numPr>
        <w:shd w:val="clear" w:color="auto" w:fill="auto"/>
        <w:tabs>
          <w:tab w:val="left" w:pos="1056"/>
        </w:tabs>
        <w:spacing w:after="0" w:line="317" w:lineRule="exact"/>
        <w:ind w:firstLine="760"/>
        <w:jc w:val="both"/>
      </w:pPr>
      <w:r>
        <w:t>Укрепление системы профилактики нарушений рисков причинения вреда (ущерба) охраняемым законом ценностям.</w:t>
      </w:r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3"/>
        </w:numPr>
        <w:shd w:val="clear" w:color="auto" w:fill="auto"/>
        <w:tabs>
          <w:tab w:val="left" w:pos="1061"/>
        </w:tabs>
        <w:spacing w:after="0" w:line="317" w:lineRule="exact"/>
        <w:ind w:firstLine="760"/>
        <w:jc w:val="both"/>
      </w:pPr>
      <w: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граждан.</w:t>
      </w:r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3"/>
        </w:numPr>
        <w:shd w:val="clear" w:color="auto" w:fill="auto"/>
        <w:tabs>
          <w:tab w:val="left" w:pos="1120"/>
        </w:tabs>
        <w:spacing w:after="0" w:line="317" w:lineRule="exact"/>
        <w:ind w:firstLine="760"/>
        <w:jc w:val="both"/>
      </w:pPr>
      <w:r>
        <w:t>Оценка возможной угрозы причинения, либо причинения вреда жизни,</w:t>
      </w:r>
    </w:p>
    <w:p w:rsidR="00434E07" w:rsidRDefault="00732D4C">
      <w:pPr>
        <w:pStyle w:val="20"/>
        <w:framePr w:w="9720" w:h="10361" w:hRule="exact" w:wrap="none" w:vAnchor="page" w:hAnchor="page" w:x="1627" w:y="1114"/>
        <w:shd w:val="clear" w:color="auto" w:fill="auto"/>
        <w:tabs>
          <w:tab w:val="left" w:pos="6432"/>
        </w:tabs>
        <w:spacing w:after="0" w:line="317" w:lineRule="exact"/>
        <w:jc w:val="both"/>
      </w:pPr>
      <w:r>
        <w:t>здоровью граждан, выработка и реализация профилактических мер, способствующих ее снижению.</w:t>
      </w:r>
      <w:r>
        <w:tab/>
      </w:r>
    </w:p>
    <w:p w:rsidR="00434E07" w:rsidRDefault="00732D4C">
      <w:pPr>
        <w:pStyle w:val="20"/>
        <w:framePr w:w="9720" w:h="10361" w:hRule="exact" w:wrap="none" w:vAnchor="page" w:hAnchor="page" w:x="1627" w:y="1114"/>
        <w:numPr>
          <w:ilvl w:val="0"/>
          <w:numId w:val="3"/>
        </w:numPr>
        <w:shd w:val="clear" w:color="auto" w:fill="auto"/>
        <w:tabs>
          <w:tab w:val="left" w:pos="1061"/>
        </w:tabs>
        <w:spacing w:after="0" w:line="317" w:lineRule="exact"/>
        <w:ind w:firstLine="760"/>
        <w:jc w:val="both"/>
      </w:pPr>
      <w: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434E07" w:rsidRDefault="00732D4C">
      <w:pPr>
        <w:pStyle w:val="22"/>
        <w:framePr w:w="9720" w:h="710" w:hRule="exact" w:wrap="none" w:vAnchor="page" w:hAnchor="page" w:x="1627" w:y="11746"/>
        <w:shd w:val="clear" w:color="auto" w:fill="auto"/>
        <w:spacing w:before="0" w:after="0"/>
        <w:ind w:left="2900" w:hanging="1440"/>
      </w:pPr>
      <w:bookmarkStart w:id="4" w:name="bookmark4"/>
      <w:r>
        <w:t>Раздел 3. Перечень профилактических мероприятий, сроки (периодичность) их проведения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3605"/>
        <w:gridCol w:w="1982"/>
        <w:gridCol w:w="3557"/>
      </w:tblGrid>
      <w:tr w:rsidR="00434E07" w:rsidTr="00DE581D">
        <w:trPr>
          <w:trHeight w:hRule="exact" w:val="15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E95A6B" w:rsidP="00E95A6B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60" w:line="280" w:lineRule="exact"/>
              <w:jc w:val="left"/>
            </w:pPr>
            <w:r>
              <w:rPr>
                <w:rStyle w:val="25"/>
              </w:rPr>
              <w:t xml:space="preserve"> </w:t>
            </w:r>
            <w:r w:rsidR="00732D4C">
              <w:rPr>
                <w:rStyle w:val="25"/>
              </w:rPr>
              <w:t>№</w:t>
            </w:r>
          </w:p>
          <w:p w:rsidR="00434E07" w:rsidRDefault="00732D4C" w:rsidP="00E95A6B">
            <w:pPr>
              <w:pStyle w:val="20"/>
              <w:framePr w:w="9715" w:h="2736" w:wrap="none" w:vAnchor="page" w:hAnchor="page" w:x="1631" w:y="12727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E95A6B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 xml:space="preserve"> </w:t>
            </w:r>
            <w:r w:rsidR="00732D4C">
              <w:rPr>
                <w:rStyle w:val="25"/>
              </w:rPr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120" w:line="280" w:lineRule="exact"/>
            </w:pPr>
            <w:r>
              <w:rPr>
                <w:rStyle w:val="25"/>
              </w:rPr>
              <w:t>Срок</w:t>
            </w:r>
          </w:p>
          <w:p w:rsidR="00434E07" w:rsidRDefault="00732D4C">
            <w:pPr>
              <w:pStyle w:val="20"/>
              <w:framePr w:w="9715" w:h="2736" w:wrap="none" w:vAnchor="page" w:hAnchor="page" w:x="1631" w:y="12727"/>
              <w:shd w:val="clear" w:color="auto" w:fill="auto"/>
              <w:spacing w:before="120" w:after="0" w:line="280" w:lineRule="exact"/>
            </w:pPr>
            <w:r>
              <w:rPr>
                <w:rStyle w:val="25"/>
              </w:rPr>
              <w:t>исполнения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Default="00DE581D" w:rsidP="00E34982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Структурное подразделение, ответственное за реализацию</w:t>
            </w:r>
          </w:p>
        </w:tc>
      </w:tr>
      <w:tr w:rsidR="00434E07" w:rsidTr="00DE581D">
        <w:trPr>
          <w:trHeight w:hRule="exact" w:val="12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Pr="00E34982" w:rsidRDefault="00732D4C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 w:line="280" w:lineRule="exact"/>
            </w:pPr>
            <w:r w:rsidRPr="00E34982">
              <w:rPr>
                <w:rStyle w:val="25"/>
              </w:rPr>
              <w:t>Информирование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Pr="00E34982" w:rsidRDefault="00732D4C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 w:line="280" w:lineRule="exact"/>
              <w:jc w:val="left"/>
            </w:pPr>
            <w:r w:rsidRPr="00E34982">
              <w:rPr>
                <w:rStyle w:val="25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Pr="00E34982" w:rsidRDefault="00732D4C" w:rsidP="00E34982">
            <w:pPr>
              <w:pStyle w:val="20"/>
              <w:framePr w:w="9715" w:h="2736" w:wrap="none" w:vAnchor="page" w:hAnchor="page" w:x="1631" w:y="12727"/>
              <w:shd w:val="clear" w:color="auto" w:fill="auto"/>
              <w:spacing w:after="0"/>
              <w:ind w:left="69"/>
              <w:jc w:val="left"/>
            </w:pPr>
            <w:r w:rsidRPr="00E34982">
              <w:rPr>
                <w:rStyle w:val="25"/>
              </w:rPr>
              <w:t>Отдел строительства, жилищно-коммунального и дорожного хозяйства</w:t>
            </w:r>
          </w:p>
        </w:tc>
      </w:tr>
    </w:tbl>
    <w:p w:rsidR="00434E07" w:rsidRDefault="00434E07">
      <w:pPr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3600"/>
        <w:gridCol w:w="1978"/>
        <w:gridCol w:w="3610"/>
      </w:tblGrid>
      <w:tr w:rsidR="00434E07" w:rsidTr="00DE581D">
        <w:trPr>
          <w:trHeight w:hRule="exact" w:val="313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792" w:h="14539" w:wrap="none" w:vAnchor="page" w:hAnchor="page" w:x="1591" w:y="1087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792" w:h="14539" w:wrap="none" w:vAnchor="page" w:hAnchor="page" w:x="1591" w:y="1087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792" w:h="14539" w:wrap="none" w:vAnchor="page" w:hAnchor="page" w:x="1591" w:y="1087"/>
              <w:rPr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81D" w:rsidRDefault="00732D4C" w:rsidP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администрации города; </w:t>
            </w:r>
            <w:r w:rsidR="00DE581D">
              <w:rPr>
                <w:rStyle w:val="25"/>
              </w:rPr>
              <w:t>о</w:t>
            </w:r>
            <w:r>
              <w:rPr>
                <w:rStyle w:val="25"/>
              </w:rPr>
              <w:t>тдел гражданской обороны, чрезвычайных ситуаций и общественной безопасности администрации города;</w:t>
            </w:r>
          </w:p>
          <w:p w:rsidR="00434E07" w:rsidRDefault="00DE581D" w:rsidP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jc w:val="left"/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>тдел муниципального заказа и продаж администрации города;</w:t>
            </w:r>
          </w:p>
        </w:tc>
      </w:tr>
      <w:tr w:rsidR="00434E07">
        <w:trPr>
          <w:trHeight w:hRule="exact" w:val="762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</w:pPr>
            <w:r>
              <w:rPr>
                <w:rStyle w:val="25"/>
              </w:rPr>
              <w:t>Обобщение правоприменительной практики (доклад о</w:t>
            </w:r>
          </w:p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</w:pPr>
            <w:r>
              <w:rPr>
                <w:rStyle w:val="25"/>
              </w:rPr>
              <w:t>правоприменительной практике готовится органом муниципального контроля ежегодно за предшествующий календарный год; доклад о правоприменительной практике утверждается распоряжением администрации города Рассказово Тамбовской области до 01 марта каждого года и размещается на официальном сайте администрации города Рассказово Тамбовской области в сети «Интернет» в течение 5 дней с момента его утверждения)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2820" w:line="280" w:lineRule="exact"/>
              <w:ind w:left="300"/>
              <w:jc w:val="left"/>
            </w:pPr>
            <w:r>
              <w:rPr>
                <w:rStyle w:val="25"/>
              </w:rPr>
              <w:t>до 01 марта</w:t>
            </w:r>
          </w:p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before="2820" w:after="0" w:line="80" w:lineRule="exact"/>
              <w:ind w:left="1060"/>
              <w:jc w:val="left"/>
            </w:pPr>
            <w:r>
              <w:rPr>
                <w:rStyle w:val="2Corbel4pt"/>
              </w:rPr>
              <w:t>\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81D" w:rsidRDefault="00732D4C" w:rsidP="00E34982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ind w:left="44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Отдел строительства, жилищно-коммунального и дорожного хозяйства администрации города; </w:t>
            </w:r>
          </w:p>
          <w:p w:rsidR="00DE581D" w:rsidRDefault="00DE581D" w:rsidP="00E34982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ind w:left="44"/>
              <w:jc w:val="left"/>
              <w:rPr>
                <w:rStyle w:val="25"/>
              </w:rPr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 xml:space="preserve">тдел гражданской обороны, чрезвычайных ситуаций и общественной безопасности администрации города; </w:t>
            </w:r>
          </w:p>
          <w:p w:rsidR="00434E07" w:rsidRDefault="00DE581D" w:rsidP="00E34982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ind w:left="44"/>
              <w:jc w:val="left"/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>тдел муниципального заказа и продаж администрации города;</w:t>
            </w:r>
          </w:p>
        </w:tc>
      </w:tr>
      <w:tr w:rsidR="00434E07" w:rsidTr="00DE581D">
        <w:trPr>
          <w:trHeight w:hRule="exact" w:val="37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81D" w:rsidRDefault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120" w:line="280" w:lineRule="exact"/>
              <w:rPr>
                <w:rStyle w:val="25"/>
              </w:rPr>
            </w:pPr>
          </w:p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120" w:line="280" w:lineRule="exact"/>
            </w:pPr>
            <w:r>
              <w:rPr>
                <w:rStyle w:val="25"/>
              </w:rPr>
              <w:t>Объявление</w:t>
            </w:r>
          </w:p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before="120" w:after="0" w:line="280" w:lineRule="exact"/>
            </w:pPr>
            <w:r>
              <w:rPr>
                <w:rStyle w:val="25"/>
              </w:rPr>
              <w:t>предостережения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81D" w:rsidRDefault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 w:line="280" w:lineRule="exact"/>
              <w:jc w:val="left"/>
              <w:rPr>
                <w:rStyle w:val="25"/>
              </w:rPr>
            </w:pPr>
          </w:p>
          <w:p w:rsidR="00DE581D" w:rsidRDefault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 w:line="280" w:lineRule="exact"/>
              <w:jc w:val="left"/>
              <w:rPr>
                <w:rStyle w:val="25"/>
              </w:rPr>
            </w:pPr>
          </w:p>
          <w:p w:rsidR="00434E07" w:rsidRDefault="00732D4C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81D" w:rsidRDefault="00DE581D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jc w:val="left"/>
              <w:rPr>
                <w:rStyle w:val="25"/>
              </w:rPr>
            </w:pPr>
          </w:p>
          <w:p w:rsidR="00434E07" w:rsidRDefault="00732D4C" w:rsidP="00E34982">
            <w:pPr>
              <w:pStyle w:val="20"/>
              <w:framePr w:w="9792" w:h="14539" w:wrap="none" w:vAnchor="page" w:hAnchor="page" w:x="1591" w:y="1087"/>
              <w:shd w:val="clear" w:color="auto" w:fill="auto"/>
              <w:spacing w:after="0"/>
              <w:ind w:left="44"/>
              <w:jc w:val="left"/>
            </w:pPr>
            <w:r>
              <w:rPr>
                <w:rStyle w:val="25"/>
              </w:rPr>
              <w:t>Отдел строительства, жилищно-коммунального и дорожного хозяйства администрации города; Отдел гражданской обороны, чрезвычайных ситуаций и общественной безопасности администрации города; Отдел муниципального заказа и продаж</w:t>
            </w:r>
          </w:p>
        </w:tc>
      </w:tr>
    </w:tbl>
    <w:p w:rsidR="00434E07" w:rsidRDefault="00434E07">
      <w:pPr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3610"/>
        <w:gridCol w:w="1973"/>
        <w:gridCol w:w="3605"/>
      </w:tblGrid>
      <w:tr w:rsidR="00434E07">
        <w:trPr>
          <w:trHeight w:hRule="exact" w:val="57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802" w:h="14573" w:wrap="none" w:vAnchor="page" w:hAnchor="page" w:x="1586" w:y="1053"/>
              <w:rPr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802" w:h="14573" w:wrap="none" w:vAnchor="page" w:hAnchor="page" w:x="1586" w:y="1053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434E07">
            <w:pPr>
              <w:framePr w:w="9802" w:h="14573" w:wrap="none" w:vAnchor="page" w:hAnchor="page" w:x="1586" w:y="1053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E07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администрации города;</w:t>
            </w:r>
          </w:p>
        </w:tc>
      </w:tr>
      <w:tr w:rsidR="00434E07">
        <w:trPr>
          <w:trHeight w:hRule="exact" w:val="40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E07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E07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5"/>
              </w:rPr>
              <w:t>Профилактический визит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E07" w:rsidRDefault="00C83584" w:rsidP="00C83584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 w:line="317" w:lineRule="exact"/>
            </w:pPr>
            <w:r w:rsidRPr="00C83584">
              <w:rPr>
                <w:rStyle w:val="25"/>
              </w:rPr>
              <w:t xml:space="preserve">По мере необходимости </w:t>
            </w:r>
            <w:r>
              <w:rPr>
                <w:rStyle w:val="25"/>
              </w:rPr>
              <w:t xml:space="preserve">а также в соответствии с </w:t>
            </w:r>
            <w:r w:rsidRPr="00C83584">
              <w:rPr>
                <w:rStyle w:val="25"/>
              </w:rPr>
              <w:t>п</w:t>
            </w:r>
            <w:r>
              <w:rPr>
                <w:rStyle w:val="25"/>
              </w:rPr>
              <w:t>.</w:t>
            </w:r>
            <w:r w:rsidRPr="00C83584">
              <w:rPr>
                <w:rStyle w:val="25"/>
              </w:rPr>
              <w:t xml:space="preserve"> 1, 2 и 4 ч</w:t>
            </w:r>
            <w:r>
              <w:rPr>
                <w:rStyle w:val="25"/>
              </w:rPr>
              <w:t>.</w:t>
            </w:r>
            <w:r w:rsidRPr="00C83584">
              <w:rPr>
                <w:rStyle w:val="25"/>
              </w:rPr>
              <w:t xml:space="preserve"> 1 статьи 52.1 Федерального закона №248-ФЗ.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370" w:rsidRDefault="00732D4C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ind w:left="30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Отдел строительства, жилищно-коммунального и дорожного хозяйства администрации города; </w:t>
            </w:r>
          </w:p>
          <w:p w:rsidR="00922370" w:rsidRDefault="00922370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ind w:left="30"/>
              <w:jc w:val="left"/>
              <w:rPr>
                <w:rStyle w:val="25"/>
              </w:rPr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 xml:space="preserve">тдел гражданской обороны, чрезвычайных ситуаций и общественной безопасности администрации города; </w:t>
            </w:r>
          </w:p>
          <w:p w:rsidR="00434E07" w:rsidRDefault="00922370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ind w:left="30"/>
              <w:jc w:val="left"/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>тдел муниципального заказа и продаж администрации города;</w:t>
            </w:r>
          </w:p>
        </w:tc>
      </w:tr>
      <w:tr w:rsidR="00434E07">
        <w:trPr>
          <w:trHeight w:hRule="exact" w:val="992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4E07" w:rsidRDefault="00732D4C">
            <w:pPr>
              <w:pStyle w:val="20"/>
              <w:framePr w:w="9802" w:h="14573" w:wrap="none" w:vAnchor="page" w:hAnchor="page" w:x="1586" w:y="1053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after="0"/>
              <w:jc w:val="both"/>
            </w:pPr>
            <w:r>
              <w:rPr>
                <w:rStyle w:val="25"/>
              </w:rPr>
              <w:t>Консультирование:</w:t>
            </w:r>
          </w:p>
          <w:p w:rsidR="00434E07" w:rsidRDefault="00732D4C">
            <w:pPr>
              <w:pStyle w:val="20"/>
              <w:framePr w:w="9802" w:h="14573" w:wrap="none" w:vAnchor="page" w:hAnchor="page" w:x="1586" w:y="1053"/>
              <w:numPr>
                <w:ilvl w:val="0"/>
                <w:numId w:val="5"/>
              </w:numPr>
              <w:shd w:val="clear" w:color="auto" w:fill="auto"/>
              <w:tabs>
                <w:tab w:val="left" w:pos="802"/>
              </w:tabs>
              <w:spacing w:after="0"/>
              <w:jc w:val="both"/>
            </w:pPr>
            <w:r>
              <w:rPr>
                <w:rStyle w:val="25"/>
              </w:rPr>
              <w:t>в виде устных разъяснений по телефону, посредством видео</w:t>
            </w:r>
            <w:r>
              <w:rPr>
                <w:rStyle w:val="25"/>
              </w:rPr>
              <w:softHyphen/>
              <w:t>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434E07" w:rsidRDefault="00732D4C">
            <w:pPr>
              <w:pStyle w:val="20"/>
              <w:framePr w:w="9802" w:h="14573" w:wrap="none" w:vAnchor="page" w:hAnchor="page" w:x="1586" w:y="1053"/>
              <w:numPr>
                <w:ilvl w:val="0"/>
                <w:numId w:val="5"/>
              </w:numPr>
              <w:shd w:val="clear" w:color="auto" w:fill="auto"/>
              <w:tabs>
                <w:tab w:val="left" w:pos="384"/>
              </w:tabs>
              <w:spacing w:after="0"/>
              <w:jc w:val="both"/>
            </w:pPr>
            <w:r>
              <w:rPr>
                <w:rStyle w:val="25"/>
              </w:rPr>
              <w:t>посредством размещения в сети «Интернет» на официальном сайте администрации города Рассказово Тамбовской области письменного разъяснения по однотипным обращениям</w:t>
            </w:r>
          </w:p>
          <w:p w:rsidR="00434E07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jc w:val="left"/>
            </w:pPr>
            <w:r>
              <w:rPr>
                <w:rStyle w:val="25"/>
              </w:rPr>
              <w:t>контролируемых лиц и их представителей, подписанного уполномоченным должностным лицом Контрольного органа.</w:t>
            </w:r>
          </w:p>
          <w:p w:rsidR="00434E07" w:rsidRDefault="00732D4C" w:rsidP="00E75854">
            <w:pPr>
              <w:pStyle w:val="20"/>
              <w:framePr w:w="9802" w:h="14573" w:wrap="none" w:vAnchor="page" w:hAnchor="page" w:x="1586" w:y="1053"/>
              <w:numPr>
                <w:ilvl w:val="0"/>
                <w:numId w:val="4"/>
              </w:numPr>
              <w:shd w:val="clear" w:color="auto" w:fill="auto"/>
              <w:tabs>
                <w:tab w:val="left" w:pos="369"/>
              </w:tabs>
              <w:spacing w:after="0"/>
              <w:jc w:val="both"/>
            </w:pPr>
            <w:r>
              <w:rPr>
                <w:rStyle w:val="25"/>
              </w:rPr>
              <w:t>Индивидуальное консультирование на личном приеме каждого заявителя.</w:t>
            </w:r>
          </w:p>
          <w:p w:rsidR="00434E07" w:rsidRDefault="00732D4C" w:rsidP="00E75854">
            <w:pPr>
              <w:pStyle w:val="20"/>
              <w:framePr w:w="9802" w:h="14573" w:wrap="none" w:vAnchor="page" w:hAnchor="page" w:x="1586" w:y="1053"/>
              <w:numPr>
                <w:ilvl w:val="0"/>
                <w:numId w:val="4"/>
              </w:numPr>
              <w:shd w:val="clear" w:color="auto" w:fill="auto"/>
              <w:tabs>
                <w:tab w:val="left" w:pos="369"/>
              </w:tabs>
              <w:spacing w:after="0"/>
              <w:jc w:val="left"/>
              <w:rPr>
                <w:rStyle w:val="25"/>
              </w:rPr>
            </w:pPr>
            <w:r>
              <w:rPr>
                <w:rStyle w:val="25"/>
              </w:rPr>
              <w:t>Письменное консультирование контролируемых лиц и их</w:t>
            </w:r>
            <w:r w:rsidR="00740193">
              <w:rPr>
                <w:rStyle w:val="25"/>
              </w:rPr>
              <w:t xml:space="preserve"> </w:t>
            </w:r>
          </w:p>
          <w:p w:rsidR="00E75854" w:rsidRDefault="00E75854" w:rsidP="00E75854">
            <w:pPr>
              <w:pStyle w:val="20"/>
              <w:framePr w:w="9802" w:h="14573" w:wrap="none" w:vAnchor="page" w:hAnchor="page" w:x="1586" w:y="1053"/>
              <w:shd w:val="clear" w:color="auto" w:fill="auto"/>
              <w:tabs>
                <w:tab w:val="left" w:pos="369"/>
              </w:tabs>
              <w:spacing w:after="0"/>
              <w:jc w:val="left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854" w:rsidRDefault="00E75854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rPr>
                <w:rStyle w:val="25"/>
              </w:rPr>
            </w:pPr>
          </w:p>
          <w:p w:rsidR="00E75854" w:rsidRDefault="00732D4C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  <w:rPr>
                <w:rStyle w:val="25"/>
              </w:rPr>
            </w:pPr>
            <w:r>
              <w:rPr>
                <w:rStyle w:val="25"/>
              </w:rPr>
              <w:t xml:space="preserve">По мере </w:t>
            </w:r>
          </w:p>
          <w:p w:rsidR="00434E07" w:rsidRDefault="00732D4C" w:rsidP="00E75854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0"/>
            </w:pPr>
            <w:r>
              <w:rPr>
                <w:rStyle w:val="25"/>
              </w:rPr>
              <w:t>необходимости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370" w:rsidRDefault="00732D4C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60"/>
              <w:ind w:left="30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Отдел строительства, жилищно-коммунального и дорожного хозяйства администрации города; </w:t>
            </w:r>
          </w:p>
          <w:p w:rsidR="00E75854" w:rsidRDefault="00922370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60"/>
              <w:ind w:left="30"/>
              <w:jc w:val="left"/>
              <w:rPr>
                <w:rStyle w:val="25"/>
              </w:rPr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 xml:space="preserve">тдел гражданской обороны, чрезвычайных ситуаций и общественной безопасности администрации города; </w:t>
            </w:r>
          </w:p>
          <w:p w:rsidR="00434E07" w:rsidRDefault="00E75854" w:rsidP="00E34982">
            <w:pPr>
              <w:pStyle w:val="20"/>
              <w:framePr w:w="9802" w:h="14573" w:wrap="none" w:vAnchor="page" w:hAnchor="page" w:x="1586" w:y="1053"/>
              <w:shd w:val="clear" w:color="auto" w:fill="auto"/>
              <w:spacing w:after="60"/>
              <w:ind w:left="30"/>
              <w:jc w:val="left"/>
            </w:pPr>
            <w:r>
              <w:rPr>
                <w:rStyle w:val="25"/>
              </w:rPr>
              <w:t>о</w:t>
            </w:r>
            <w:r w:rsidR="00732D4C">
              <w:rPr>
                <w:rStyle w:val="25"/>
              </w:rPr>
              <w:t>тдел муниципального заказа и продаж администрации города;</w:t>
            </w:r>
          </w:p>
          <w:p w:rsidR="00434E07" w:rsidRDefault="00434E07">
            <w:pPr>
              <w:pStyle w:val="20"/>
              <w:framePr w:w="9802" w:h="14573" w:wrap="none" w:vAnchor="page" w:hAnchor="page" w:x="1586" w:y="1053"/>
              <w:shd w:val="clear" w:color="auto" w:fill="auto"/>
              <w:spacing w:before="60" w:after="0" w:line="280" w:lineRule="exact"/>
              <w:ind w:left="320"/>
              <w:jc w:val="left"/>
            </w:pPr>
          </w:p>
        </w:tc>
      </w:tr>
    </w:tbl>
    <w:p w:rsidR="00434E07" w:rsidRDefault="00434E07">
      <w:pPr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Style w:val="a4"/>
        <w:tblW w:w="9747" w:type="dxa"/>
        <w:tblBorders>
          <w:bottom w:val="none" w:sz="0" w:space="0" w:color="auto"/>
        </w:tblBorders>
        <w:tblLook w:val="04A0"/>
      </w:tblPr>
      <w:tblGrid>
        <w:gridCol w:w="534"/>
        <w:gridCol w:w="3543"/>
        <w:gridCol w:w="1985"/>
        <w:gridCol w:w="3685"/>
      </w:tblGrid>
      <w:tr w:rsidR="00AD199A" w:rsidTr="00AD199A">
        <w:trPr>
          <w:trHeight w:val="9345"/>
        </w:trPr>
        <w:tc>
          <w:tcPr>
            <w:tcW w:w="534" w:type="dxa"/>
            <w:tcBorders>
              <w:bottom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left"/>
            </w:pPr>
            <w:r>
              <w:t>представителей.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left" w:pos="33"/>
              </w:tabs>
              <w:spacing w:after="0"/>
              <w:jc w:val="left"/>
            </w:pPr>
            <w: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r>
              <w:rPr>
                <w:rStyle w:val="27"/>
              </w:rPr>
              <w:t>законом</w:t>
            </w:r>
            <w:r>
              <w:t xml:space="preserve"> от 02.05.2006 № 59-ФЗ «О порядке </w:t>
            </w:r>
            <w:r>
              <w:tab/>
              <w:t>рассмотрения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left" w:pos="0"/>
              </w:tabs>
              <w:spacing w:after="0"/>
              <w:jc w:val="both"/>
            </w:pPr>
            <w:r>
              <w:t>обращений</w:t>
            </w:r>
            <w:r>
              <w:tab/>
              <w:t>граждан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right" w:pos="3152"/>
              </w:tabs>
              <w:spacing w:after="0"/>
              <w:jc w:val="left"/>
            </w:pPr>
            <w:r>
              <w:t>Российской Федерации». Консультирование осуществляется</w:t>
            </w:r>
            <w:r>
              <w:tab/>
              <w:t>по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right" w:pos="3152"/>
              </w:tabs>
              <w:spacing w:after="0"/>
              <w:jc w:val="both"/>
            </w:pPr>
            <w:r>
              <w:t>следующему</w:t>
            </w:r>
            <w:r>
              <w:tab/>
              <w:t>перечню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вопросов: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предмет муниципального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left" w:pos="1718"/>
              </w:tabs>
              <w:spacing w:after="0"/>
              <w:jc w:val="both"/>
            </w:pPr>
            <w:r>
              <w:t>контроля</w:t>
            </w:r>
            <w:r>
              <w:tab/>
              <w:t>в сфере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благоустройства;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перечень и порядок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осуществления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профилактических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jc w:val="both"/>
            </w:pPr>
            <w:r>
              <w:t>мероприятий;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right" w:pos="3466"/>
              </w:tabs>
              <w:spacing w:after="0"/>
              <w:jc w:val="left"/>
            </w:pPr>
            <w:r>
              <w:t>виды и порядок проведения контрольных мероприятий; порядок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right" w:pos="3466"/>
              </w:tabs>
              <w:spacing w:after="0"/>
              <w:jc w:val="left"/>
            </w:pPr>
            <w:r>
              <w:t>обжалования решений</w:t>
            </w:r>
            <w:r>
              <w:tab/>
              <w:t xml:space="preserve"> 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tabs>
                <w:tab w:val="right" w:pos="3466"/>
              </w:tabs>
              <w:spacing w:after="0"/>
              <w:jc w:val="left"/>
            </w:pPr>
            <w:r>
              <w:t>органа муниципального контроля, действий  его</w:t>
            </w:r>
          </w:p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  <w:r>
              <w:t>должностных лиц.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</w:tr>
      <w:tr w:rsidR="00AD199A" w:rsidTr="00AD199A">
        <w:trPr>
          <w:trHeight w:val="267"/>
        </w:trPr>
        <w:tc>
          <w:tcPr>
            <w:tcW w:w="534" w:type="dxa"/>
            <w:tcBorders>
              <w:top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199A" w:rsidRDefault="00AD199A" w:rsidP="00AD199A">
            <w:pPr>
              <w:pStyle w:val="20"/>
              <w:framePr w:w="9586" w:h="9388" w:hRule="exact" w:wrap="none" w:vAnchor="page" w:hAnchor="page" w:x="1771" w:y="1501"/>
              <w:shd w:val="clear" w:color="auto" w:fill="auto"/>
              <w:spacing w:after="0"/>
              <w:ind w:right="-5786"/>
              <w:jc w:val="left"/>
            </w:pPr>
          </w:p>
        </w:tc>
      </w:tr>
    </w:tbl>
    <w:p w:rsidR="00434E07" w:rsidRDefault="00434E07" w:rsidP="00236262">
      <w:pPr>
        <w:pStyle w:val="20"/>
        <w:framePr w:w="9586" w:h="9388" w:hRule="exact" w:wrap="none" w:vAnchor="page" w:hAnchor="page" w:x="1771" w:y="1501"/>
        <w:shd w:val="clear" w:color="auto" w:fill="auto"/>
        <w:spacing w:after="0"/>
        <w:ind w:right="-5786"/>
        <w:jc w:val="both"/>
      </w:pPr>
    </w:p>
    <w:p w:rsidR="00434E07" w:rsidRDefault="00732D4C" w:rsidP="00236262">
      <w:pPr>
        <w:pStyle w:val="22"/>
        <w:framePr w:w="8911" w:h="886" w:hRule="exact" w:wrap="none" w:vAnchor="page" w:hAnchor="page" w:x="2206" w:y="11026"/>
        <w:shd w:val="clear" w:color="auto" w:fill="auto"/>
        <w:spacing w:before="0" w:after="0" w:line="326" w:lineRule="exact"/>
        <w:ind w:left="1480" w:hanging="1480"/>
      </w:pPr>
      <w:bookmarkStart w:id="5" w:name="bookmark5"/>
      <w:r>
        <w:t>Раздел 4. Показатели результативности и эффективности программы профилактики рисков причинения вреда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6235"/>
        <w:gridCol w:w="2702"/>
      </w:tblGrid>
      <w:tr w:rsidR="00434E07">
        <w:trPr>
          <w:trHeight w:hRule="exact" w:val="8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E07" w:rsidRDefault="00732D4C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60" w:line="280" w:lineRule="exact"/>
              <w:ind w:left="200"/>
              <w:jc w:val="left"/>
            </w:pPr>
            <w:r>
              <w:rPr>
                <w:rStyle w:val="25"/>
              </w:rPr>
              <w:t>№</w:t>
            </w:r>
          </w:p>
          <w:p w:rsidR="00434E07" w:rsidRDefault="00732D4C">
            <w:pPr>
              <w:pStyle w:val="20"/>
              <w:framePr w:w="9571" w:h="3379" w:wrap="none" w:vAnchor="page" w:hAnchor="page" w:x="1620" w:y="11971"/>
              <w:shd w:val="clear" w:color="auto" w:fill="auto"/>
              <w:spacing w:before="60" w:after="0" w:line="280" w:lineRule="exact"/>
              <w:ind w:left="200"/>
              <w:jc w:val="left"/>
            </w:pPr>
            <w:r>
              <w:rPr>
                <w:rStyle w:val="25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Величина</w:t>
            </w:r>
          </w:p>
        </w:tc>
      </w:tr>
      <w:tr w:rsidR="00434E07" w:rsidTr="00A75F33">
        <w:trPr>
          <w:trHeight w:hRule="exact" w:val="250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rStyle w:val="213pt0"/>
              </w:rPr>
              <w:t>1</w:t>
            </w:r>
            <w:r>
              <w:rPr>
                <w:rStyle w:val="2Corbel16pt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 w:rsidP="00A75F33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0"/>
              <w:ind w:left="65" w:right="55"/>
            </w:pPr>
            <w:r>
              <w:rPr>
                <w:rStyle w:val="25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Default="00732D4C" w:rsidP="00A75F33">
            <w:pPr>
              <w:pStyle w:val="20"/>
              <w:framePr w:w="9571" w:h="3379" w:wrap="none" w:vAnchor="page" w:hAnchor="page" w:x="1620" w:y="1197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100%</w:t>
            </w:r>
          </w:p>
        </w:tc>
      </w:tr>
    </w:tbl>
    <w:p w:rsidR="00434E07" w:rsidRDefault="00434E07" w:rsidP="00236262">
      <w:pPr>
        <w:framePr w:h="9528" w:hRule="exact" w:wrap="auto" w:hAnchor="text" w:y="-564"/>
        <w:ind w:right="123"/>
        <w:rPr>
          <w:sz w:val="2"/>
          <w:szCs w:val="2"/>
        </w:rPr>
        <w:sectPr w:rsidR="00434E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6175"/>
        <w:gridCol w:w="2702"/>
      </w:tblGrid>
      <w:tr w:rsidR="00434E07" w:rsidTr="00A75F33">
        <w:trPr>
          <w:trHeight w:hRule="exact" w:val="15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5"/>
              </w:rPr>
              <w:lastRenderedPageBreak/>
              <w:t>2.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E07" w:rsidRDefault="003530F4" w:rsidP="00A75F33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 w:line="317" w:lineRule="exact"/>
              <w:ind w:left="70" w:right="131"/>
            </w:pPr>
            <w:r>
              <w:rPr>
                <w:rStyle w:val="25"/>
              </w:rPr>
              <w:t>Удовлетворенность контролируемых лиц и их представител</w:t>
            </w:r>
            <w:r w:rsidR="00A75F33">
              <w:rPr>
                <w:rStyle w:val="25"/>
              </w:rPr>
              <w:t>ей консультированием органа муниципального контроля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Default="00A75F33" w:rsidP="00A75F33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 w:line="317" w:lineRule="exact"/>
            </w:pPr>
            <w:r>
              <w:rPr>
                <w:rStyle w:val="25"/>
              </w:rPr>
              <w:t>100</w:t>
            </w:r>
            <w:r w:rsidR="00732D4C">
              <w:rPr>
                <w:rStyle w:val="25"/>
              </w:rPr>
              <w:t xml:space="preserve"> % от числа </w:t>
            </w:r>
            <w:r>
              <w:rPr>
                <w:rStyle w:val="25"/>
              </w:rPr>
              <w:t>обратившихся</w:t>
            </w:r>
          </w:p>
        </w:tc>
      </w:tr>
      <w:tr w:rsidR="00434E07" w:rsidTr="00A75F33">
        <w:trPr>
          <w:trHeight w:hRule="exact" w:val="1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E07" w:rsidRDefault="00732D4C" w:rsidP="00A75F33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 w:line="317" w:lineRule="exact"/>
              <w:ind w:left="70" w:right="131"/>
            </w:pPr>
            <w:r>
              <w:rPr>
                <w:rStyle w:val="25"/>
              </w:rPr>
              <w:t>Количество проведенных профилактических мероприятий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E07" w:rsidRDefault="00732D4C" w:rsidP="00A75F33">
            <w:pPr>
              <w:pStyle w:val="20"/>
              <w:framePr w:w="9566" w:h="3360" w:wrap="none" w:vAnchor="page" w:hAnchor="page" w:x="1582" w:y="1082"/>
              <w:shd w:val="clear" w:color="auto" w:fill="auto"/>
              <w:spacing w:after="0"/>
            </w:pPr>
            <w:r>
              <w:rPr>
                <w:rStyle w:val="25"/>
              </w:rPr>
              <w:t>не менее 5 мероприятия, проведенного контрольным (надзорным) органом</w:t>
            </w:r>
          </w:p>
        </w:tc>
      </w:tr>
    </w:tbl>
    <w:p w:rsidR="00434E07" w:rsidRDefault="00434E07">
      <w:pPr>
        <w:rPr>
          <w:sz w:val="2"/>
          <w:szCs w:val="2"/>
        </w:rPr>
      </w:pPr>
    </w:p>
    <w:sectPr w:rsidR="00434E07" w:rsidSect="00B74A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C4" w:rsidRDefault="002754C4">
      <w:r>
        <w:separator/>
      </w:r>
    </w:p>
  </w:endnote>
  <w:endnote w:type="continuationSeparator" w:id="1">
    <w:p w:rsidR="002754C4" w:rsidRDefault="00275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C4" w:rsidRDefault="002754C4"/>
  </w:footnote>
  <w:footnote w:type="continuationSeparator" w:id="1">
    <w:p w:rsidR="002754C4" w:rsidRDefault="002754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270"/>
    <w:multiLevelType w:val="multilevel"/>
    <w:tmpl w:val="152ED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231FA"/>
    <w:multiLevelType w:val="multilevel"/>
    <w:tmpl w:val="0B3E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2233"/>
    <w:multiLevelType w:val="multilevel"/>
    <w:tmpl w:val="72300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114EE"/>
    <w:multiLevelType w:val="multilevel"/>
    <w:tmpl w:val="4D4C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E1621C"/>
    <w:multiLevelType w:val="multilevel"/>
    <w:tmpl w:val="15FA6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34E07"/>
    <w:rsid w:val="000534AF"/>
    <w:rsid w:val="00236262"/>
    <w:rsid w:val="002754C4"/>
    <w:rsid w:val="00284454"/>
    <w:rsid w:val="00290940"/>
    <w:rsid w:val="003530F4"/>
    <w:rsid w:val="00434E07"/>
    <w:rsid w:val="005375D7"/>
    <w:rsid w:val="00612F9D"/>
    <w:rsid w:val="00732D4C"/>
    <w:rsid w:val="00740193"/>
    <w:rsid w:val="007629C2"/>
    <w:rsid w:val="007B159C"/>
    <w:rsid w:val="008E5C87"/>
    <w:rsid w:val="00922370"/>
    <w:rsid w:val="00937A93"/>
    <w:rsid w:val="0097672F"/>
    <w:rsid w:val="00A75F33"/>
    <w:rsid w:val="00AD199A"/>
    <w:rsid w:val="00AF08C0"/>
    <w:rsid w:val="00B74A2F"/>
    <w:rsid w:val="00BF1710"/>
    <w:rsid w:val="00C83584"/>
    <w:rsid w:val="00CF5CBB"/>
    <w:rsid w:val="00D21B29"/>
    <w:rsid w:val="00DE581D"/>
    <w:rsid w:val="00E34982"/>
    <w:rsid w:val="00E75854"/>
    <w:rsid w:val="00E95A6B"/>
    <w:rsid w:val="00EB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A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4A2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Impact19pt">
    <w:name w:val="Основной текст (3) + Impact;19 pt;Курсив"/>
    <w:basedOn w:val="3"/>
    <w:rsid w:val="00B74A2F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-1pt">
    <w:name w:val="Основной текст (3) + Интервал -1 pt"/>
    <w:basedOn w:val="3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74A2F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">
    <w:name w:val="Заголовок №1"/>
    <w:basedOn w:val="1"/>
    <w:rsid w:val="00B74A2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TimesNewRoman28pt0pt">
    <w:name w:val="Заголовок №1 + Times New Roman;28 pt;Курсив;Интервал 0 pt"/>
    <w:basedOn w:val="1"/>
    <w:rsid w:val="00B74A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74A2F"/>
    <w:rPr>
      <w:rFonts w:ascii="Corbel" w:eastAsia="Corbel" w:hAnsi="Corbel" w:cs="Corbe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B74A2F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45pt">
    <w:name w:val="Основной текст (4) + 4;5 pt;Не курсив"/>
    <w:basedOn w:val="4"/>
    <w:rsid w:val="00B74A2F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4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Курсив"/>
    <w:basedOn w:val="2"/>
    <w:rsid w:val="00B74A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74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"/>
    <w:rsid w:val="00B74A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4pt">
    <w:name w:val="Основной текст (2) + Corbel;4 pt"/>
    <w:basedOn w:val="2"/>
    <w:rsid w:val="00B74A2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0">
    <w:name w:val="Основной текст (2) + 13 pt"/>
    <w:basedOn w:val="2"/>
    <w:rsid w:val="00B74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B74A2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74A2F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74A2F"/>
    <w:pPr>
      <w:shd w:val="clear" w:color="auto" w:fill="FFFFFF"/>
      <w:spacing w:before="54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74A2F"/>
    <w:pPr>
      <w:shd w:val="clear" w:color="auto" w:fill="FFFFFF"/>
      <w:spacing w:line="0" w:lineRule="atLeast"/>
      <w:jc w:val="both"/>
      <w:outlineLvl w:val="0"/>
    </w:pPr>
    <w:rPr>
      <w:rFonts w:ascii="Corbel" w:eastAsia="Corbel" w:hAnsi="Corbel" w:cs="Corbel"/>
      <w:sz w:val="20"/>
      <w:szCs w:val="20"/>
    </w:rPr>
  </w:style>
  <w:style w:type="paragraph" w:customStyle="1" w:styleId="40">
    <w:name w:val="Основной текст (4)"/>
    <w:basedOn w:val="a"/>
    <w:link w:val="4"/>
    <w:rsid w:val="00B74A2F"/>
    <w:pPr>
      <w:shd w:val="clear" w:color="auto" w:fill="FFFFFF"/>
      <w:spacing w:after="300" w:line="0" w:lineRule="atLeast"/>
    </w:pPr>
    <w:rPr>
      <w:rFonts w:ascii="Corbel" w:eastAsia="Corbel" w:hAnsi="Corbel" w:cs="Corbel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B74A2F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B74A2F"/>
    <w:pPr>
      <w:shd w:val="clear" w:color="auto" w:fill="FFFFFF"/>
      <w:spacing w:before="300" w:after="300" w:line="322" w:lineRule="exact"/>
      <w:ind w:hanging="204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E75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D21B29"/>
    <w:rPr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1B29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6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E787-5F85-4145-901B-317F5BB6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2025-12-19T07:51:00Z</cp:lastPrinted>
  <dcterms:created xsi:type="dcterms:W3CDTF">2025-12-15T10:09:00Z</dcterms:created>
  <dcterms:modified xsi:type="dcterms:W3CDTF">2025-12-19T08:19:00Z</dcterms:modified>
</cp:coreProperties>
</file>