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-417195</wp:posOffset>
            </wp:positionV>
            <wp:extent cx="715645" cy="92456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27 февраля 2025 года                                                                                       № 14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>О назначении опроса граждан, проживающих по ул. Интернациональная                   г. Жердевка Жердевского муниципального округа Тамбовской области</w: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В соответствии с Федеральным законом от 06.10.2003 № 131-ФЗ «Об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общих принципах организации местного самоуправления в Российской Федерации», Уставом Жердевского муниципального округа Тамбовской области, решением Совета депутатов Жердевского муниципального округа Тамбовской области от 24.10.2024 № 167 «Об утверждении Порядка назначения и проведения опроса граждан в Жердевском муниципальном округе Тамбовской области», рассмотрев предложение инициаторов проведения опроса граждан, 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</w:t>
      </w: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Совет депутатов Жердевского муниципального округа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решил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: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Назначить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опрос граждан, проживающих по ул. Интернациональная города Жердевка Жердевского муниципального округа Тамбовской области продолжительностью 15 дней с 1 марта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2025 года  по 15 марта 2025 года в целях выявления мнения населения ул. Интернациональная  города Жердевка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>Жердевского муниципального округа Тамбовской области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поддержку инициативного проекта «Благоустройство тротуара по ул. Интернациональная в г. Жердевка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>Жердевского муниципального округа Тамбовской области»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Утвердить: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1) методику проведения опроса граждан согласно приложению № 1;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2) форму опросного листа согласно приложению № 2;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3) состав комиссии по проведению опроса граждан на территории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ул. Интернациональная города Жердевка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Жердевского муниципального округа Тамбовской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>
      <w:pPr>
        <w:pStyle w:val="Normal"/>
        <w:ind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ул. Интернациональная города Жердевка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Жердевского муниципального округа Тамбовской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 участвующих в опросе граждан в количестве 423 человека.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4. Разместить настоящее решение на сайте сетевого издания «РИА «ТОП68», а также на официальном сайте Жердевского муниципального округа Тамбовской области 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5. Настоящее решение вступает в силу со дня его принятия.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Председатель Совета депутатов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Жердевского муниципального округа                    ______________С.В. Саблин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                        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от 27 февраля 2025 года № 14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Методика проведения опроса граждан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1. Цель опроса: выявление мнения населения </w:t>
      </w: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ул. Интернациональная города Жердевка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города Жердевка</w:t>
      </w: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Жердевского муниципального округа Тамбовской области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 его учет при принятии решения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о поддержке инициативного проекта «Благоустройство тротуара по ул. Интернациональная в г.Жердевка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Инициатор опроса: инициативная группа жителей Жердевского муниципального округа Тамбовской области. Организатор проведения опроса: комиссия по проведению опроса граждан.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2. В опросе граждан имеют право участвовать жители </w:t>
      </w: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ул. Интернациональная города Жердевка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города Жердевка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, на территории которой предлагается реализовать инициативный проект, достигшие шестнадцатилетнего возраста. Каждый участник опроса обладает одним голосом и непосредственно участвует в опросе.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Метод проведения опроса граждан определяет способ опроса: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посредством подворного (поквартирного) по месту жительства граждан.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Опрос проводится путем заполнения опросного листа. Заполненные опросные листы передаются лицу, проводящему опрос, который их удостоверяет.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Результаты опроса устанавливает комиссия по проведению опроса граждан путем обработки полученных данных опроса и составлением протокола.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2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14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Опросный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лист</w:t>
      </w:r>
    </w:p>
    <w:p>
      <w:pPr>
        <w:pStyle w:val="OEM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в поддержку инициативного проекта</w:t>
      </w:r>
    </w:p>
    <w:p>
      <w:pPr>
        <w:pStyle w:val="OEM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</w:p>
    <w:p>
      <w:pPr>
        <w:pStyle w:val="OEM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OEM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Мы, нижеподписавшиеся жители ____________________________Жердевского                    муниципального округа поддерживаем инициативу выдвижения инициативного проекта и даем согласие на обработку персональных данных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в целях учета администрацией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Жердевского муниципального округа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нашего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мнения об инициативном проекте для его реализации на территории _______________________Жердевского муниципального округа.</w:t>
      </w:r>
    </w:p>
    <w:p>
      <w:pPr>
        <w:pStyle w:val="Style27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525" w:type="dxa"/>
        <w:jc w:val="left"/>
        <w:tblInd w:w="-3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05"/>
        <w:gridCol w:w="3406"/>
        <w:gridCol w:w="2550"/>
        <w:gridCol w:w="1759"/>
        <w:gridCol w:w="1305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Style27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Style27"/>
        <w:widowControl w:val="false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Опрос провел (а) член комиссии: </w:t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_______________ _______________________</w:t>
      </w:r>
    </w:p>
    <w:p>
      <w:pPr>
        <w:pStyle w:val="Normal"/>
        <w:shd w:fill="FFFFFF"/>
        <w:spacing w:lineRule="auto" w:line="240"/>
        <w:ind w:left="0" w:right="0" w:firstLine="567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lang w:eastAsia="ru-RU"/>
        </w:rPr>
        <w:t xml:space="preserve">                                                                 </w:t>
      </w:r>
      <w:r>
        <w:rPr>
          <w:rFonts w:eastAsia="Times New Roman" w:cs="Arial" w:ascii="Times New Roman" w:hAnsi="Times New Roman"/>
          <w:color w:val="000000"/>
          <w:lang w:eastAsia="ru-RU"/>
        </w:rPr>
        <w:t>(подпись)                              (Ф.И.О.)</w:t>
      </w:r>
    </w:p>
    <w:p>
      <w:pPr>
        <w:pStyle w:val="Normal"/>
        <w:shd w:fill="FFFFFF"/>
        <w:spacing w:lineRule="auto" w:line="240"/>
        <w:ind w:left="0" w:right="0" w:hanging="0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____________________ 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>(дата)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14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Состав комиссии по проведению опроса  граждан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на территории ул. Интернациональная г. Жердевка Жердевского муниципального округа  Тамбовской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Зеленихина Олеся Ивановна — заместитель главы администрации Жердевского муниципального округа, начальник управления по развитию территорий и кадровой политики;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Артамонов Роман Викторович — юрисконсульт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 Захаров Василий Владимирович— депутат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4.  Петрова Дарья Алексеевна— представитель инициативной группы;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 Иванова Наталия Сергеевна-  представитель инициативной группы.</w:t>
      </w:r>
    </w:p>
    <w:sectPr>
      <w:headerReference w:type="default" r:id="rId3"/>
      <w:footerReference w:type="default" r:id="rId4"/>
      <w:type w:val="nextPage"/>
      <w:pgSz w:w="11906" w:h="16838"/>
      <w:pgMar w:left="1701" w:right="515" w:gutter="0" w:header="709" w:top="766" w:footer="79" w:bottom="136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18"/>
    <w:next w:val="Style1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3" w:customStyle="1">
    <w:name w:val="Верхний колонтитул Знак"/>
    <w:basedOn w:val="DefaultParagraphFont"/>
    <w:qFormat/>
    <w:rsid w:val="00eb0278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" w:customStyle="1">
    <w:name w:val="Гиперссылка1"/>
    <w:basedOn w:val="DefaultParagraphFont"/>
    <w:qFormat/>
    <w:rsid w:val="008c7c50"/>
    <w:rPr/>
  </w:style>
  <w:style w:type="character" w:styleId="Style16">
    <w:name w:val="Интернет-ссылка"/>
    <w:semiHidden/>
    <w:unhideWhenUsed/>
    <w:rsid w:val="0015721e"/>
    <w:rPr>
      <w:color w:val="0000FF"/>
      <w:u w:val="single"/>
    </w:rPr>
  </w:style>
  <w:style w:type="character" w:styleId="Style17">
    <w:name w:val="Выделение"/>
    <w:basedOn w:val="DefaultParagraphFont"/>
    <w:uiPriority w:val="20"/>
    <w:qFormat/>
    <w:rsid w:val="00d36fe8"/>
    <w:rPr>
      <w:i/>
      <w:iCs/>
    </w:rPr>
  </w:style>
  <w:style w:type="paragraph" w:styleId="Style18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rsid w:val="00fa0705"/>
    <w:pPr>
      <w:spacing w:lineRule="auto" w:line="276" w:before="0" w:after="140"/>
    </w:pPr>
    <w:rPr/>
  </w:style>
  <w:style w:type="paragraph" w:styleId="Style20">
    <w:name w:val="List"/>
    <w:basedOn w:val="Textbody"/>
    <w:rsid w:val="00fa0705"/>
    <w:pPr/>
    <w:rPr>
      <w:rFonts w:cs="Droid Sans Devanagari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3" w:customStyle="1">
    <w:name w:val="Верхний и нижний колонтитулы"/>
    <w:basedOn w:val="Normal"/>
    <w:qFormat/>
    <w:rsid w:val="00fa0705"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2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paragraph" w:styleId="3">
    <w:name w:val="Основной текст3"/>
    <w:basedOn w:val="Normal"/>
    <w:qFormat/>
    <w:pPr>
      <w:widowControl w:val="false"/>
      <w:shd w:fill="FFFFFF"/>
      <w:spacing w:lineRule="exact" w:line="317" w:before="600" w:after="0"/>
      <w:jc w:val="both"/>
    </w:pPr>
    <w:rPr>
      <w:rFonts w:ascii="Times New Roman" w:hAnsi="Times New Roman" w:eastAsia="Times New Roman" w:cs="Times New Roman"/>
      <w:spacing w:val="3"/>
      <w:sz w:val="26"/>
      <w:szCs w:val="26"/>
    </w:rPr>
  </w:style>
  <w:style w:type="paragraph" w:styleId="OEM">
    <w:name w:val="Нормальный (OEM)"/>
    <w:qFormat/>
    <w:pPr>
      <w:widowControl/>
      <w:suppressAutoHyphens w:val="false"/>
      <w:bidi w:val="0"/>
      <w:spacing w:before="0" w:after="0"/>
      <w:jc w:val="left"/>
    </w:pPr>
    <w:rPr>
      <w:rFonts w:ascii="Courier New" w:hAnsi="Courier New" w:eastAsia="Symbol" w:cs="Wingdings"/>
      <w:color w:val="auto"/>
      <w:kern w:val="0"/>
      <w:sz w:val="22"/>
      <w:szCs w:val="22"/>
      <w:lang w:val="ru-RU" w:eastAsia="en-US" w:bidi="ar-SA"/>
    </w:rPr>
  </w:style>
  <w:style w:type="paragraph" w:styleId="Style27">
    <w:name w:val="Нормальный"/>
    <w:basedOn w:val="Normal"/>
    <w:qFormat/>
    <w:pPr>
      <w:ind w:firstLine="7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LibreOffice/7.2.5.2$Windows_X86_64 LibreOffice_project/499f9727c189e6ef3471021d6132d4c694f357e5</Application>
  <AppVersion>15.0000</AppVersion>
  <Pages>4</Pages>
  <Words>600</Words>
  <Characters>4522</Characters>
  <CharactersWithSpaces>5988</CharactersWithSpaces>
  <Paragraphs>68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dc:description/>
  <dc:language>ru-RU</dc:language>
  <cp:lastModifiedBy/>
  <cp:lastPrinted>2025-02-28T14:32:26Z</cp:lastPrinted>
  <dcterms:modified xsi:type="dcterms:W3CDTF">2025-02-28T14:34:10Z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