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267B64">
      <w:pPr>
        <w:jc w:val="center"/>
        <w:rPr>
          <w:b/>
          <w:bCs/>
          <w:szCs w:val="28"/>
          <w:lang w:val="ru-RU" w:eastAsia="ru-RU"/>
        </w:rPr>
      </w:pPr>
      <w:r>
        <w:rPr>
          <w:noProof/>
          <w:lang w:eastAsia="ru-RU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-114300</wp:posOffset>
            </wp:positionV>
            <wp:extent cx="609600" cy="85471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3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547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Default="00ED3814">
      <w:pPr>
        <w:tabs>
          <w:tab w:val="left" w:pos="6360"/>
        </w:tabs>
        <w:jc w:val="right"/>
        <w:rPr>
          <w:b/>
          <w:bCs/>
          <w:szCs w:val="28"/>
        </w:rPr>
      </w:pPr>
    </w:p>
    <w:p w:rsidR="00000000" w:rsidRDefault="00ED3814">
      <w:pPr>
        <w:tabs>
          <w:tab w:val="left" w:pos="6360"/>
        </w:tabs>
        <w:jc w:val="right"/>
        <w:rPr>
          <w:b/>
          <w:bCs/>
          <w:szCs w:val="28"/>
        </w:rPr>
      </w:pPr>
    </w:p>
    <w:p w:rsidR="00000000" w:rsidRDefault="00ED3814">
      <w:pPr>
        <w:jc w:val="center"/>
        <w:rPr>
          <w:b/>
          <w:bCs/>
          <w:szCs w:val="28"/>
        </w:rPr>
      </w:pPr>
    </w:p>
    <w:p w:rsidR="00000000" w:rsidRDefault="00ED3814">
      <w:pPr>
        <w:jc w:val="center"/>
        <w:rPr>
          <w:b/>
          <w:bCs/>
          <w:szCs w:val="28"/>
        </w:rPr>
      </w:pPr>
    </w:p>
    <w:p w:rsidR="00000000" w:rsidRDefault="00ED3814">
      <w:pPr>
        <w:jc w:val="center"/>
        <w:rPr>
          <w:szCs w:val="32"/>
        </w:rPr>
      </w:pPr>
      <w:r>
        <w:rPr>
          <w:b/>
          <w:sz w:val="32"/>
          <w:szCs w:val="32"/>
        </w:rPr>
        <w:t>Администрация города Кирсанова</w:t>
      </w:r>
    </w:p>
    <w:p w:rsidR="00000000" w:rsidRDefault="00ED3814">
      <w:pPr>
        <w:pStyle w:val="1"/>
        <w:rPr>
          <w:szCs w:val="32"/>
        </w:rPr>
      </w:pPr>
      <w:r>
        <w:rPr>
          <w:szCs w:val="32"/>
        </w:rPr>
        <w:t>Тамбовской области</w:t>
      </w:r>
    </w:p>
    <w:p w:rsidR="00000000" w:rsidRDefault="00ED3814">
      <w:pPr>
        <w:jc w:val="center"/>
        <w:rPr>
          <w:b/>
          <w:sz w:val="32"/>
          <w:szCs w:val="32"/>
        </w:rPr>
      </w:pPr>
    </w:p>
    <w:p w:rsidR="00000000" w:rsidRDefault="00ED3814">
      <w:pPr>
        <w:pStyle w:val="2"/>
      </w:pPr>
      <w:r>
        <w:rPr>
          <w:szCs w:val="48"/>
        </w:rPr>
        <w:t>ПОСТАНОВЛЕНИЕ</w:t>
      </w:r>
    </w:p>
    <w:p w:rsidR="00000000" w:rsidRDefault="00ED3814">
      <w:pPr>
        <w:jc w:val="center"/>
        <w:rPr>
          <w:b/>
          <w:sz w:val="48"/>
        </w:rPr>
      </w:pPr>
    </w:p>
    <w:p w:rsidR="00000000" w:rsidRDefault="00ED3814">
      <w:pPr>
        <w:spacing w:after="120" w:line="270" w:lineRule="atLeast"/>
        <w:jc w:val="both"/>
      </w:pPr>
      <w:r>
        <w:rPr>
          <w:b/>
          <w:szCs w:val="28"/>
        </w:rPr>
        <w:t>«19» марта 2014  г.                         г. Кирсанов                                   №24</w:t>
      </w:r>
      <w:r>
        <w:rPr>
          <w:b/>
          <w:szCs w:val="28"/>
        </w:rPr>
        <w:t>4</w:t>
      </w:r>
    </w:p>
    <w:p w:rsidR="00000000" w:rsidRDefault="00ED3814">
      <w:pPr>
        <w:spacing w:after="120" w:line="270" w:lineRule="atLeast"/>
        <w:jc w:val="both"/>
      </w:pPr>
    </w:p>
    <w:p w:rsidR="00000000" w:rsidRDefault="00ED3814">
      <w:pPr>
        <w:tabs>
          <w:tab w:val="left" w:pos="5310"/>
        </w:tabs>
        <w:jc w:val="both"/>
        <w:rPr>
          <w:color w:val="000000"/>
          <w:szCs w:val="28"/>
        </w:rPr>
      </w:pPr>
      <w:r>
        <w:t xml:space="preserve">О внесении изменений и дополнений в постановление администрации города от 30.09.2013 г. </w:t>
      </w:r>
      <w:r>
        <w:t>№1283 «Об утверждении Перечня муниципальных услуг, предоставляемых администрацией города Кирсанова»</w:t>
      </w:r>
    </w:p>
    <w:p w:rsidR="00000000" w:rsidRDefault="00ED3814">
      <w:pPr>
        <w:tabs>
          <w:tab w:val="left" w:pos="5310"/>
        </w:tabs>
        <w:jc w:val="both"/>
        <w:rPr>
          <w:color w:val="000000"/>
          <w:szCs w:val="28"/>
        </w:rPr>
      </w:pPr>
    </w:p>
    <w:p w:rsidR="00000000" w:rsidRDefault="00ED3814">
      <w:pPr>
        <w:tabs>
          <w:tab w:val="left" w:pos="5310"/>
        </w:tabs>
        <w:jc w:val="both"/>
        <w:rPr>
          <w:szCs w:val="28"/>
        </w:rPr>
      </w:pPr>
      <w:r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>Администрация города постановляет:</w:t>
      </w:r>
    </w:p>
    <w:p w:rsidR="00000000" w:rsidRDefault="00ED3814">
      <w:pPr>
        <w:jc w:val="both"/>
        <w:rPr>
          <w:szCs w:val="28"/>
        </w:rPr>
      </w:pPr>
      <w:r>
        <w:rPr>
          <w:szCs w:val="28"/>
        </w:rPr>
        <w:t xml:space="preserve">         </w:t>
      </w:r>
    </w:p>
    <w:p w:rsidR="00000000" w:rsidRDefault="00ED3814">
      <w:pPr>
        <w:tabs>
          <w:tab w:val="left" w:pos="5310"/>
        </w:tabs>
        <w:jc w:val="both"/>
      </w:pPr>
      <w:r>
        <w:rPr>
          <w:szCs w:val="28"/>
        </w:rPr>
        <w:t xml:space="preserve">         </w:t>
      </w:r>
      <w:r>
        <w:rPr>
          <w:szCs w:val="28"/>
        </w:rPr>
        <w:t>1. Внести изменения и дополнения в  постановление</w:t>
      </w:r>
      <w:r>
        <w:t xml:space="preserve"> администрации города от 30.09.2013 г. №128</w:t>
      </w:r>
      <w:r>
        <w:t>3 «Об утверждении Перечня муниципальных услуг, предоставляемых администрацией города Кирсанова»:</w:t>
      </w:r>
    </w:p>
    <w:p w:rsidR="00000000" w:rsidRDefault="00ED3814">
      <w:pPr>
        <w:tabs>
          <w:tab w:val="left" w:pos="5310"/>
        </w:tabs>
        <w:jc w:val="both"/>
      </w:pPr>
      <w:r>
        <w:t xml:space="preserve">         1.1.наименование постановления  изложить в новой редакции</w:t>
      </w:r>
      <w:r>
        <w:rPr>
          <w:color w:val="000000"/>
          <w:szCs w:val="28"/>
        </w:rPr>
        <w:t xml:space="preserve">  </w:t>
      </w:r>
    </w:p>
    <w:p w:rsidR="00000000" w:rsidRDefault="00ED3814">
      <w:pPr>
        <w:tabs>
          <w:tab w:val="left" w:pos="5310"/>
        </w:tabs>
        <w:jc w:val="both"/>
      </w:pPr>
      <w:r>
        <w:t>«Об утверждении Перечня государственных и муниципальных услуг, предоставляемых администрац</w:t>
      </w:r>
      <w:r>
        <w:t>ией города Кирсанова»;</w:t>
      </w:r>
    </w:p>
    <w:p w:rsidR="00000000" w:rsidRDefault="00ED3814">
      <w:pPr>
        <w:tabs>
          <w:tab w:val="left" w:pos="5310"/>
        </w:tabs>
        <w:jc w:val="both"/>
        <w:rPr>
          <w:szCs w:val="28"/>
        </w:rPr>
      </w:pPr>
      <w:r>
        <w:t xml:space="preserve">         1.2.пункт 1 постановления изложить  в новой редакции «Утвердить Перечень государственных и муниципальных услуг, предоставляемых администрацией города Кирсанова».</w:t>
      </w:r>
    </w:p>
    <w:p w:rsidR="00000000" w:rsidRDefault="00ED3814">
      <w:pPr>
        <w:ind w:firstLine="705"/>
        <w:jc w:val="both"/>
        <w:rPr>
          <w:szCs w:val="28"/>
        </w:rPr>
      </w:pPr>
      <w:r>
        <w:rPr>
          <w:szCs w:val="28"/>
        </w:rPr>
        <w:t>2.Внести изменения и дополнения в приложение к постановлению а</w:t>
      </w:r>
      <w:r>
        <w:rPr>
          <w:szCs w:val="28"/>
        </w:rPr>
        <w:t>дминистрации города от 30.09.2013 г. №1283 «Об утверждении Перечня муниципальных услуг, предоставляемых администрацией города Кирсанова»:</w:t>
      </w:r>
    </w:p>
    <w:p w:rsidR="00000000" w:rsidRDefault="00ED3814">
      <w:pPr>
        <w:ind w:firstLine="705"/>
        <w:jc w:val="both"/>
        <w:rPr>
          <w:szCs w:val="28"/>
        </w:rPr>
      </w:pPr>
      <w:r>
        <w:rPr>
          <w:szCs w:val="28"/>
        </w:rPr>
        <w:t>2.1.наименование приложения изложить в новой редакции «Перечень государственных  и муниципальных услуг, предоставляемы</w:t>
      </w:r>
      <w:r>
        <w:rPr>
          <w:szCs w:val="28"/>
        </w:rPr>
        <w:t>х администрацией города Кирсанова»;</w:t>
      </w:r>
    </w:p>
    <w:p w:rsidR="00000000" w:rsidRDefault="00ED3814">
      <w:pPr>
        <w:ind w:firstLine="705"/>
        <w:jc w:val="both"/>
        <w:rPr>
          <w:szCs w:val="28"/>
        </w:rPr>
      </w:pPr>
      <w:r>
        <w:rPr>
          <w:szCs w:val="28"/>
        </w:rPr>
        <w:t>2.2.наименование графы №1 перечня  изложить в новой редакции «Перечень государственных  и муниципальных услуг»;</w:t>
      </w:r>
    </w:p>
    <w:p w:rsidR="00000000" w:rsidRDefault="00ED3814">
      <w:pPr>
        <w:ind w:firstLine="705"/>
        <w:jc w:val="both"/>
        <w:rPr>
          <w:szCs w:val="28"/>
        </w:rPr>
      </w:pPr>
    </w:p>
    <w:p w:rsidR="00000000" w:rsidRDefault="00ED3814">
      <w:pPr>
        <w:ind w:firstLine="705"/>
        <w:jc w:val="both"/>
        <w:rPr>
          <w:szCs w:val="28"/>
        </w:rPr>
      </w:pPr>
    </w:p>
    <w:p w:rsidR="00000000" w:rsidRDefault="00ED3814">
      <w:pPr>
        <w:snapToGrid w:val="0"/>
        <w:jc w:val="both"/>
        <w:rPr>
          <w:szCs w:val="28"/>
        </w:rPr>
      </w:pPr>
      <w:r>
        <w:rPr>
          <w:szCs w:val="28"/>
        </w:rPr>
        <w:lastRenderedPageBreak/>
        <w:t xml:space="preserve">          </w:t>
      </w:r>
      <w:r>
        <w:rPr>
          <w:szCs w:val="28"/>
        </w:rPr>
        <w:t>2.3.наименование графы №3 перечня  изложить в новой редакции «</w:t>
      </w:r>
      <w:r>
        <w:rPr>
          <w:bCs/>
          <w:color w:val="000000"/>
          <w:szCs w:val="28"/>
        </w:rPr>
        <w:t>Структурное подразделение админист</w:t>
      </w:r>
      <w:r>
        <w:rPr>
          <w:bCs/>
          <w:color w:val="000000"/>
          <w:szCs w:val="28"/>
        </w:rPr>
        <w:t>рации города, предоставляющее  государственную, муниципальную услугу»;</w:t>
      </w:r>
    </w:p>
    <w:p w:rsidR="00000000" w:rsidRDefault="00ED3814">
      <w:pPr>
        <w:ind w:firstLine="705"/>
        <w:jc w:val="both"/>
        <w:rPr>
          <w:color w:val="000000"/>
          <w:szCs w:val="28"/>
        </w:rPr>
      </w:pPr>
      <w:r>
        <w:rPr>
          <w:szCs w:val="28"/>
        </w:rPr>
        <w:t>2.4.добавить в перечень государственные услуги (услуги отдела записи актов гражданского состояния (ЗАГС)  по переданным полномочиям органам местного самоуправления): «П</w:t>
      </w:r>
      <w:r>
        <w:rPr>
          <w:rFonts w:eastAsia="TimesNewRomanPSMT" w:cs="TimesNewRomanPSMT"/>
          <w:color w:val="000000"/>
          <w:szCs w:val="28"/>
        </w:rPr>
        <w:t xml:space="preserve">рием заявлений о </w:t>
      </w:r>
      <w:r>
        <w:rPr>
          <w:rFonts w:eastAsia="TimesNewRomanPSMT" w:cs="TimesNewRomanPSMT"/>
          <w:color w:val="000000"/>
          <w:szCs w:val="28"/>
        </w:rPr>
        <w:t>выдаче повторного свидетельства о государственной регистрации акта гражданского состояния»  под порядковым номером 43, «Прием заявления о заключении брака» под порядковым номером 44; «Прием заявления о расторжении брака по взаимному согласию супругов, не и</w:t>
      </w:r>
      <w:r>
        <w:rPr>
          <w:rFonts w:eastAsia="TimesNewRomanPSMT" w:cs="TimesNewRomanPSMT"/>
          <w:color w:val="000000"/>
          <w:szCs w:val="28"/>
        </w:rPr>
        <w:t>меющих общих детей, не достигших совершеннолетия»</w:t>
      </w:r>
      <w:r>
        <w:rPr>
          <w:szCs w:val="28"/>
        </w:rPr>
        <w:t xml:space="preserve"> под порядковым номером 45 согласно приложению.</w:t>
      </w:r>
      <w:r>
        <w:rPr>
          <w:rFonts w:eastAsia="TimesNewRomanPSMT" w:cs="TimesNewRomanPSMT"/>
          <w:color w:val="000000"/>
          <w:szCs w:val="28"/>
        </w:rPr>
        <w:t xml:space="preserve"> </w:t>
      </w:r>
    </w:p>
    <w:p w:rsidR="00000000" w:rsidRDefault="00ED3814">
      <w:pPr>
        <w:tabs>
          <w:tab w:val="left" w:pos="5310"/>
        </w:tabs>
        <w:ind w:firstLine="705"/>
        <w:jc w:val="both"/>
        <w:rPr>
          <w:szCs w:val="28"/>
        </w:rPr>
      </w:pPr>
      <w:r>
        <w:rPr>
          <w:color w:val="000000"/>
          <w:szCs w:val="28"/>
        </w:rPr>
        <w:t>3.Опубликовать (разместить) настоящее постановление на информационно-новостном портале региональных средств массовой информации Тамбовской области www.top68.r</w:t>
      </w:r>
      <w:r>
        <w:rPr>
          <w:color w:val="000000"/>
          <w:szCs w:val="28"/>
        </w:rPr>
        <w:t>u  и разместить на официальном сайте администрации города в сети Интернет.</w:t>
      </w:r>
    </w:p>
    <w:p w:rsidR="00000000" w:rsidRDefault="00ED3814">
      <w:pPr>
        <w:tabs>
          <w:tab w:val="left" w:pos="5310"/>
        </w:tabs>
        <w:ind w:firstLine="705"/>
        <w:jc w:val="both"/>
        <w:rPr>
          <w:color w:val="000000"/>
          <w:szCs w:val="28"/>
        </w:rPr>
      </w:pPr>
      <w:r>
        <w:rPr>
          <w:szCs w:val="28"/>
        </w:rPr>
        <w:t xml:space="preserve">4.Контроль за выполнением настоящего постановления </w:t>
      </w:r>
      <w:r>
        <w:rPr>
          <w:color w:val="000000"/>
          <w:szCs w:val="28"/>
        </w:rPr>
        <w:t>возложить на заместителя главы администрации города  В.Н.Струсову.</w:t>
      </w:r>
    </w:p>
    <w:p w:rsidR="00000000" w:rsidRDefault="00ED3814">
      <w:pPr>
        <w:jc w:val="both"/>
        <w:rPr>
          <w:color w:val="000000"/>
          <w:szCs w:val="28"/>
        </w:rPr>
      </w:pPr>
    </w:p>
    <w:p w:rsidR="00000000" w:rsidRDefault="00ED3814">
      <w:pPr>
        <w:jc w:val="both"/>
        <w:rPr>
          <w:color w:val="000000"/>
          <w:szCs w:val="28"/>
        </w:rPr>
      </w:pPr>
    </w:p>
    <w:p w:rsidR="00000000" w:rsidRDefault="00ED3814">
      <w:pPr>
        <w:jc w:val="both"/>
        <w:rPr>
          <w:color w:val="000000"/>
          <w:szCs w:val="28"/>
        </w:rPr>
      </w:pPr>
    </w:p>
    <w:p w:rsidR="00000000" w:rsidRDefault="00ED3814">
      <w:pPr>
        <w:jc w:val="both"/>
        <w:rPr>
          <w:color w:val="000000"/>
          <w:szCs w:val="28"/>
        </w:rPr>
      </w:pPr>
    </w:p>
    <w:p w:rsidR="00ED3814" w:rsidRDefault="00ED3814">
      <w:pPr>
        <w:pStyle w:val="ConsPlusNormal"/>
        <w:widowControl/>
        <w:ind w:firstLine="0"/>
        <w:jc w:val="both"/>
      </w:pPr>
      <w:r>
        <w:rPr>
          <w:rFonts w:ascii="Times New Roman" w:hAnsi="Times New Roman" w:cs="Times New Roman"/>
          <w:sz w:val="28"/>
          <w:szCs w:val="28"/>
        </w:rPr>
        <w:t>Глава администрации города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Д.В.Терещенко</w:t>
      </w:r>
    </w:p>
    <w:sectPr w:rsidR="00ED3814">
      <w:pgSz w:w="11906" w:h="16838"/>
      <w:pgMar w:top="1440" w:right="851" w:bottom="1440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</w:compat>
  <w:rsids>
    <w:rsidRoot w:val="00267B64"/>
    <w:rsid w:val="00267B64"/>
    <w:rsid w:val="00ED3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8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20">
    <w:name w:val="Основной шрифт абзаца2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10">
    <w:name w:val="Основной шрифт абзаца1"/>
  </w:style>
  <w:style w:type="character" w:customStyle="1" w:styleId="a3">
    <w:name w:val="Символ нумерации"/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eastAsia="Arial Unicode MS" w:hAnsi="Arial" w:cs="Mangal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0">
    <w:name w:val="Указатель3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8">
    <w:name w:val="Знак Знак Знак"/>
    <w:basedOn w:val="a"/>
    <w:pPr>
      <w:spacing w:before="280" w:after="280"/>
    </w:pPr>
    <w:rPr>
      <w:rFonts w:ascii="Tahoma" w:hAnsi="Tahoma" w:cs="Tahoma"/>
      <w:sz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9">
    <w:name w:val="Знак Знак Знак Знак"/>
    <w:basedOn w:val="a"/>
    <w:pPr>
      <w:tabs>
        <w:tab w:val="left" w:pos="720"/>
      </w:tabs>
      <w:spacing w:before="120" w:after="160" w:line="240" w:lineRule="exact"/>
      <w:ind w:left="720" w:hanging="360"/>
      <w:jc w:val="both"/>
    </w:pPr>
    <w:rPr>
      <w:rFonts w:ascii="Verdana" w:hAnsi="Verdana" w:cs="Verdana"/>
      <w:sz w:val="20"/>
      <w:lang w:val="en-US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2176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User</cp:lastModifiedBy>
  <cp:revision>2</cp:revision>
  <cp:lastPrinted>2014-03-26T12:39:00Z</cp:lastPrinted>
  <dcterms:created xsi:type="dcterms:W3CDTF">2014-04-16T12:41:00Z</dcterms:created>
  <dcterms:modified xsi:type="dcterms:W3CDTF">2014-04-16T12:41:00Z</dcterms:modified>
</cp:coreProperties>
</file>