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11" w:rsidRPr="00A32504" w:rsidRDefault="00A32504">
      <w:pPr>
        <w:pStyle w:val="a3"/>
        <w:jc w:val="center"/>
      </w:pPr>
      <w:r w:rsidRPr="00A32504">
        <w:t>АДМИНИСТРАЦИЯ МОРШАНСКОГО РАЙОНА</w:t>
      </w:r>
    </w:p>
    <w:p w:rsidR="004C1D11" w:rsidRDefault="00A32504">
      <w:pPr>
        <w:pStyle w:val="a3"/>
        <w:jc w:val="center"/>
      </w:pPr>
      <w:r w:rsidRPr="00A32504">
        <w:t>ТАМБОВСКОЙ ОБЛАСТИ</w:t>
      </w:r>
    </w:p>
    <w:p w:rsidR="004C1D11" w:rsidRDefault="004C1D11">
      <w:pPr>
        <w:pStyle w:val="a3"/>
        <w:jc w:val="center"/>
      </w:pPr>
    </w:p>
    <w:p w:rsidR="004C1D11" w:rsidRDefault="00A32504">
      <w:pPr>
        <w:pStyle w:val="a3"/>
        <w:jc w:val="center"/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2F400A" w:rsidRDefault="002F400A" w:rsidP="002F400A">
      <w:pPr>
        <w:pStyle w:val="a3"/>
        <w:tabs>
          <w:tab w:val="clear" w:pos="709"/>
          <w:tab w:val="left" w:pos="0"/>
        </w:tabs>
        <w:rPr>
          <w:sz w:val="28"/>
          <w:szCs w:val="28"/>
        </w:rPr>
      </w:pPr>
    </w:p>
    <w:p w:rsidR="004C1D11" w:rsidRDefault="002F400A" w:rsidP="002F400A">
      <w:pPr>
        <w:pStyle w:val="a3"/>
        <w:tabs>
          <w:tab w:val="clear" w:pos="709"/>
          <w:tab w:val="left" w:pos="0"/>
        </w:tabs>
      </w:pPr>
      <w:r>
        <w:rPr>
          <w:sz w:val="28"/>
          <w:szCs w:val="28"/>
        </w:rPr>
        <w:t xml:space="preserve">17.12.2013                                   </w:t>
      </w:r>
      <w:r w:rsidR="00A32504">
        <w:rPr>
          <w:sz w:val="28"/>
          <w:szCs w:val="28"/>
        </w:rPr>
        <w:t>г. Моршанск</w:t>
      </w:r>
      <w:r>
        <w:rPr>
          <w:sz w:val="28"/>
          <w:szCs w:val="28"/>
        </w:rPr>
        <w:t xml:space="preserve">                                        № 1385</w:t>
      </w:r>
    </w:p>
    <w:p w:rsidR="004C1D11" w:rsidRDefault="004C1D11">
      <w:pPr>
        <w:pStyle w:val="a3"/>
      </w:pPr>
    </w:p>
    <w:p w:rsidR="004C1D11" w:rsidRDefault="00A32504" w:rsidP="00A32504">
      <w:pPr>
        <w:pStyle w:val="a3"/>
        <w:spacing w:line="192" w:lineRule="auto"/>
        <w:jc w:val="both"/>
      </w:pPr>
      <w:r>
        <w:rPr>
          <w:sz w:val="28"/>
          <w:szCs w:val="28"/>
        </w:rPr>
        <w:t>О внесении изменений   в постановление</w:t>
      </w:r>
    </w:p>
    <w:p w:rsidR="004C1D11" w:rsidRDefault="00A32504" w:rsidP="00A32504">
      <w:pPr>
        <w:pStyle w:val="a3"/>
        <w:tabs>
          <w:tab w:val="left" w:pos="5880"/>
        </w:tabs>
        <w:spacing w:line="192" w:lineRule="auto"/>
        <w:jc w:val="both"/>
      </w:pPr>
      <w:r>
        <w:rPr>
          <w:sz w:val="28"/>
          <w:szCs w:val="28"/>
        </w:rPr>
        <w:t xml:space="preserve"> администрации района от  16.11.2012 №1213 </w:t>
      </w:r>
    </w:p>
    <w:p w:rsidR="004C1D11" w:rsidRDefault="00A32504" w:rsidP="00A32504">
      <w:pPr>
        <w:pStyle w:val="a3"/>
        <w:tabs>
          <w:tab w:val="left" w:pos="5880"/>
        </w:tabs>
        <w:spacing w:line="192" w:lineRule="auto"/>
        <w:jc w:val="both"/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долгосрочной</w:t>
      </w:r>
      <w:bookmarkStart w:id="0" w:name="_GoBack"/>
      <w:bookmarkEnd w:id="0"/>
    </w:p>
    <w:p w:rsidR="004C1D11" w:rsidRDefault="00A32504" w:rsidP="00A32504">
      <w:pPr>
        <w:pStyle w:val="a3"/>
        <w:tabs>
          <w:tab w:val="left" w:pos="5880"/>
        </w:tabs>
        <w:spacing w:line="192" w:lineRule="auto"/>
        <w:jc w:val="both"/>
      </w:pPr>
      <w:r>
        <w:rPr>
          <w:sz w:val="28"/>
          <w:szCs w:val="28"/>
        </w:rPr>
        <w:t>целевой программы Моршанского района</w:t>
      </w:r>
    </w:p>
    <w:p w:rsidR="004C1D11" w:rsidRDefault="00A32504" w:rsidP="00A32504">
      <w:pPr>
        <w:pStyle w:val="a3"/>
        <w:tabs>
          <w:tab w:val="left" w:pos="5880"/>
        </w:tabs>
        <w:spacing w:line="192" w:lineRule="auto"/>
        <w:jc w:val="both"/>
      </w:pPr>
      <w:r>
        <w:rPr>
          <w:sz w:val="28"/>
          <w:szCs w:val="28"/>
        </w:rPr>
        <w:t xml:space="preserve">«Доступная среда на 2013-2015 годы». </w:t>
      </w:r>
    </w:p>
    <w:p w:rsidR="004C1D11" w:rsidRDefault="004C1D11">
      <w:pPr>
        <w:pStyle w:val="a3"/>
        <w:tabs>
          <w:tab w:val="left" w:pos="5880"/>
        </w:tabs>
        <w:jc w:val="both"/>
      </w:pPr>
    </w:p>
    <w:p w:rsidR="004C1D11" w:rsidRDefault="00A32504" w:rsidP="00A32504">
      <w:pPr>
        <w:pStyle w:val="a3"/>
        <w:tabs>
          <w:tab w:val="left" w:pos="5880"/>
        </w:tabs>
        <w:ind w:firstLine="567"/>
        <w:jc w:val="both"/>
      </w:pPr>
      <w:r>
        <w:rPr>
          <w:sz w:val="28"/>
          <w:szCs w:val="28"/>
        </w:rPr>
        <w:t>В  соответствие со ст. 179 Бюджетного кодекса Российской Федерации, постановлением Правительства Российской Федерации от 17.03.2011 №2 «О государственной программе Российской Федерации «Доступная среда» на 2011-2015 годы», постановлениями администрации района от 24.11.2011 №977  «Об утверждении Порядка разработки, утверждения и реализации долгосрочных целевых программ Моршанского района», администрация района ПОСТАНОВЛЯЕТ:</w:t>
      </w:r>
    </w:p>
    <w:p w:rsidR="004C1D11" w:rsidRDefault="004C1D11">
      <w:pPr>
        <w:pStyle w:val="a3"/>
        <w:jc w:val="both"/>
      </w:pPr>
    </w:p>
    <w:p w:rsidR="004C1D11" w:rsidRDefault="00A32504" w:rsidP="00A32504">
      <w:pPr>
        <w:pStyle w:val="a3"/>
        <w:ind w:firstLine="567"/>
        <w:jc w:val="both"/>
      </w:pPr>
      <w:r>
        <w:rPr>
          <w:sz w:val="28"/>
          <w:szCs w:val="28"/>
        </w:rPr>
        <w:t xml:space="preserve">    1.Внести следующие изменения в   постановление  администрации района от  16.11.2012 №1213 «Об утверждении районной долгосрочной целевой программы Моршанского района «Доступная среда на 2013-2015 годы»  (далее - постановление): </w:t>
      </w:r>
    </w:p>
    <w:p w:rsidR="004C1D11" w:rsidRDefault="00A32504" w:rsidP="00A32504">
      <w:pPr>
        <w:pStyle w:val="a3"/>
        <w:ind w:firstLine="567"/>
        <w:jc w:val="both"/>
      </w:pPr>
      <w:r>
        <w:rPr>
          <w:sz w:val="28"/>
          <w:szCs w:val="28"/>
        </w:rPr>
        <w:t>-  в пункте 3 постановления слова «</w:t>
      </w:r>
      <w:proofErr w:type="spellStart"/>
      <w:r>
        <w:rPr>
          <w:sz w:val="28"/>
          <w:szCs w:val="28"/>
        </w:rPr>
        <w:t>И.И.Печагина</w:t>
      </w:r>
      <w:proofErr w:type="spellEnd"/>
      <w:r>
        <w:rPr>
          <w:sz w:val="28"/>
          <w:szCs w:val="28"/>
        </w:rPr>
        <w:t>» заменить на слова «</w:t>
      </w:r>
      <w:proofErr w:type="spellStart"/>
      <w:r>
        <w:rPr>
          <w:sz w:val="28"/>
          <w:szCs w:val="28"/>
        </w:rPr>
        <w:t>Н.В.Шохина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C1D11" w:rsidRDefault="00A32504" w:rsidP="00A3250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приложение №1 «к долгосрочной целевой программе «Доступная среда на 2013-2015 годы» </w:t>
      </w:r>
      <w:r w:rsidR="00264C1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 изложить в новой редакции согласно приложению.</w:t>
      </w:r>
    </w:p>
    <w:p w:rsidR="00A32504" w:rsidRPr="00A32504" w:rsidRDefault="00A32504" w:rsidP="00A32504">
      <w:pPr>
        <w:shd w:val="clear" w:color="auto" w:fill="FFFFFF"/>
        <w:tabs>
          <w:tab w:val="left" w:pos="1166"/>
        </w:tabs>
        <w:spacing w:after="0" w:line="240" w:lineRule="auto"/>
        <w:ind w:left="10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50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32504">
        <w:rPr>
          <w:rFonts w:ascii="Times New Roman" w:hAnsi="Times New Roman" w:cs="Times New Roman"/>
          <w:sz w:val="28"/>
          <w:szCs w:val="28"/>
        </w:rPr>
        <w:t>Отделу организационной и кадровой работы администрации района (Ивашина) разместить</w:t>
      </w:r>
      <w:r w:rsidRPr="00A32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2504">
        <w:rPr>
          <w:rFonts w:ascii="Times New Roman" w:hAnsi="Times New Roman" w:cs="Times New Roman"/>
          <w:sz w:val="28"/>
          <w:szCs w:val="28"/>
        </w:rPr>
        <w:t>(опубликовать) настоящее постановление в сетевом издании «ТОР68 Тамбовский областной портал», расположенное в сети Интернет (</w:t>
      </w:r>
      <w:hyperlink r:id="rId6" w:history="1">
        <w:r w:rsidRPr="00A325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250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325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top</w:t>
        </w:r>
        <w:r w:rsidRPr="00A32504">
          <w:rPr>
            <w:rStyle w:val="aa"/>
            <w:rFonts w:ascii="Times New Roman" w:hAnsi="Times New Roman" w:cs="Times New Roman"/>
            <w:sz w:val="28"/>
            <w:szCs w:val="28"/>
          </w:rPr>
          <w:t>68.</w:t>
        </w:r>
        <w:proofErr w:type="spellStart"/>
        <w:r w:rsidRPr="00A325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32504">
        <w:rPr>
          <w:rFonts w:ascii="Times New Roman" w:hAnsi="Times New Roman" w:cs="Times New Roman"/>
          <w:sz w:val="28"/>
          <w:szCs w:val="28"/>
        </w:rPr>
        <w:t>) и разместить на официальном сайте администрации Моршанского района.</w:t>
      </w:r>
    </w:p>
    <w:p w:rsidR="00A32504" w:rsidRPr="00A32504" w:rsidRDefault="00A32504" w:rsidP="00A32504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504"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proofErr w:type="gramStart"/>
      <w:r w:rsidRPr="00A3250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3250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 заместителя главы администрации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Н.В.Шохина</w:t>
      </w:r>
      <w:proofErr w:type="spellEnd"/>
      <w:r w:rsidRPr="00A325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504" w:rsidRDefault="00A32504" w:rsidP="00A32504">
      <w:pPr>
        <w:pStyle w:val="a3"/>
        <w:ind w:firstLine="567"/>
        <w:jc w:val="both"/>
      </w:pPr>
    </w:p>
    <w:p w:rsidR="00C44C4C" w:rsidRDefault="00C44C4C" w:rsidP="00A32504">
      <w:pPr>
        <w:pStyle w:val="a3"/>
        <w:ind w:firstLine="567"/>
        <w:jc w:val="both"/>
      </w:pPr>
    </w:p>
    <w:p w:rsidR="004C1D11" w:rsidRDefault="004C1D11">
      <w:pPr>
        <w:pStyle w:val="a3"/>
        <w:jc w:val="both"/>
      </w:pPr>
    </w:p>
    <w:p w:rsidR="004C1D11" w:rsidRDefault="00A32504">
      <w:pPr>
        <w:pStyle w:val="a3"/>
        <w:jc w:val="both"/>
      </w:pPr>
      <w:r>
        <w:rPr>
          <w:sz w:val="28"/>
          <w:szCs w:val="28"/>
        </w:rPr>
        <w:t xml:space="preserve">Глава района                                                                         </w:t>
      </w:r>
      <w:proofErr w:type="spellStart"/>
      <w:r>
        <w:rPr>
          <w:sz w:val="28"/>
          <w:szCs w:val="28"/>
        </w:rPr>
        <w:t>П.М.Фетискин</w:t>
      </w:r>
      <w:proofErr w:type="spellEnd"/>
    </w:p>
    <w:p w:rsidR="004C1D11" w:rsidRDefault="004C1D11">
      <w:pPr>
        <w:pStyle w:val="a3"/>
        <w:jc w:val="both"/>
      </w:pPr>
    </w:p>
    <w:p w:rsidR="004C1D11" w:rsidRDefault="00A32504">
      <w:pPr>
        <w:pStyle w:val="a3"/>
        <w:jc w:val="both"/>
      </w:pPr>
      <w:r>
        <w:rPr>
          <w:sz w:val="28"/>
          <w:szCs w:val="28"/>
        </w:rPr>
        <w:t xml:space="preserve">  </w:t>
      </w:r>
    </w:p>
    <w:p w:rsidR="004C1D11" w:rsidRDefault="004C1D11">
      <w:pPr>
        <w:pStyle w:val="a3"/>
        <w:jc w:val="both"/>
      </w:pPr>
    </w:p>
    <w:p w:rsidR="004C1D11" w:rsidRDefault="004C1D11">
      <w:pPr>
        <w:pStyle w:val="a3"/>
        <w:jc w:val="both"/>
      </w:pPr>
    </w:p>
    <w:p w:rsidR="004C1D11" w:rsidRDefault="004C1D11">
      <w:pPr>
        <w:pStyle w:val="a3"/>
        <w:jc w:val="both"/>
      </w:pPr>
    </w:p>
    <w:p w:rsidR="004C1D11" w:rsidRDefault="00264C1A">
      <w:pPr>
        <w:pStyle w:val="a3"/>
        <w:jc w:val="both"/>
      </w:pP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Е.</w:t>
      </w:r>
      <w:r w:rsidR="00A32504">
        <w:rPr>
          <w:sz w:val="28"/>
          <w:szCs w:val="28"/>
        </w:rPr>
        <w:t>Быкасова</w:t>
      </w:r>
      <w:proofErr w:type="spellEnd"/>
    </w:p>
    <w:p w:rsidR="004C1D11" w:rsidRDefault="00A32504">
      <w:pPr>
        <w:pStyle w:val="a3"/>
        <w:jc w:val="both"/>
      </w:pPr>
      <w:r>
        <w:rPr>
          <w:sz w:val="28"/>
          <w:szCs w:val="28"/>
        </w:rPr>
        <w:t>4-37-62</w:t>
      </w:r>
    </w:p>
    <w:sectPr w:rsidR="004C1D11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D11"/>
    <w:rsid w:val="00264C1A"/>
    <w:rsid w:val="002F400A"/>
    <w:rsid w:val="004C1D11"/>
    <w:rsid w:val="00A32504"/>
    <w:rsid w:val="00C44C4C"/>
    <w:rsid w:val="00D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3"/>
    <w:pPr>
      <w:suppressLineNumbers/>
    </w:pPr>
  </w:style>
  <w:style w:type="character" w:styleId="aa">
    <w:name w:val="Hyperlink"/>
    <w:uiPriority w:val="99"/>
    <w:unhideWhenUsed/>
    <w:rsid w:val="00A32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6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6C8F-4556-47D2-99E6-200736AA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masht</cp:lastModifiedBy>
  <cp:revision>7</cp:revision>
  <cp:lastPrinted>2013-12-17T12:46:00Z</cp:lastPrinted>
  <dcterms:created xsi:type="dcterms:W3CDTF">2013-10-10T17:03:00Z</dcterms:created>
  <dcterms:modified xsi:type="dcterms:W3CDTF">2013-12-17T12:46:00Z</dcterms:modified>
</cp:coreProperties>
</file>