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Look w:val="01E0"/>
      </w:tblPr>
      <w:tblGrid>
        <w:gridCol w:w="10008"/>
        <w:gridCol w:w="5400"/>
      </w:tblGrid>
      <w:tr w:rsidR="00F82BC3" w:rsidRPr="00285F08" w:rsidTr="004E405C">
        <w:trPr>
          <w:trHeight w:val="1618"/>
        </w:trPr>
        <w:tc>
          <w:tcPr>
            <w:tcW w:w="10008" w:type="dxa"/>
            <w:shd w:val="clear" w:color="auto" w:fill="auto"/>
          </w:tcPr>
          <w:p w:rsidR="00F82BC3" w:rsidRPr="00285F08" w:rsidRDefault="00F82BC3" w:rsidP="004E405C">
            <w:pPr>
              <w:tabs>
                <w:tab w:val="left" w:pos="1260"/>
              </w:tabs>
              <w:jc w:val="center"/>
            </w:pPr>
          </w:p>
        </w:tc>
        <w:tc>
          <w:tcPr>
            <w:tcW w:w="5400" w:type="dxa"/>
            <w:shd w:val="clear" w:color="auto" w:fill="auto"/>
          </w:tcPr>
          <w:p w:rsidR="00444703" w:rsidRDefault="00444703" w:rsidP="00444703">
            <w:pPr>
              <w:autoSpaceDE w:val="0"/>
              <w:spacing w:line="100" w:lineRule="atLeast"/>
              <w:rPr>
                <w:color w:val="000000"/>
              </w:rPr>
            </w:pPr>
          </w:p>
          <w:p w:rsidR="00F82BC3" w:rsidRPr="00285F08" w:rsidRDefault="00F82BC3" w:rsidP="004E405C">
            <w:pPr>
              <w:autoSpaceDE w:val="0"/>
              <w:spacing w:line="100" w:lineRule="atLeast"/>
              <w:jc w:val="center"/>
            </w:pPr>
            <w:r w:rsidRPr="00285F08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  <w:r w:rsidRPr="00285F08">
              <w:t xml:space="preserve">                                                                                                                       к постановлению администрации</w:t>
            </w:r>
          </w:p>
          <w:p w:rsidR="00F82BC3" w:rsidRPr="00285F08" w:rsidRDefault="00F82BC3" w:rsidP="004E405C">
            <w:pPr>
              <w:autoSpaceDE w:val="0"/>
              <w:spacing w:line="100" w:lineRule="atLeast"/>
              <w:jc w:val="center"/>
            </w:pPr>
            <w:r w:rsidRPr="00285F08">
              <w:t>города Котовска</w:t>
            </w:r>
          </w:p>
          <w:p w:rsidR="003E19C9" w:rsidRPr="00875186" w:rsidRDefault="003E19C9" w:rsidP="003E19C9">
            <w:pPr>
              <w:autoSpaceDE w:val="0"/>
              <w:spacing w:line="100" w:lineRule="atLeast"/>
              <w:jc w:val="center"/>
            </w:pPr>
            <w:r w:rsidRPr="00875186">
              <w:t xml:space="preserve">от </w:t>
            </w:r>
            <w:r w:rsidRPr="00476E12">
              <w:rPr>
                <w:u w:val="single"/>
              </w:rPr>
              <w:softHyphen/>
            </w:r>
            <w:r w:rsidRPr="00476E12">
              <w:rPr>
                <w:u w:val="single"/>
              </w:rPr>
              <w:softHyphen/>
            </w:r>
            <w:r w:rsidRPr="00476E12">
              <w:rPr>
                <w:u w:val="single"/>
              </w:rPr>
              <w:softHyphen/>
              <w:t>26.09.2016</w:t>
            </w:r>
            <w:r w:rsidRPr="00875186">
              <w:t xml:space="preserve"> № </w:t>
            </w:r>
            <w:r w:rsidRPr="00476E12">
              <w:rPr>
                <w:u w:val="single"/>
              </w:rPr>
              <w:t>1747</w:t>
            </w:r>
          </w:p>
          <w:p w:rsidR="00F82BC3" w:rsidRPr="00626F90" w:rsidRDefault="00F82BC3" w:rsidP="004E405C">
            <w:pPr>
              <w:autoSpaceDE w:val="0"/>
              <w:spacing w:line="100" w:lineRule="atLeast"/>
              <w:jc w:val="center"/>
            </w:pPr>
          </w:p>
          <w:p w:rsidR="00F82BC3" w:rsidRDefault="00F82BC3" w:rsidP="004E405C">
            <w:pPr>
              <w:autoSpaceDE w:val="0"/>
              <w:spacing w:line="100" w:lineRule="atLeast"/>
              <w:jc w:val="center"/>
            </w:pPr>
            <w:r w:rsidRPr="00285F08">
              <w:t>«</w:t>
            </w:r>
            <w:r w:rsidRPr="00285F08">
              <w:rPr>
                <w:color w:val="000000"/>
              </w:rPr>
              <w:t>Приложение № 3</w:t>
            </w:r>
            <w:r w:rsidRPr="00285F08">
              <w:t xml:space="preserve"> </w:t>
            </w:r>
          </w:p>
          <w:p w:rsidR="00F82BC3" w:rsidRPr="00285F08" w:rsidRDefault="00F82BC3" w:rsidP="004E405C">
            <w:pPr>
              <w:autoSpaceDE w:val="0"/>
              <w:spacing w:line="100" w:lineRule="atLeast"/>
              <w:jc w:val="center"/>
            </w:pPr>
            <w:r w:rsidRPr="00285F08">
              <w:t>к муниципальной программе города Котовска Тамбовской области «Развитие институтов гражданского общества</w:t>
            </w:r>
          </w:p>
          <w:p w:rsidR="00F82BC3" w:rsidRPr="00285F08" w:rsidRDefault="00F82BC3" w:rsidP="004E405C">
            <w:pPr>
              <w:jc w:val="center"/>
            </w:pPr>
            <w:r w:rsidRPr="00285F08">
              <w:t>на 2014 - 2020 годы»»</w:t>
            </w:r>
          </w:p>
        </w:tc>
      </w:tr>
    </w:tbl>
    <w:p w:rsidR="00444703" w:rsidRDefault="00444703" w:rsidP="00F82BC3">
      <w:pPr>
        <w:tabs>
          <w:tab w:val="left" w:pos="13545"/>
        </w:tabs>
        <w:ind w:firstLine="708"/>
        <w:jc w:val="both"/>
      </w:pPr>
    </w:p>
    <w:p w:rsidR="00444703" w:rsidRDefault="00444703" w:rsidP="00F82BC3">
      <w:pPr>
        <w:tabs>
          <w:tab w:val="left" w:pos="13545"/>
        </w:tabs>
        <w:ind w:firstLine="708"/>
        <w:jc w:val="both"/>
      </w:pPr>
    </w:p>
    <w:p w:rsidR="00F82BC3" w:rsidRPr="00085A5E" w:rsidRDefault="00F82BC3" w:rsidP="00F82BC3">
      <w:pPr>
        <w:tabs>
          <w:tab w:val="left" w:pos="13545"/>
        </w:tabs>
        <w:ind w:firstLine="708"/>
        <w:jc w:val="both"/>
        <w:rPr>
          <w:rStyle w:val="ac"/>
          <w:b w:val="0"/>
        </w:rPr>
      </w:pPr>
      <w:r w:rsidRPr="00285F08">
        <w:tab/>
      </w:r>
    </w:p>
    <w:p w:rsidR="00F82BC3" w:rsidRPr="00280A39" w:rsidRDefault="00F82BC3" w:rsidP="00F82BC3">
      <w:pPr>
        <w:jc w:val="center"/>
        <w:rPr>
          <w:sz w:val="28"/>
          <w:szCs w:val="28"/>
        </w:rPr>
      </w:pPr>
      <w:r w:rsidRPr="00280A39">
        <w:rPr>
          <w:sz w:val="28"/>
          <w:szCs w:val="28"/>
        </w:rPr>
        <w:t>Ресурсное обеспечение реализации муниципальной программы города Котовска Тамбовской области</w:t>
      </w:r>
    </w:p>
    <w:p w:rsidR="00F82BC3" w:rsidRPr="00280A39" w:rsidRDefault="00F82BC3" w:rsidP="00F82BC3">
      <w:pPr>
        <w:jc w:val="center"/>
        <w:rPr>
          <w:sz w:val="28"/>
          <w:szCs w:val="28"/>
        </w:rPr>
      </w:pPr>
      <w:r w:rsidRPr="00280A39">
        <w:rPr>
          <w:sz w:val="28"/>
          <w:szCs w:val="28"/>
        </w:rPr>
        <w:t>«Развитие институтов гражданского общества  на 2014 - 2020 годы»</w:t>
      </w:r>
    </w:p>
    <w:p w:rsidR="00F82BC3" w:rsidRPr="00280A39" w:rsidRDefault="00F82BC3" w:rsidP="00F82BC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1"/>
        <w:gridCol w:w="2326"/>
        <w:gridCol w:w="3373"/>
        <w:gridCol w:w="1280"/>
        <w:gridCol w:w="1130"/>
        <w:gridCol w:w="1468"/>
        <w:gridCol w:w="1283"/>
        <w:gridCol w:w="1130"/>
        <w:gridCol w:w="1633"/>
      </w:tblGrid>
      <w:tr w:rsidR="00F82BC3" w:rsidTr="004E405C"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</w:t>
            </w:r>
          </w:p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253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тыс. рублей,</w:t>
            </w:r>
          </w:p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т.ч.</w:t>
            </w:r>
          </w:p>
        </w:tc>
      </w:tr>
      <w:tr w:rsidR="00F82BC3" w:rsidTr="004E40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годам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</w:tr>
      <w:tr w:rsidR="00F82BC3" w:rsidTr="004E405C">
        <w:trPr>
          <w:trHeight w:val="258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институтов гражданского общества» на 2014-2020 годы»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44703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</w:t>
            </w:r>
            <w:r w:rsidR="00444703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1,3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44703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</w:t>
            </w:r>
            <w:r w:rsidR="00444703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1,3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F82BC3" w:rsidTr="004E405C">
        <w:trPr>
          <w:trHeight w:val="1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D62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</w:t>
            </w:r>
            <w:r w:rsidR="00D6235A">
              <w:rPr>
                <w:sz w:val="22"/>
                <w:szCs w:val="22"/>
              </w:rPr>
              <w:t xml:space="preserve"> и спорту администрации города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shd w:val="clear" w:color="auto" w:fill="FAFAFA"/>
              </w:rPr>
              <w:t>МБУК «Музейный историко-просветительный образовательный комплекс»</w:t>
            </w:r>
            <w:r>
              <w:rPr>
                <w:sz w:val="22"/>
                <w:szCs w:val="22"/>
              </w:rPr>
              <w:t>,  МКУ «Котовская городская психолого-консультативная служба «Доверие»</w:t>
            </w:r>
            <w:r w:rsidR="00D6235A">
              <w:rPr>
                <w:sz w:val="22"/>
                <w:szCs w:val="22"/>
              </w:rPr>
              <w:t>, МБУ «Комбинат школьного питания», МБУК «Городской дворец культуры г. Котовска»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2 258,8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2 258,8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BC3" w:rsidTr="004E40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2 226,6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2 226,6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BC3" w:rsidTr="004E40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4470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</w:t>
            </w:r>
            <w:r w:rsidR="004447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4470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</w:t>
            </w:r>
            <w:r w:rsidR="004447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BC3" w:rsidTr="004E40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2 257,2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2 257,2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BC3" w:rsidTr="004E40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2 237,4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2 237,4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BC3" w:rsidTr="004E405C">
        <w:trPr>
          <w:trHeight w:val="1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2 237,4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2 237,4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BC3" w:rsidTr="004E40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C3" w:rsidRDefault="00F82BC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2 238,9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2 238,9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BC3" w:rsidRDefault="00F82BC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193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</w:t>
            </w:r>
          </w:p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«Развитие социально </w:t>
            </w:r>
            <w:r>
              <w:rPr>
                <w:sz w:val="22"/>
                <w:szCs w:val="22"/>
              </w:rPr>
              <w:lastRenderedPageBreak/>
              <w:t>экономической активности молодёжи Тамбовской области» на 2014 - 2020 годы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Всего по подпрограмме: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44703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2 619,4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44703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2 619,4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703" w:rsidRDefault="00444703" w:rsidP="004E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делам молодежи, физической культуре и спорту администрации города, </w:t>
            </w:r>
          </w:p>
          <w:p w:rsidR="00444703" w:rsidRDefault="00444703" w:rsidP="004E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«Городской дворец культуры г. Котовска»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4703" w:rsidTr="003E19C9"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447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44703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2 569,4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3E19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3E19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44703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2 569,4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3E19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44703" w:rsidRDefault="00444703" w:rsidP="00444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12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1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481,7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3E19C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447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3E19C9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3E19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3E19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3E19C9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3E19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Tr="0044470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«Городской дворец культуры г. Котовска»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4470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4470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44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44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44703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44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302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</w:t>
            </w:r>
          </w:p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703" w:rsidRDefault="00444703" w:rsidP="004E405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«Патриотическое воспитание молодёжи на 2014-2020 годы»</w:t>
            </w:r>
          </w:p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3 116,5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3 026,5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делам молодежи, физической культуре и спорту администрации города, отдел организационной и кадровой работы администрации города, </w:t>
            </w:r>
            <w:r>
              <w:rPr>
                <w:bCs/>
                <w:color w:val="000000"/>
                <w:sz w:val="22"/>
                <w:szCs w:val="22"/>
                <w:shd w:val="clear" w:color="auto" w:fill="FAFAFA"/>
              </w:rPr>
              <w:t>МБУК «Музейный историко-просветительный образовательный комплекс», Котовский городской совет народных депутатов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395,5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305,5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2 137,8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2 047,8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молодежи, физической культуре и спорту администрации города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8A36D5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8A36D5">
              <w:rPr>
                <w:sz w:val="22"/>
                <w:szCs w:val="22"/>
              </w:rPr>
              <w:t>,9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и кадровой работы администрации города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609,2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AFAFA"/>
              </w:rPr>
              <w:t>МБУК «Музейный историко-просветительный образовательный комплекс»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369,2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RPr="00E20AD6" w:rsidTr="004E405C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RPr="00E20AD6" w:rsidTr="004E405C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AFAFA"/>
              </w:rPr>
              <w:t>МБУ «Комбинат школьного питания»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RPr="00E20AD6" w:rsidTr="004E405C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Pr="00E20AD6" w:rsidRDefault="00444703" w:rsidP="004E405C"/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RPr="00E20AD6" w:rsidTr="004E405C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Pr="00E20AD6" w:rsidRDefault="00444703" w:rsidP="004E405C"/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RPr="00E20AD6" w:rsidTr="004E405C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Pr="00E20AD6" w:rsidRDefault="00444703" w:rsidP="004E405C"/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RPr="00E20AD6" w:rsidTr="004E405C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Pr="00E20AD6" w:rsidRDefault="00444703" w:rsidP="004E405C"/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RPr="00E20AD6" w:rsidTr="004E405C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Pr="00E20AD6" w:rsidRDefault="00444703" w:rsidP="004E405C"/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RPr="00E20AD6" w:rsidTr="004E405C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Pr="00E20AD6" w:rsidRDefault="00444703" w:rsidP="004E405C"/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Pr="00E20AD6" w:rsidRDefault="00444703" w:rsidP="004E405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318,8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318,8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Котовский городской совет народных депутатов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183,8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222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4703" w:rsidRDefault="00444703" w:rsidP="004E405C">
            <w:pPr>
              <w:pStyle w:val="a4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«Поддержка социально-ориентированных некоммерческих организаций в г. Котовске на 2014-2020 годы»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делам молодежи, </w:t>
            </w:r>
          </w:p>
          <w:p w:rsidR="00444703" w:rsidRDefault="00444703" w:rsidP="004E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физической культуре и </w:t>
            </w:r>
          </w:p>
          <w:p w:rsidR="00444703" w:rsidRDefault="00444703" w:rsidP="004E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спорту администрации </w:t>
            </w:r>
          </w:p>
          <w:p w:rsidR="00444703" w:rsidRDefault="00444703" w:rsidP="004E4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2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32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4703" w:rsidRDefault="00444703" w:rsidP="004E405C">
            <w:pPr>
              <w:pStyle w:val="a4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4</w:t>
            </w:r>
          </w:p>
        </w:tc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«Адаптация, социализация в современном обществе и развитие </w:t>
            </w:r>
            <w:r>
              <w:rPr>
                <w:sz w:val="22"/>
                <w:szCs w:val="22"/>
              </w:rPr>
              <w:lastRenderedPageBreak/>
              <w:t>гармоничной личности детей, подростков, молодежи и их семей»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 по подпрограмме: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2014-2020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9 575,4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9 575,4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703" w:rsidRDefault="00444703" w:rsidP="004E405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«Котовская городская психолого-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консультативная служба «Доверие»</w:t>
            </w:r>
          </w:p>
          <w:p w:rsidR="00444703" w:rsidRDefault="00444703" w:rsidP="004E40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1 330,1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1 330,1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1 462,9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1 462,9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1 314,0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4703" w:rsidTr="004E405C">
        <w:trPr>
          <w:trHeight w:val="1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03" w:rsidRDefault="00444703" w:rsidP="004E405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4703" w:rsidRDefault="00444703" w:rsidP="004E405C">
            <w:pPr>
              <w:rPr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1 367,1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703" w:rsidRDefault="00444703" w:rsidP="004E4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82BC3" w:rsidRDefault="00F82BC3" w:rsidP="00F82BC3"/>
    <w:p w:rsidR="00F82BC3" w:rsidRDefault="00F82BC3" w:rsidP="00F82BC3"/>
    <w:p w:rsidR="00F82BC3" w:rsidRPr="00285F08" w:rsidRDefault="00F82BC3" w:rsidP="00F82BC3"/>
    <w:p w:rsidR="004E405C" w:rsidRDefault="00444703" w:rsidP="004E40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="004E405C">
        <w:rPr>
          <w:sz w:val="28"/>
          <w:szCs w:val="28"/>
        </w:rPr>
        <w:t>аместитель главы</w:t>
      </w:r>
    </w:p>
    <w:p w:rsidR="004E405C" w:rsidRPr="00F420AB" w:rsidRDefault="004E405C" w:rsidP="004E40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</w:t>
      </w:r>
      <w:r w:rsidR="00444703">
        <w:rPr>
          <w:sz w:val="28"/>
          <w:szCs w:val="28"/>
        </w:rPr>
        <w:t>В.В. Пичугина</w:t>
      </w:r>
    </w:p>
    <w:p w:rsidR="00F82BC3" w:rsidRPr="003B37C9" w:rsidRDefault="00F82BC3" w:rsidP="00F82BC3"/>
    <w:p w:rsidR="00054D63" w:rsidRPr="00F82BC3" w:rsidRDefault="00054D63" w:rsidP="00F82BC3">
      <w:pPr>
        <w:rPr>
          <w:szCs w:val="28"/>
        </w:rPr>
      </w:pPr>
    </w:p>
    <w:sectPr w:rsidR="00054D63" w:rsidRPr="00F82BC3" w:rsidSect="00A83528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0A" w:rsidRDefault="00BC530A">
      <w:r>
        <w:separator/>
      </w:r>
    </w:p>
  </w:endnote>
  <w:endnote w:type="continuationSeparator" w:id="1">
    <w:p w:rsidR="00BC530A" w:rsidRDefault="00BC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0A" w:rsidRDefault="00BC530A">
      <w:r>
        <w:separator/>
      </w:r>
    </w:p>
  </w:footnote>
  <w:footnote w:type="continuationSeparator" w:id="1">
    <w:p w:rsidR="00BC530A" w:rsidRDefault="00BC5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C9" w:rsidRDefault="003E19C9" w:rsidP="00054D63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E19C9" w:rsidRDefault="003E19C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C9" w:rsidRDefault="003E19C9" w:rsidP="00121995">
    <w:pPr>
      <w:pStyle w:val="ae"/>
      <w:framePr w:wrap="around" w:vAnchor="text" w:hAnchor="page" w:x="1324" w:y="-5"/>
      <w:jc w:val="both"/>
      <w:rPr>
        <w:rStyle w:val="af"/>
      </w:rPr>
    </w:pPr>
    <w:r>
      <w:rPr>
        <w:rStyle w:val="af"/>
      </w:rPr>
      <w:t xml:space="preserve">                                                                                                                     </w:t>
    </w: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80A39">
      <w:rPr>
        <w:rStyle w:val="af"/>
        <w:noProof/>
      </w:rPr>
      <w:t>4</w:t>
    </w:r>
    <w:r>
      <w:rPr>
        <w:rStyle w:val="af"/>
      </w:rPr>
      <w:fldChar w:fldCharType="end"/>
    </w:r>
    <w:r>
      <w:rPr>
        <w:rStyle w:val="af"/>
      </w:rPr>
      <w:t xml:space="preserve">                                                                      Продолжение приложения №2</w:t>
    </w:r>
  </w:p>
  <w:p w:rsidR="003E19C9" w:rsidRDefault="003E19C9" w:rsidP="00121995">
    <w:pPr>
      <w:pStyle w:val="ae"/>
      <w:framePr w:wrap="around" w:vAnchor="text" w:hAnchor="page" w:x="1324" w:y="-5"/>
      <w:jc w:val="center"/>
      <w:rPr>
        <w:rStyle w:val="af"/>
      </w:rPr>
    </w:pPr>
  </w:p>
  <w:p w:rsidR="003E19C9" w:rsidRDefault="003E19C9" w:rsidP="00121995">
    <w:pPr>
      <w:pStyle w:val="ae"/>
      <w:framePr w:wrap="around" w:vAnchor="text" w:hAnchor="page" w:x="1324" w:y="-5"/>
      <w:jc w:val="right"/>
      <w:rPr>
        <w:rStyle w:val="af"/>
      </w:rPr>
    </w:pPr>
  </w:p>
  <w:p w:rsidR="003E19C9" w:rsidRDefault="003E19C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07F4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DE54AB"/>
    <w:multiLevelType w:val="hybridMultilevel"/>
    <w:tmpl w:val="A19C6430"/>
    <w:lvl w:ilvl="0" w:tplc="A1ACF6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C225D"/>
    <w:multiLevelType w:val="hybridMultilevel"/>
    <w:tmpl w:val="3FEE15DA"/>
    <w:lvl w:ilvl="0" w:tplc="BB8448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751435"/>
    <w:multiLevelType w:val="hybridMultilevel"/>
    <w:tmpl w:val="B0540D60"/>
    <w:lvl w:ilvl="0" w:tplc="3AE250A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29E55EEF"/>
    <w:multiLevelType w:val="hybridMultilevel"/>
    <w:tmpl w:val="2D2A18B6"/>
    <w:lvl w:ilvl="0" w:tplc="85A69F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E72F5"/>
    <w:multiLevelType w:val="hybridMultilevel"/>
    <w:tmpl w:val="A5C88BC6"/>
    <w:lvl w:ilvl="0" w:tplc="E1C6EF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9AE132E"/>
    <w:multiLevelType w:val="hybridMultilevel"/>
    <w:tmpl w:val="AA783E98"/>
    <w:lvl w:ilvl="0" w:tplc="159C416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A4C1978"/>
    <w:multiLevelType w:val="hybridMultilevel"/>
    <w:tmpl w:val="E1FA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04E"/>
    <w:rsid w:val="000108FD"/>
    <w:rsid w:val="00013F47"/>
    <w:rsid w:val="00020090"/>
    <w:rsid w:val="00020CCC"/>
    <w:rsid w:val="0002161E"/>
    <w:rsid w:val="00042FB8"/>
    <w:rsid w:val="000436D2"/>
    <w:rsid w:val="00047CB4"/>
    <w:rsid w:val="00054D63"/>
    <w:rsid w:val="00056583"/>
    <w:rsid w:val="000676D9"/>
    <w:rsid w:val="00071FB6"/>
    <w:rsid w:val="00084C48"/>
    <w:rsid w:val="00085A5E"/>
    <w:rsid w:val="000B6935"/>
    <w:rsid w:val="000C23BE"/>
    <w:rsid w:val="000C245B"/>
    <w:rsid w:val="000D192C"/>
    <w:rsid w:val="000D5742"/>
    <w:rsid w:val="000E6BFC"/>
    <w:rsid w:val="000F79B4"/>
    <w:rsid w:val="0011073A"/>
    <w:rsid w:val="00111183"/>
    <w:rsid w:val="00114B59"/>
    <w:rsid w:val="00121995"/>
    <w:rsid w:val="001219B8"/>
    <w:rsid w:val="0012302B"/>
    <w:rsid w:val="0014090B"/>
    <w:rsid w:val="001425F7"/>
    <w:rsid w:val="00186E9D"/>
    <w:rsid w:val="001A1CFB"/>
    <w:rsid w:val="001A22F1"/>
    <w:rsid w:val="001A5ED0"/>
    <w:rsid w:val="001C4478"/>
    <w:rsid w:val="001C580A"/>
    <w:rsid w:val="001C5ED0"/>
    <w:rsid w:val="001D7010"/>
    <w:rsid w:val="001F4D43"/>
    <w:rsid w:val="0020423B"/>
    <w:rsid w:val="00214980"/>
    <w:rsid w:val="0021587A"/>
    <w:rsid w:val="00225924"/>
    <w:rsid w:val="002314C9"/>
    <w:rsid w:val="00233865"/>
    <w:rsid w:val="00237574"/>
    <w:rsid w:val="00240769"/>
    <w:rsid w:val="00264C44"/>
    <w:rsid w:val="00280A39"/>
    <w:rsid w:val="00285F08"/>
    <w:rsid w:val="002A0B23"/>
    <w:rsid w:val="002A4AD9"/>
    <w:rsid w:val="002B50A1"/>
    <w:rsid w:val="002C3674"/>
    <w:rsid w:val="002D0979"/>
    <w:rsid w:val="002D4112"/>
    <w:rsid w:val="002E3821"/>
    <w:rsid w:val="002E7CE9"/>
    <w:rsid w:val="002F67D2"/>
    <w:rsid w:val="003206F2"/>
    <w:rsid w:val="00343B9D"/>
    <w:rsid w:val="00361933"/>
    <w:rsid w:val="0036493C"/>
    <w:rsid w:val="00381A59"/>
    <w:rsid w:val="003824D0"/>
    <w:rsid w:val="0038598C"/>
    <w:rsid w:val="00387C1B"/>
    <w:rsid w:val="0039717D"/>
    <w:rsid w:val="00397B50"/>
    <w:rsid w:val="003A1C1D"/>
    <w:rsid w:val="003A3507"/>
    <w:rsid w:val="003B2628"/>
    <w:rsid w:val="003B2DBB"/>
    <w:rsid w:val="003B3475"/>
    <w:rsid w:val="003C5349"/>
    <w:rsid w:val="003C6F52"/>
    <w:rsid w:val="003E19C9"/>
    <w:rsid w:val="003E1B3B"/>
    <w:rsid w:val="003E6B35"/>
    <w:rsid w:val="003F51EC"/>
    <w:rsid w:val="00400EDE"/>
    <w:rsid w:val="00402B81"/>
    <w:rsid w:val="0040426B"/>
    <w:rsid w:val="00412B83"/>
    <w:rsid w:val="00437990"/>
    <w:rsid w:val="00444703"/>
    <w:rsid w:val="0046025D"/>
    <w:rsid w:val="0046076C"/>
    <w:rsid w:val="0047209A"/>
    <w:rsid w:val="00475641"/>
    <w:rsid w:val="004B0FFE"/>
    <w:rsid w:val="004B40B6"/>
    <w:rsid w:val="004C5518"/>
    <w:rsid w:val="004C7CCA"/>
    <w:rsid w:val="004D63B2"/>
    <w:rsid w:val="004E1090"/>
    <w:rsid w:val="004E405C"/>
    <w:rsid w:val="004F1725"/>
    <w:rsid w:val="005070F8"/>
    <w:rsid w:val="00512903"/>
    <w:rsid w:val="00513B9C"/>
    <w:rsid w:val="00533ED9"/>
    <w:rsid w:val="005420F6"/>
    <w:rsid w:val="005654BE"/>
    <w:rsid w:val="005711BD"/>
    <w:rsid w:val="00591729"/>
    <w:rsid w:val="00595735"/>
    <w:rsid w:val="005D4B00"/>
    <w:rsid w:val="005D6C9B"/>
    <w:rsid w:val="005E077C"/>
    <w:rsid w:val="005E4267"/>
    <w:rsid w:val="005E51A1"/>
    <w:rsid w:val="005F492F"/>
    <w:rsid w:val="005F55A4"/>
    <w:rsid w:val="0060426A"/>
    <w:rsid w:val="00621BBA"/>
    <w:rsid w:val="00626F90"/>
    <w:rsid w:val="00645D46"/>
    <w:rsid w:val="00650188"/>
    <w:rsid w:val="00652C54"/>
    <w:rsid w:val="0065305F"/>
    <w:rsid w:val="00655C95"/>
    <w:rsid w:val="006567E0"/>
    <w:rsid w:val="006611DC"/>
    <w:rsid w:val="0066600F"/>
    <w:rsid w:val="006721E4"/>
    <w:rsid w:val="00686D8A"/>
    <w:rsid w:val="00691033"/>
    <w:rsid w:val="00691407"/>
    <w:rsid w:val="006923DC"/>
    <w:rsid w:val="0069650C"/>
    <w:rsid w:val="006C0D59"/>
    <w:rsid w:val="006C19F2"/>
    <w:rsid w:val="006D5C0A"/>
    <w:rsid w:val="007145AA"/>
    <w:rsid w:val="00717B23"/>
    <w:rsid w:val="00734F11"/>
    <w:rsid w:val="00740D2C"/>
    <w:rsid w:val="00741232"/>
    <w:rsid w:val="0074427A"/>
    <w:rsid w:val="00754940"/>
    <w:rsid w:val="00755A86"/>
    <w:rsid w:val="00764675"/>
    <w:rsid w:val="00774145"/>
    <w:rsid w:val="00777264"/>
    <w:rsid w:val="00777727"/>
    <w:rsid w:val="0079578C"/>
    <w:rsid w:val="007B47AA"/>
    <w:rsid w:val="007B5473"/>
    <w:rsid w:val="007C6B43"/>
    <w:rsid w:val="007D5D79"/>
    <w:rsid w:val="007E04F9"/>
    <w:rsid w:val="007E3304"/>
    <w:rsid w:val="007F0970"/>
    <w:rsid w:val="008140AE"/>
    <w:rsid w:val="00830165"/>
    <w:rsid w:val="00835BDF"/>
    <w:rsid w:val="0084228B"/>
    <w:rsid w:val="008439D7"/>
    <w:rsid w:val="00851E90"/>
    <w:rsid w:val="00863574"/>
    <w:rsid w:val="00876524"/>
    <w:rsid w:val="00882651"/>
    <w:rsid w:val="008831D7"/>
    <w:rsid w:val="0088475D"/>
    <w:rsid w:val="00884B80"/>
    <w:rsid w:val="008927D3"/>
    <w:rsid w:val="008A09EA"/>
    <w:rsid w:val="008A36D5"/>
    <w:rsid w:val="008B1F05"/>
    <w:rsid w:val="008C26F5"/>
    <w:rsid w:val="008C3726"/>
    <w:rsid w:val="008D03A9"/>
    <w:rsid w:val="008D3CD7"/>
    <w:rsid w:val="008D69CA"/>
    <w:rsid w:val="008F0C85"/>
    <w:rsid w:val="009058E7"/>
    <w:rsid w:val="009201AC"/>
    <w:rsid w:val="00920D07"/>
    <w:rsid w:val="00927C22"/>
    <w:rsid w:val="0094519B"/>
    <w:rsid w:val="00945A40"/>
    <w:rsid w:val="0095104E"/>
    <w:rsid w:val="0096523A"/>
    <w:rsid w:val="00974EA3"/>
    <w:rsid w:val="00980201"/>
    <w:rsid w:val="00994947"/>
    <w:rsid w:val="009978BE"/>
    <w:rsid w:val="009D387D"/>
    <w:rsid w:val="009F0A94"/>
    <w:rsid w:val="009F50EF"/>
    <w:rsid w:val="00A1050C"/>
    <w:rsid w:val="00A12B04"/>
    <w:rsid w:val="00A16641"/>
    <w:rsid w:val="00A228C5"/>
    <w:rsid w:val="00A40138"/>
    <w:rsid w:val="00A5385F"/>
    <w:rsid w:val="00A62D13"/>
    <w:rsid w:val="00A632DC"/>
    <w:rsid w:val="00A75481"/>
    <w:rsid w:val="00A83528"/>
    <w:rsid w:val="00A839B5"/>
    <w:rsid w:val="00A905F8"/>
    <w:rsid w:val="00A93815"/>
    <w:rsid w:val="00A942E7"/>
    <w:rsid w:val="00A95438"/>
    <w:rsid w:val="00A97EB1"/>
    <w:rsid w:val="00AA0AED"/>
    <w:rsid w:val="00AA13BE"/>
    <w:rsid w:val="00AA1BAB"/>
    <w:rsid w:val="00AA2B02"/>
    <w:rsid w:val="00AC6F01"/>
    <w:rsid w:val="00AD21DE"/>
    <w:rsid w:val="00AD611A"/>
    <w:rsid w:val="00AE21E7"/>
    <w:rsid w:val="00AE704F"/>
    <w:rsid w:val="00B07DC2"/>
    <w:rsid w:val="00B2388E"/>
    <w:rsid w:val="00B3647C"/>
    <w:rsid w:val="00B55173"/>
    <w:rsid w:val="00B6006B"/>
    <w:rsid w:val="00B70D05"/>
    <w:rsid w:val="00B83EC4"/>
    <w:rsid w:val="00B9101E"/>
    <w:rsid w:val="00BA2606"/>
    <w:rsid w:val="00BB2F06"/>
    <w:rsid w:val="00BB4085"/>
    <w:rsid w:val="00BC0C82"/>
    <w:rsid w:val="00BC1594"/>
    <w:rsid w:val="00BC36DA"/>
    <w:rsid w:val="00BC530A"/>
    <w:rsid w:val="00BE03B0"/>
    <w:rsid w:val="00BF46FD"/>
    <w:rsid w:val="00BF5CCE"/>
    <w:rsid w:val="00BF69E8"/>
    <w:rsid w:val="00C016A1"/>
    <w:rsid w:val="00C14761"/>
    <w:rsid w:val="00C16455"/>
    <w:rsid w:val="00C25AC7"/>
    <w:rsid w:val="00C31C45"/>
    <w:rsid w:val="00C34733"/>
    <w:rsid w:val="00C4455B"/>
    <w:rsid w:val="00C545A6"/>
    <w:rsid w:val="00C6309F"/>
    <w:rsid w:val="00C76F35"/>
    <w:rsid w:val="00C8037B"/>
    <w:rsid w:val="00C8342B"/>
    <w:rsid w:val="00C931BF"/>
    <w:rsid w:val="00C937FB"/>
    <w:rsid w:val="00C93DB3"/>
    <w:rsid w:val="00C959CA"/>
    <w:rsid w:val="00CB094A"/>
    <w:rsid w:val="00CB1B2D"/>
    <w:rsid w:val="00CC4A4F"/>
    <w:rsid w:val="00CD1532"/>
    <w:rsid w:val="00CD279E"/>
    <w:rsid w:val="00CE3297"/>
    <w:rsid w:val="00CE438D"/>
    <w:rsid w:val="00CE4AE5"/>
    <w:rsid w:val="00CF5CE7"/>
    <w:rsid w:val="00D0478A"/>
    <w:rsid w:val="00D220F9"/>
    <w:rsid w:val="00D239E1"/>
    <w:rsid w:val="00D351EF"/>
    <w:rsid w:val="00D43D06"/>
    <w:rsid w:val="00D4431E"/>
    <w:rsid w:val="00D46D42"/>
    <w:rsid w:val="00D53CC2"/>
    <w:rsid w:val="00D5569D"/>
    <w:rsid w:val="00D620CE"/>
    <w:rsid w:val="00D6235A"/>
    <w:rsid w:val="00D6522B"/>
    <w:rsid w:val="00D672A7"/>
    <w:rsid w:val="00D758CB"/>
    <w:rsid w:val="00D9650E"/>
    <w:rsid w:val="00DB3D75"/>
    <w:rsid w:val="00DB6124"/>
    <w:rsid w:val="00DB7028"/>
    <w:rsid w:val="00DD103D"/>
    <w:rsid w:val="00DD61C5"/>
    <w:rsid w:val="00DD7963"/>
    <w:rsid w:val="00DE2B8C"/>
    <w:rsid w:val="00DF7CE6"/>
    <w:rsid w:val="00E20AD6"/>
    <w:rsid w:val="00E20C17"/>
    <w:rsid w:val="00E30768"/>
    <w:rsid w:val="00E41600"/>
    <w:rsid w:val="00E51D76"/>
    <w:rsid w:val="00E60D75"/>
    <w:rsid w:val="00E628D7"/>
    <w:rsid w:val="00E64E60"/>
    <w:rsid w:val="00E67F1F"/>
    <w:rsid w:val="00E75420"/>
    <w:rsid w:val="00E94C2B"/>
    <w:rsid w:val="00E95D53"/>
    <w:rsid w:val="00EB318C"/>
    <w:rsid w:val="00EB5EF2"/>
    <w:rsid w:val="00EC3D8E"/>
    <w:rsid w:val="00ED38F3"/>
    <w:rsid w:val="00EF082A"/>
    <w:rsid w:val="00EF50DC"/>
    <w:rsid w:val="00F03140"/>
    <w:rsid w:val="00F06D44"/>
    <w:rsid w:val="00F10164"/>
    <w:rsid w:val="00F222F4"/>
    <w:rsid w:val="00F27A21"/>
    <w:rsid w:val="00F470A8"/>
    <w:rsid w:val="00F5663F"/>
    <w:rsid w:val="00F56EFE"/>
    <w:rsid w:val="00F76FCD"/>
    <w:rsid w:val="00F82BC3"/>
    <w:rsid w:val="00FE0BAF"/>
    <w:rsid w:val="00F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933"/>
    <w:pPr>
      <w:keepNext/>
      <w:tabs>
        <w:tab w:val="num" w:pos="645"/>
      </w:tabs>
      <w:suppressAutoHyphens/>
      <w:spacing w:before="240" w:after="60"/>
      <w:ind w:left="645" w:hanging="360"/>
      <w:outlineLvl w:val="0"/>
    </w:pPr>
    <w:rPr>
      <w:rFonts w:ascii="Arial" w:hAnsi="Arial" w:cs="Arial"/>
      <w:b/>
      <w:bCs/>
      <w:kern w:val="1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basedOn w:val="a0"/>
    <w:rsid w:val="0060426A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rsid w:val="0060426A"/>
    <w:pPr>
      <w:widowControl w:val="0"/>
      <w:suppressAutoHyphens/>
      <w:autoSpaceDE w:val="0"/>
    </w:pPr>
    <w:rPr>
      <w:rFonts w:ascii="Georgia" w:hAnsi="Georgia" w:cs="Georgia"/>
      <w:sz w:val="20"/>
      <w:lang w:val="en-US" w:eastAsia="hi-IN" w:bidi="hi-IN"/>
    </w:rPr>
  </w:style>
  <w:style w:type="character" w:styleId="a3">
    <w:name w:val="Hyperlink"/>
    <w:rsid w:val="00C8342B"/>
    <w:rPr>
      <w:color w:val="000080"/>
      <w:u w:val="single"/>
    </w:rPr>
  </w:style>
  <w:style w:type="paragraph" w:styleId="a4">
    <w:name w:val="Body Text"/>
    <w:basedOn w:val="a"/>
    <w:link w:val="a5"/>
    <w:rsid w:val="00C8342B"/>
    <w:pPr>
      <w:suppressAutoHyphens/>
      <w:spacing w:after="120"/>
    </w:pPr>
    <w:rPr>
      <w:lang w:eastAsia="ar-SA"/>
    </w:rPr>
  </w:style>
  <w:style w:type="paragraph" w:styleId="a6">
    <w:name w:val="Body Text Indent"/>
    <w:basedOn w:val="a"/>
    <w:rsid w:val="00361933"/>
    <w:pPr>
      <w:spacing w:after="120"/>
      <w:ind w:left="283"/>
    </w:pPr>
  </w:style>
  <w:style w:type="character" w:customStyle="1" w:styleId="10">
    <w:name w:val="Заголовок 1 Знак"/>
    <w:link w:val="1"/>
    <w:rsid w:val="00361933"/>
    <w:rPr>
      <w:rFonts w:ascii="Arial" w:hAnsi="Arial" w:cs="Arial"/>
      <w:b/>
      <w:bCs/>
      <w:kern w:val="1"/>
      <w:sz w:val="28"/>
      <w:szCs w:val="32"/>
      <w:lang w:eastAsia="ar-SA"/>
    </w:rPr>
  </w:style>
  <w:style w:type="paragraph" w:styleId="a7">
    <w:name w:val="List Paragraph"/>
    <w:basedOn w:val="a"/>
    <w:qFormat/>
    <w:rsid w:val="003649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F09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basedOn w:val="a0"/>
    <w:rsid w:val="00C545A6"/>
  </w:style>
  <w:style w:type="character" w:customStyle="1" w:styleId="apple-converted-space">
    <w:name w:val="apple-converted-space"/>
    <w:basedOn w:val="a0"/>
    <w:rsid w:val="00C545A6"/>
  </w:style>
  <w:style w:type="paragraph" w:customStyle="1" w:styleId="p10">
    <w:name w:val="p10"/>
    <w:basedOn w:val="a"/>
    <w:rsid w:val="00E64E60"/>
    <w:pPr>
      <w:spacing w:before="100" w:beforeAutospacing="1" w:after="100" w:afterAutospacing="1"/>
    </w:pPr>
  </w:style>
  <w:style w:type="character" w:customStyle="1" w:styleId="s8">
    <w:name w:val="s8"/>
    <w:basedOn w:val="a0"/>
    <w:rsid w:val="00E64E60"/>
  </w:style>
  <w:style w:type="table" w:styleId="a8">
    <w:name w:val="Table Grid"/>
    <w:basedOn w:val="a1"/>
    <w:rsid w:val="00652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52C5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9">
    <w:name w:val="Нормальный (таблица)"/>
    <w:basedOn w:val="a"/>
    <w:next w:val="a"/>
    <w:rsid w:val="00652C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652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4z0">
    <w:name w:val="WW8Num4z0"/>
    <w:rsid w:val="00652C54"/>
    <w:rPr>
      <w:rFonts w:ascii="Times New Roman" w:hAnsi="Times New Roman" w:cs="Times New Roman"/>
    </w:rPr>
  </w:style>
  <w:style w:type="character" w:customStyle="1" w:styleId="WW8Num10z0">
    <w:name w:val="WW8Num10z0"/>
    <w:rsid w:val="00652C54"/>
    <w:rPr>
      <w:rFonts w:ascii="Symbol" w:hAnsi="Symbol" w:cs="OpenSymbol"/>
    </w:rPr>
  </w:style>
  <w:style w:type="paragraph" w:customStyle="1" w:styleId="ab">
    <w:name w:val="Содержимое таблицы"/>
    <w:basedOn w:val="a"/>
    <w:rsid w:val="00652C54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ac">
    <w:name w:val="Цветовое выделение"/>
    <w:rsid w:val="00652C54"/>
    <w:rPr>
      <w:b/>
      <w:color w:val="26282F"/>
      <w:sz w:val="26"/>
    </w:rPr>
  </w:style>
  <w:style w:type="paragraph" w:styleId="ad">
    <w:name w:val="Normal (Web)"/>
    <w:basedOn w:val="a"/>
    <w:rsid w:val="005F55A4"/>
    <w:pPr>
      <w:suppressAutoHyphens/>
      <w:spacing w:before="280" w:after="280"/>
    </w:pPr>
    <w:rPr>
      <w:lang w:eastAsia="ar-SA"/>
    </w:rPr>
  </w:style>
  <w:style w:type="paragraph" w:styleId="ae">
    <w:name w:val="header"/>
    <w:basedOn w:val="a"/>
    <w:rsid w:val="00A97EB1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A97EB1"/>
  </w:style>
  <w:style w:type="paragraph" w:styleId="af0">
    <w:name w:val="footer"/>
    <w:basedOn w:val="a"/>
    <w:rsid w:val="00A97EB1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rsid w:val="006C0D5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6E94-5E26-4C90-98E4-232CBF70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RePack by SPecialiST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XP GAME 2010</cp:lastModifiedBy>
  <cp:revision>59</cp:revision>
  <cp:lastPrinted>2016-09-08T06:18:00Z</cp:lastPrinted>
  <dcterms:created xsi:type="dcterms:W3CDTF">2014-12-29T10:38:00Z</dcterms:created>
  <dcterms:modified xsi:type="dcterms:W3CDTF">2016-09-27T07:50:00Z</dcterms:modified>
</cp:coreProperties>
</file>