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2" w:rsidRPr="009C1C8C" w:rsidRDefault="00F61D32" w:rsidP="00F61D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9C1C8C">
        <w:rPr>
          <w:rFonts w:ascii="Times New Roman" w:eastAsia="Calibri" w:hAnsi="Times New Roman" w:cs="Times New Roman"/>
          <w:b/>
          <w:sz w:val="28"/>
          <w:szCs w:val="36"/>
        </w:rPr>
        <w:t>ВНИМАНИЕ!</w:t>
      </w:r>
    </w:p>
    <w:p w:rsidR="00B0523C" w:rsidRPr="009C1C8C" w:rsidRDefault="004E7A39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ООО «АГРОТЕХНОЛОГИИ</w:t>
      </w:r>
      <w:r w:rsidR="00F61D32" w:rsidRPr="009C1C8C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F61D32" w:rsidRDefault="00F61D32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6CE1">
        <w:rPr>
          <w:rFonts w:ascii="Times New Roman" w:eastAsia="Calibri" w:hAnsi="Times New Roman" w:cs="Times New Roman"/>
          <w:sz w:val="24"/>
          <w:szCs w:val="28"/>
        </w:rPr>
        <w:t>Оповещает граждан о проведении химической обработк</w:t>
      </w:r>
      <w:r w:rsidR="00E92217" w:rsidRPr="00656CE1">
        <w:rPr>
          <w:rFonts w:ascii="Times New Roman" w:eastAsia="Calibri" w:hAnsi="Times New Roman" w:cs="Times New Roman"/>
          <w:sz w:val="24"/>
          <w:szCs w:val="28"/>
        </w:rPr>
        <w:t>и с/х угодий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путем опрыскивания н</w:t>
      </w:r>
      <w:r w:rsidR="00567782" w:rsidRPr="00656CE1">
        <w:rPr>
          <w:rFonts w:ascii="Times New Roman" w:eastAsia="Calibri" w:hAnsi="Times New Roman" w:cs="Times New Roman"/>
          <w:sz w:val="24"/>
          <w:szCs w:val="28"/>
        </w:rPr>
        <w:t>аземной техникой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в период с </w:t>
      </w:r>
      <w:r w:rsidR="005C15AE">
        <w:rPr>
          <w:rFonts w:ascii="Times New Roman" w:eastAsia="Calibri" w:hAnsi="Times New Roman" w:cs="Times New Roman"/>
          <w:sz w:val="24"/>
          <w:szCs w:val="28"/>
        </w:rPr>
        <w:t>07</w:t>
      </w:r>
      <w:bookmarkStart w:id="0" w:name="_GoBack"/>
      <w:bookmarkEnd w:id="0"/>
      <w:r w:rsidR="001D5C8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5D60CF">
        <w:rPr>
          <w:rFonts w:ascii="Times New Roman" w:eastAsia="Calibri" w:hAnsi="Times New Roman" w:cs="Times New Roman"/>
          <w:sz w:val="24"/>
          <w:szCs w:val="28"/>
        </w:rPr>
        <w:t>15 августа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2021 года на территории</w:t>
      </w:r>
      <w:r w:rsidR="001D5C8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E7A39">
        <w:rPr>
          <w:rFonts w:ascii="Times New Roman" w:eastAsia="Calibri" w:hAnsi="Times New Roman" w:cs="Times New Roman"/>
          <w:sz w:val="24"/>
          <w:szCs w:val="28"/>
        </w:rPr>
        <w:t>Первомайского</w:t>
      </w:r>
      <w:r w:rsidR="00B0523C"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B0523C" w:rsidRPr="00656CE1">
        <w:rPr>
          <w:rFonts w:ascii="Times New Roman" w:eastAsia="Calibri" w:hAnsi="Times New Roman" w:cs="Times New Roman"/>
          <w:sz w:val="24"/>
          <w:szCs w:val="28"/>
        </w:rPr>
        <w:t>района</w:t>
      </w:r>
      <w:r w:rsidR="004E7A39">
        <w:rPr>
          <w:rFonts w:ascii="Times New Roman" w:eastAsia="Calibri" w:hAnsi="Times New Roman" w:cs="Times New Roman"/>
          <w:sz w:val="24"/>
          <w:szCs w:val="28"/>
        </w:rPr>
        <w:t>Тамбо</w:t>
      </w:r>
      <w:r w:rsidR="000924D3" w:rsidRPr="000924D3">
        <w:rPr>
          <w:rFonts w:ascii="Times New Roman" w:eastAsia="Calibri" w:hAnsi="Times New Roman" w:cs="Times New Roman"/>
          <w:sz w:val="24"/>
          <w:szCs w:val="28"/>
        </w:rPr>
        <w:t>вской</w:t>
      </w:r>
      <w:proofErr w:type="spellEnd"/>
      <w:r w:rsidR="000924D3" w:rsidRPr="000924D3">
        <w:rPr>
          <w:rFonts w:ascii="Times New Roman" w:eastAsia="Calibri" w:hAnsi="Times New Roman" w:cs="Times New Roman"/>
          <w:sz w:val="24"/>
          <w:szCs w:val="28"/>
        </w:rPr>
        <w:t xml:space="preserve"> области, расположенных </w:t>
      </w:r>
      <w:proofErr w:type="gramStart"/>
      <w:r w:rsidR="000924D3" w:rsidRPr="000924D3">
        <w:rPr>
          <w:rFonts w:ascii="Times New Roman" w:eastAsia="Calibri" w:hAnsi="Times New Roman" w:cs="Times New Roman"/>
          <w:sz w:val="24"/>
          <w:szCs w:val="28"/>
        </w:rPr>
        <w:t>в близи</w:t>
      </w:r>
      <w:proofErr w:type="gramEnd"/>
      <w:r w:rsidR="000924D3" w:rsidRPr="000924D3">
        <w:rPr>
          <w:rFonts w:ascii="Times New Roman" w:eastAsia="Calibri" w:hAnsi="Times New Roman" w:cs="Times New Roman"/>
          <w:sz w:val="24"/>
          <w:szCs w:val="28"/>
        </w:rPr>
        <w:t xml:space="preserve"> населенных пунктов (муниципальных образований) и в границах земельных участков с кадастровыми номерами:</w:t>
      </w:r>
    </w:p>
    <w:tbl>
      <w:tblPr>
        <w:tblStyle w:val="a4"/>
        <w:tblW w:w="0" w:type="auto"/>
        <w:tblLook w:val="04A0"/>
      </w:tblPr>
      <w:tblGrid>
        <w:gridCol w:w="3507"/>
        <w:gridCol w:w="2217"/>
        <w:gridCol w:w="2861"/>
        <w:gridCol w:w="2097"/>
      </w:tblGrid>
      <w:tr w:rsidR="004550A8" w:rsidRPr="004550A8" w:rsidTr="004E7A39">
        <w:trPr>
          <w:trHeight w:val="300"/>
        </w:trPr>
        <w:tc>
          <w:tcPr>
            <w:tcW w:w="3507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217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  <w:tc>
          <w:tcPr>
            <w:tcW w:w="2861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097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</w:tr>
      <w:tr w:rsidR="005D60CF" w:rsidRPr="004550A8" w:rsidTr="004E7A39">
        <w:trPr>
          <w:trHeight w:val="795"/>
        </w:trPr>
        <w:tc>
          <w:tcPr>
            <w:tcW w:w="3507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Новосеславинский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 </w:t>
            </w:r>
          </w:p>
        </w:tc>
        <w:tc>
          <w:tcPr>
            <w:tcW w:w="221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68:12:0000000:1000</w:t>
            </w:r>
          </w:p>
        </w:tc>
        <w:tc>
          <w:tcPr>
            <w:tcW w:w="2861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68:12:0000000:970</w:t>
            </w:r>
          </w:p>
        </w:tc>
      </w:tr>
      <w:tr w:rsidR="005D60CF" w:rsidRPr="004550A8" w:rsidTr="004E7A39">
        <w:trPr>
          <w:trHeight w:val="900"/>
        </w:trPr>
        <w:tc>
          <w:tcPr>
            <w:tcW w:w="3507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Новосеславинский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</w:t>
            </w:r>
          </w:p>
        </w:tc>
        <w:tc>
          <w:tcPr>
            <w:tcW w:w="221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68:12:0000000:1001</w:t>
            </w:r>
          </w:p>
        </w:tc>
        <w:tc>
          <w:tcPr>
            <w:tcW w:w="2861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68:12:0000000:971</w:t>
            </w:r>
          </w:p>
        </w:tc>
      </w:tr>
      <w:tr w:rsidR="005D60CF" w:rsidRPr="004550A8" w:rsidTr="004E7A39">
        <w:trPr>
          <w:trHeight w:val="900"/>
        </w:trPr>
        <w:tc>
          <w:tcPr>
            <w:tcW w:w="3507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68:12:0000000:1032</w:t>
            </w:r>
          </w:p>
        </w:tc>
        <w:tc>
          <w:tcPr>
            <w:tcW w:w="2861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68:12:0000000:975</w:t>
            </w:r>
          </w:p>
        </w:tc>
      </w:tr>
      <w:tr w:rsidR="005D60CF" w:rsidRPr="004550A8" w:rsidTr="004E7A39">
        <w:trPr>
          <w:trHeight w:val="900"/>
        </w:trPr>
        <w:tc>
          <w:tcPr>
            <w:tcW w:w="3507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68:12:0000000:1039</w:t>
            </w:r>
          </w:p>
        </w:tc>
        <w:tc>
          <w:tcPr>
            <w:tcW w:w="2861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68:12:0000000:979</w:t>
            </w:r>
          </w:p>
        </w:tc>
      </w:tr>
      <w:tr w:rsidR="005D60CF" w:rsidRPr="004550A8" w:rsidTr="004E7A39">
        <w:trPr>
          <w:trHeight w:val="900"/>
        </w:trPr>
        <w:tc>
          <w:tcPr>
            <w:tcW w:w="3507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Козьмодемьяновский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</w:t>
            </w:r>
          </w:p>
        </w:tc>
        <w:tc>
          <w:tcPr>
            <w:tcW w:w="221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68:12:0000000:1046</w:t>
            </w:r>
          </w:p>
        </w:tc>
        <w:tc>
          <w:tcPr>
            <w:tcW w:w="2861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68:12:0000000:982</w:t>
            </w:r>
          </w:p>
        </w:tc>
      </w:tr>
      <w:tr w:rsidR="005D60CF" w:rsidRPr="004550A8" w:rsidTr="004E7A39">
        <w:trPr>
          <w:trHeight w:val="900"/>
        </w:trPr>
        <w:tc>
          <w:tcPr>
            <w:tcW w:w="3507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68:12:0000000:1160</w:t>
            </w:r>
          </w:p>
        </w:tc>
        <w:tc>
          <w:tcPr>
            <w:tcW w:w="2861" w:type="dxa"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5D60CF" w:rsidRPr="004550A8" w:rsidRDefault="005D60CF" w:rsidP="005D60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68:12:0000000:983</w:t>
            </w:r>
          </w:p>
        </w:tc>
      </w:tr>
      <w:tr w:rsidR="00775EEF" w:rsidRPr="004550A8" w:rsidTr="004E7A39">
        <w:trPr>
          <w:trHeight w:val="900"/>
        </w:trPr>
        <w:tc>
          <w:tcPr>
            <w:tcW w:w="3507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Новосеславинский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</w:t>
            </w:r>
          </w:p>
        </w:tc>
        <w:tc>
          <w:tcPr>
            <w:tcW w:w="221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68:12:0000000:1163</w:t>
            </w:r>
          </w:p>
        </w:tc>
        <w:tc>
          <w:tcPr>
            <w:tcW w:w="2861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68:12:0000000:986</w:t>
            </w:r>
          </w:p>
        </w:tc>
      </w:tr>
      <w:tr w:rsidR="00775EEF" w:rsidRPr="004550A8" w:rsidTr="004E7A39">
        <w:trPr>
          <w:trHeight w:val="900"/>
        </w:trPr>
        <w:tc>
          <w:tcPr>
            <w:tcW w:w="3507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Новосеславинский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</w:t>
            </w:r>
          </w:p>
        </w:tc>
        <w:tc>
          <w:tcPr>
            <w:tcW w:w="221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68:12:0000000:1164</w:t>
            </w:r>
          </w:p>
        </w:tc>
        <w:tc>
          <w:tcPr>
            <w:tcW w:w="2861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68:12:0000000:989</w:t>
            </w:r>
          </w:p>
        </w:tc>
      </w:tr>
      <w:tr w:rsidR="00775EEF" w:rsidRPr="004550A8" w:rsidTr="004E7A39">
        <w:trPr>
          <w:trHeight w:val="900"/>
        </w:trPr>
        <w:tc>
          <w:tcPr>
            <w:tcW w:w="3507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Новосеславинский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</w:t>
            </w:r>
          </w:p>
        </w:tc>
        <w:tc>
          <w:tcPr>
            <w:tcW w:w="221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68:12:0000000:474</w:t>
            </w:r>
          </w:p>
        </w:tc>
        <w:tc>
          <w:tcPr>
            <w:tcW w:w="2861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Новосеславинский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</w:t>
            </w:r>
          </w:p>
        </w:tc>
        <w:tc>
          <w:tcPr>
            <w:tcW w:w="209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68:12:0000000:998</w:t>
            </w:r>
          </w:p>
        </w:tc>
      </w:tr>
      <w:tr w:rsidR="00775EEF" w:rsidRPr="004550A8" w:rsidTr="004E7A39">
        <w:trPr>
          <w:trHeight w:val="900"/>
        </w:trPr>
        <w:tc>
          <w:tcPr>
            <w:tcW w:w="3507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Козьмодемьяновский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</w:t>
            </w:r>
          </w:p>
        </w:tc>
        <w:tc>
          <w:tcPr>
            <w:tcW w:w="221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68:12:0000000:498</w:t>
            </w:r>
          </w:p>
        </w:tc>
        <w:tc>
          <w:tcPr>
            <w:tcW w:w="2861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Новосеславинский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</w:t>
            </w:r>
          </w:p>
        </w:tc>
        <w:tc>
          <w:tcPr>
            <w:tcW w:w="209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68:12:0000000:999</w:t>
            </w:r>
          </w:p>
        </w:tc>
      </w:tr>
      <w:tr w:rsidR="00775EEF" w:rsidRPr="004550A8" w:rsidTr="004E7A39">
        <w:trPr>
          <w:trHeight w:val="900"/>
        </w:trPr>
        <w:tc>
          <w:tcPr>
            <w:tcW w:w="3507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68:12:0000000:499</w:t>
            </w:r>
          </w:p>
        </w:tc>
        <w:tc>
          <w:tcPr>
            <w:tcW w:w="2861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68:12:1703010:1</w:t>
            </w:r>
          </w:p>
        </w:tc>
      </w:tr>
      <w:tr w:rsidR="00775EEF" w:rsidRPr="004550A8" w:rsidTr="004E7A39">
        <w:trPr>
          <w:trHeight w:val="900"/>
        </w:trPr>
        <w:tc>
          <w:tcPr>
            <w:tcW w:w="3507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68:12:0000000:500</w:t>
            </w:r>
          </w:p>
        </w:tc>
        <w:tc>
          <w:tcPr>
            <w:tcW w:w="2861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68:12:1703010:2</w:t>
            </w:r>
          </w:p>
        </w:tc>
      </w:tr>
      <w:tr w:rsidR="00775EEF" w:rsidRPr="004550A8" w:rsidTr="004E7A39">
        <w:trPr>
          <w:trHeight w:val="900"/>
        </w:trPr>
        <w:tc>
          <w:tcPr>
            <w:tcW w:w="3507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Новоархангельский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</w:t>
            </w:r>
          </w:p>
        </w:tc>
        <w:tc>
          <w:tcPr>
            <w:tcW w:w="221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68:12:0000000:8</w:t>
            </w:r>
          </w:p>
        </w:tc>
        <w:tc>
          <w:tcPr>
            <w:tcW w:w="2861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68:12:1703010:3</w:t>
            </w:r>
          </w:p>
        </w:tc>
      </w:tr>
      <w:tr w:rsidR="00775EEF" w:rsidRPr="004550A8" w:rsidTr="004E7A39">
        <w:trPr>
          <w:trHeight w:val="900"/>
        </w:trPr>
        <w:tc>
          <w:tcPr>
            <w:tcW w:w="3507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68:12:0000000:969</w:t>
            </w:r>
          </w:p>
        </w:tc>
        <w:tc>
          <w:tcPr>
            <w:tcW w:w="2861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68:12:1703010:4</w:t>
            </w:r>
          </w:p>
        </w:tc>
      </w:tr>
      <w:tr w:rsidR="00775EEF" w:rsidRPr="004550A8" w:rsidTr="004E7A39">
        <w:trPr>
          <w:trHeight w:val="900"/>
        </w:trPr>
        <w:tc>
          <w:tcPr>
            <w:tcW w:w="3507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lastRenderedPageBreak/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68:12:2101002:22</w:t>
            </w:r>
          </w:p>
        </w:tc>
        <w:tc>
          <w:tcPr>
            <w:tcW w:w="2861" w:type="dxa"/>
            <w:hideMark/>
          </w:tcPr>
          <w:p w:rsidR="00775EEF" w:rsidRPr="004550A8" w:rsidRDefault="00775EEF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Старосеславинский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</w:t>
            </w:r>
          </w:p>
        </w:tc>
        <w:tc>
          <w:tcPr>
            <w:tcW w:w="2097" w:type="dxa"/>
            <w:noWrap/>
            <w:hideMark/>
          </w:tcPr>
          <w:p w:rsidR="00775EEF" w:rsidRPr="004550A8" w:rsidRDefault="008343B3" w:rsidP="00775EE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68:12:2105001:17</w:t>
            </w:r>
          </w:p>
        </w:tc>
      </w:tr>
      <w:tr w:rsidR="008343B3" w:rsidRPr="004550A8" w:rsidTr="004E7A39">
        <w:trPr>
          <w:trHeight w:val="900"/>
        </w:trPr>
        <w:tc>
          <w:tcPr>
            <w:tcW w:w="3507" w:type="dxa"/>
            <w:hideMark/>
          </w:tcPr>
          <w:p w:rsidR="008343B3" w:rsidRPr="004550A8" w:rsidRDefault="008343B3" w:rsidP="008343B3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  <w:hideMark/>
          </w:tcPr>
          <w:p w:rsidR="008343B3" w:rsidRPr="004550A8" w:rsidRDefault="008343B3" w:rsidP="008343B3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68:12:2102003:8</w:t>
            </w:r>
          </w:p>
        </w:tc>
        <w:tc>
          <w:tcPr>
            <w:tcW w:w="2861" w:type="dxa"/>
            <w:hideMark/>
          </w:tcPr>
          <w:p w:rsidR="008343B3" w:rsidRPr="004550A8" w:rsidRDefault="008343B3" w:rsidP="008343B3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Козьмодемьяновский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 с/с.</w:t>
            </w:r>
          </w:p>
        </w:tc>
        <w:tc>
          <w:tcPr>
            <w:tcW w:w="2097" w:type="dxa"/>
            <w:noWrap/>
            <w:hideMark/>
          </w:tcPr>
          <w:p w:rsidR="008343B3" w:rsidRPr="004550A8" w:rsidRDefault="008343B3" w:rsidP="008343B3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68:12:2302002:9</w:t>
            </w:r>
          </w:p>
        </w:tc>
      </w:tr>
      <w:tr w:rsidR="008343B3" w:rsidRPr="004550A8" w:rsidTr="004E7A39">
        <w:trPr>
          <w:trHeight w:val="900"/>
        </w:trPr>
        <w:tc>
          <w:tcPr>
            <w:tcW w:w="3507" w:type="dxa"/>
            <w:hideMark/>
          </w:tcPr>
          <w:p w:rsidR="008343B3" w:rsidRPr="004550A8" w:rsidRDefault="008343B3" w:rsidP="008343B3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  <w:hideMark/>
          </w:tcPr>
          <w:p w:rsidR="008343B3" w:rsidRPr="004550A8" w:rsidRDefault="008343B3" w:rsidP="008343B3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68:12:2103001:7</w:t>
            </w:r>
          </w:p>
        </w:tc>
        <w:tc>
          <w:tcPr>
            <w:tcW w:w="2861" w:type="dxa"/>
            <w:hideMark/>
          </w:tcPr>
          <w:p w:rsidR="008343B3" w:rsidRPr="004550A8" w:rsidRDefault="008343B3" w:rsidP="008343B3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  <w:hideMark/>
          </w:tcPr>
          <w:p w:rsidR="008343B3" w:rsidRPr="004550A8" w:rsidRDefault="008343B3" w:rsidP="008343B3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</w:tbl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A62F3F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Со схемой границ земельных участков можно ознакомиться на сайте </w:t>
      </w:r>
      <w:proofErr w:type="spellStart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Росреестра</w:t>
      </w:r>
      <w:proofErr w:type="spellEnd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 России (публичной кадастровой карте): </w:t>
      </w:r>
      <w:hyperlink r:id="rId6" w:history="1">
        <w:r w:rsidRPr="006C1B35">
          <w:rPr>
            <w:rStyle w:val="a7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https://pkk.rosreestr.ru</w:t>
        </w:r>
      </w:hyperlink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.</w:t>
      </w:r>
    </w:p>
    <w:p w:rsidR="000924D3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Обработка полей (земельных участков) будет проводится следующими пестицидами и/или </w:t>
      </w:r>
      <w:r w:rsidR="00DA4913"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агрохимиками</w:t>
      </w: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2943"/>
        <w:gridCol w:w="1560"/>
        <w:gridCol w:w="1275"/>
        <w:gridCol w:w="4904"/>
      </w:tblGrid>
      <w:tr w:rsidR="00A55C7A" w:rsidRPr="00127DAC" w:rsidTr="00B95D3B">
        <w:trPr>
          <w:trHeight w:val="20"/>
          <w:jc w:val="center"/>
        </w:trPr>
        <w:tc>
          <w:tcPr>
            <w:tcW w:w="2943" w:type="dxa"/>
            <w:vMerge w:val="restart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применяемого пестицида </w:t>
            </w:r>
          </w:p>
        </w:tc>
        <w:tc>
          <w:tcPr>
            <w:tcW w:w="2835" w:type="dxa"/>
            <w:gridSpan w:val="2"/>
          </w:tcPr>
          <w:p w:rsidR="00A55C7A" w:rsidRPr="00127DAC" w:rsidRDefault="00A55C7A" w:rsidP="00A55C7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Класс опасности</w:t>
            </w:r>
          </w:p>
        </w:tc>
        <w:tc>
          <w:tcPr>
            <w:tcW w:w="4904" w:type="dxa"/>
            <w:vMerge w:val="restart"/>
          </w:tcPr>
          <w:p w:rsidR="00A55C7A" w:rsidRPr="00A55C7A" w:rsidRDefault="00A55C7A" w:rsidP="00A55C7A">
            <w:pPr>
              <w:spacing w:after="160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Сведения об опасных свойствах пестицидов</w:t>
            </w:r>
          </w:p>
        </w:tc>
      </w:tr>
      <w:tr w:rsidR="00A55C7A" w:rsidRPr="00127DAC" w:rsidTr="00B95D3B">
        <w:trPr>
          <w:trHeight w:val="282"/>
          <w:jc w:val="center"/>
        </w:trPr>
        <w:tc>
          <w:tcPr>
            <w:tcW w:w="2943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человека</w:t>
            </w:r>
          </w:p>
        </w:tc>
        <w:tc>
          <w:tcPr>
            <w:tcW w:w="1275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пчел</w:t>
            </w:r>
          </w:p>
        </w:tc>
        <w:tc>
          <w:tcPr>
            <w:tcW w:w="4904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8343B3">
        <w:trPr>
          <w:trHeight w:val="512"/>
          <w:jc w:val="center"/>
        </w:trPr>
        <w:tc>
          <w:tcPr>
            <w:tcW w:w="2943" w:type="dxa"/>
          </w:tcPr>
          <w:p w:rsidR="006A5DBC" w:rsidRPr="00127DAC" w:rsidRDefault="008343B3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Тангара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ВР</w:t>
            </w:r>
          </w:p>
        </w:tc>
        <w:tc>
          <w:tcPr>
            <w:tcW w:w="1560" w:type="dxa"/>
          </w:tcPr>
          <w:p w:rsidR="006A5DBC" w:rsidRPr="00127DAC" w:rsidRDefault="006A5DBC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6A5DBC" w:rsidRPr="00127DAC" w:rsidRDefault="006A5DBC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 w:val="restart"/>
          </w:tcPr>
          <w:p w:rsidR="006A5DBC" w:rsidRDefault="006A5DBC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отравлении пестицидами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наблюдаются нарушение координации движений, тремор, судороги, слюноотделение, слезотечение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тошнота, рвота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.Первая медицинская помощь заключается в выв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едении на свежий воздух, покое.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внутрь организма – обильное питье воды, активированный уголь.Если препарат попал в глаза – обильно промыть проточной водой.При попадании на кожные покровы – обильно промыть проточной водой с мылом.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Обратиться к врачу.</w:t>
            </w:r>
          </w:p>
        </w:tc>
      </w:tr>
      <w:tr w:rsidR="006A5DBC" w:rsidRPr="00127DAC" w:rsidTr="008343B3">
        <w:trPr>
          <w:trHeight w:val="547"/>
          <w:jc w:val="center"/>
        </w:trPr>
        <w:tc>
          <w:tcPr>
            <w:tcW w:w="2943" w:type="dxa"/>
          </w:tcPr>
          <w:p w:rsidR="006A5DBC" w:rsidRPr="00166B66" w:rsidRDefault="008343B3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Ультрамаг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бор</w:t>
            </w:r>
            <w:r w:rsidR="006A5DB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ВР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</w:t>
            </w:r>
          </w:p>
        </w:tc>
        <w:tc>
          <w:tcPr>
            <w:tcW w:w="1560" w:type="dxa"/>
          </w:tcPr>
          <w:p w:rsidR="006A5DBC" w:rsidRDefault="008343B3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6A5DBC" w:rsidRDefault="008343B3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-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8343B3">
        <w:trPr>
          <w:trHeight w:val="558"/>
          <w:jc w:val="center"/>
        </w:trPr>
        <w:tc>
          <w:tcPr>
            <w:tcW w:w="2943" w:type="dxa"/>
          </w:tcPr>
          <w:p w:rsidR="006A5DBC" w:rsidRPr="00127DAC" w:rsidRDefault="008343B3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Спрут экстра, ВР</w:t>
            </w:r>
          </w:p>
        </w:tc>
        <w:tc>
          <w:tcPr>
            <w:tcW w:w="1560" w:type="dxa"/>
          </w:tcPr>
          <w:p w:rsidR="006A5DBC" w:rsidRPr="00127DAC" w:rsidRDefault="008343B3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Pr="00127DAC" w:rsidRDefault="008343B3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8343B3">
        <w:trPr>
          <w:trHeight w:val="528"/>
          <w:jc w:val="center"/>
        </w:trPr>
        <w:tc>
          <w:tcPr>
            <w:tcW w:w="2943" w:type="dxa"/>
          </w:tcPr>
          <w:p w:rsidR="006A5DBC" w:rsidRPr="00127DAC" w:rsidRDefault="008343B3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Аминопелик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ВР</w:t>
            </w:r>
          </w:p>
        </w:tc>
        <w:tc>
          <w:tcPr>
            <w:tcW w:w="1560" w:type="dxa"/>
          </w:tcPr>
          <w:p w:rsidR="006A5DBC" w:rsidRPr="00127DAC" w:rsidRDefault="008343B3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6A5DBC" w:rsidRPr="00127DAC" w:rsidRDefault="006A5DBC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8343B3">
        <w:trPr>
          <w:trHeight w:val="382"/>
          <w:jc w:val="center"/>
        </w:trPr>
        <w:tc>
          <w:tcPr>
            <w:tcW w:w="2943" w:type="dxa"/>
          </w:tcPr>
          <w:p w:rsidR="006A5DBC" w:rsidRPr="00127DAC" w:rsidRDefault="008343B3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МЭ</w:t>
            </w:r>
          </w:p>
        </w:tc>
        <w:tc>
          <w:tcPr>
            <w:tcW w:w="1560" w:type="dxa"/>
          </w:tcPr>
          <w:p w:rsidR="006A5DBC" w:rsidRPr="00127DAC" w:rsidRDefault="006A5DBC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Pr="00127DAC" w:rsidRDefault="006A5DBC" w:rsidP="008343B3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</w:tbl>
    <w:p w:rsidR="006C1B35" w:rsidRDefault="006C1B35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C4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изоляции (исключения лёта пчёл): не менее </w:t>
      </w:r>
      <w:r w:rsidR="007643DA">
        <w:rPr>
          <w:rFonts w:ascii="Times New Roman" w:eastAsia="Times New Roman" w:hAnsi="Times New Roman" w:cs="Times New Roman"/>
          <w:sz w:val="24"/>
          <w:szCs w:val="24"/>
          <w:lang w:eastAsia="ru-RU"/>
        </w:rPr>
        <w:t>4-6 суток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будут проводиться в полном соответствии с требованиями законодательства.Настоящее объявление не является рекламой препаратов, указанных в нём.</w:t>
      </w:r>
    </w:p>
    <w:p w:rsidR="00F61D32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уточне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</w:t>
      </w:r>
      <w:r w:rsidR="008343B3">
        <w:rPr>
          <w:rFonts w:ascii="Times New Roman" w:eastAsia="Times New Roman" w:hAnsi="Times New Roman" w:cs="Times New Roman"/>
          <w:sz w:val="24"/>
          <w:szCs w:val="24"/>
          <w:lang w:eastAsia="ru-RU"/>
        </w:rPr>
        <w:t>: 8-905-085-69-57</w:t>
      </w:r>
      <w:r w:rsidR="004C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Плотников Виктор Викторович </w:t>
      </w:r>
    </w:p>
    <w:sectPr w:rsidR="00F61D32" w:rsidRPr="00656CE1" w:rsidSect="005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9B"/>
    <w:rsid w:val="000655B0"/>
    <w:rsid w:val="000924D3"/>
    <w:rsid w:val="000957EE"/>
    <w:rsid w:val="000D7825"/>
    <w:rsid w:val="00127DAC"/>
    <w:rsid w:val="00144414"/>
    <w:rsid w:val="00166B66"/>
    <w:rsid w:val="001A42DC"/>
    <w:rsid w:val="001B21AD"/>
    <w:rsid w:val="001B6C76"/>
    <w:rsid w:val="001D5C85"/>
    <w:rsid w:val="00242EC0"/>
    <w:rsid w:val="002B3973"/>
    <w:rsid w:val="0033735E"/>
    <w:rsid w:val="00364F5B"/>
    <w:rsid w:val="003C4085"/>
    <w:rsid w:val="003F6EED"/>
    <w:rsid w:val="00424AD5"/>
    <w:rsid w:val="004550A8"/>
    <w:rsid w:val="004C72C1"/>
    <w:rsid w:val="004E7A39"/>
    <w:rsid w:val="005300A1"/>
    <w:rsid w:val="00567782"/>
    <w:rsid w:val="005C15AE"/>
    <w:rsid w:val="005D60CF"/>
    <w:rsid w:val="00616AED"/>
    <w:rsid w:val="00617C62"/>
    <w:rsid w:val="00656CE1"/>
    <w:rsid w:val="006A5DBC"/>
    <w:rsid w:val="006C1B35"/>
    <w:rsid w:val="006D277F"/>
    <w:rsid w:val="006E04C4"/>
    <w:rsid w:val="00736C27"/>
    <w:rsid w:val="00763DD7"/>
    <w:rsid w:val="007643DA"/>
    <w:rsid w:val="00775244"/>
    <w:rsid w:val="00775EEF"/>
    <w:rsid w:val="007D61F4"/>
    <w:rsid w:val="007F4437"/>
    <w:rsid w:val="008343B3"/>
    <w:rsid w:val="008A72C7"/>
    <w:rsid w:val="00912960"/>
    <w:rsid w:val="00976E28"/>
    <w:rsid w:val="00990C12"/>
    <w:rsid w:val="00993596"/>
    <w:rsid w:val="009C1C8C"/>
    <w:rsid w:val="00A255F9"/>
    <w:rsid w:val="00A2728B"/>
    <w:rsid w:val="00A272F3"/>
    <w:rsid w:val="00A55C7A"/>
    <w:rsid w:val="00A60CCC"/>
    <w:rsid w:val="00A62F3F"/>
    <w:rsid w:val="00A761D7"/>
    <w:rsid w:val="00A84485"/>
    <w:rsid w:val="00AA7CE0"/>
    <w:rsid w:val="00B0523C"/>
    <w:rsid w:val="00B13128"/>
    <w:rsid w:val="00B3029B"/>
    <w:rsid w:val="00B44739"/>
    <w:rsid w:val="00B5776C"/>
    <w:rsid w:val="00B95D3B"/>
    <w:rsid w:val="00BF6F48"/>
    <w:rsid w:val="00C93546"/>
    <w:rsid w:val="00C9619B"/>
    <w:rsid w:val="00CE5370"/>
    <w:rsid w:val="00D06ADA"/>
    <w:rsid w:val="00D81285"/>
    <w:rsid w:val="00DA4913"/>
    <w:rsid w:val="00DE0E26"/>
    <w:rsid w:val="00DE4537"/>
    <w:rsid w:val="00E1235D"/>
    <w:rsid w:val="00E33757"/>
    <w:rsid w:val="00E3413F"/>
    <w:rsid w:val="00E4252F"/>
    <w:rsid w:val="00E53D21"/>
    <w:rsid w:val="00E92217"/>
    <w:rsid w:val="00F232F7"/>
    <w:rsid w:val="00F55D08"/>
    <w:rsid w:val="00F61D32"/>
    <w:rsid w:val="00FB69E6"/>
    <w:rsid w:val="00FC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  <w:style w:type="table" w:styleId="a4">
    <w:name w:val="Table Grid"/>
    <w:basedOn w:val="a1"/>
    <w:uiPriority w:val="59"/>
    <w:rsid w:val="006D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2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8216-C8F9-4C70-A9D3-252E8409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User</cp:lastModifiedBy>
  <cp:revision>60</cp:revision>
  <cp:lastPrinted>2021-05-17T12:41:00Z</cp:lastPrinted>
  <dcterms:created xsi:type="dcterms:W3CDTF">2021-04-30T08:18:00Z</dcterms:created>
  <dcterms:modified xsi:type="dcterms:W3CDTF">2021-08-03T06:33:00Z</dcterms:modified>
</cp:coreProperties>
</file>