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АДМИНИСТРАЦИЯ ГОРОДА РАССКАЗОВО</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ТАМБОВСКОЙ ОБЛАСТИ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 О С Т А Н О В Л Е Н И Е</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pPr>
      <w:r>
        <w:rPr>
          <w:rFonts w:cs="Times New Roman" w:ascii="Times New Roman" w:hAnsi="Times New Roman"/>
          <w:sz w:val="28"/>
          <w:szCs w:val="28"/>
        </w:rPr>
        <w:t xml:space="preserve">      </w:t>
      </w:r>
      <w:r>
        <w:rPr>
          <w:rFonts w:cs="Times New Roman" w:ascii="Times New Roman" w:hAnsi="Times New Roman"/>
          <w:sz w:val="28"/>
          <w:szCs w:val="28"/>
        </w:rPr>
        <w:t>07.11.2025</w:t>
      </w:r>
      <w:r>
        <w:rPr>
          <w:rFonts w:cs="Times New Roman" w:ascii="Times New Roman" w:hAnsi="Times New Roman"/>
          <w:sz w:val="28"/>
          <w:szCs w:val="28"/>
        </w:rPr>
        <w:t xml:space="preserve">                                 г. Рассказово                                       №</w:t>
      </w:r>
      <w:r>
        <w:rPr>
          <w:rFonts w:cs="Times New Roman" w:ascii="Times New Roman" w:hAnsi="Times New Roman"/>
          <w:sz w:val="28"/>
          <w:szCs w:val="28"/>
        </w:rPr>
        <w:t>1917</w:t>
      </w:r>
      <w:r>
        <w:rPr>
          <w:rFonts w:cs="Times New Roman" w:ascii="Times New Roman" w:hAnsi="Times New Roman"/>
          <w:sz w:val="28"/>
          <w:szCs w:val="28"/>
        </w:rPr>
        <w:t xml:space="preserve"> </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bidi w:val="0"/>
        <w:spacing w:lineRule="exact" w:line="240" w:before="0" w:after="0"/>
        <w:jc w:val="both"/>
        <w:rPr>
          <w:rFonts w:ascii="Times New Roman" w:hAnsi="Times New Roman"/>
          <w:sz w:val="26"/>
          <w:szCs w:val="26"/>
        </w:rPr>
      </w:pPr>
      <w:r>
        <w:rPr>
          <w:rFonts w:eastAsia="Times New Roman" w:cs="Times New Roman" w:ascii="Times New Roman" w:hAnsi="Times New Roman"/>
          <w:b w:val="false"/>
          <w:i w:val="false"/>
          <w:strike w:val="false"/>
          <w:dstrike w:val="false"/>
          <w:color w:val="000000"/>
          <w:sz w:val="28"/>
          <w:szCs w:val="28"/>
          <w:u w:val="none"/>
          <w:lang w:eastAsia="ru-RU"/>
        </w:rPr>
        <w:t xml:space="preserve">Об утверждении административного регламента предоставления муниципальной услуги </w:t>
      </w:r>
      <w:bookmarkStart w:id="0" w:name="__DdeLink__66_3756591057"/>
      <w:r>
        <w:rPr>
          <w:rFonts w:eastAsia="Times New Roman" w:cs="Times New Roman" w:ascii="Times New Roman" w:hAnsi="Times New Roman"/>
          <w:b w:val="false"/>
          <w:i w:val="false"/>
          <w:strike w:val="false"/>
          <w:dstrike w:val="false"/>
          <w:color w:val="000000"/>
          <w:sz w:val="28"/>
          <w:szCs w:val="28"/>
          <w:u w:val="none"/>
          <w:lang w:eastAsia="ru-RU"/>
        </w:rPr>
        <w:t>«</w:t>
      </w:r>
      <w:r>
        <w:rPr>
          <w:rFonts w:eastAsia="Times New Roman" w:cs="PTAstraSerif-Regular" w:ascii="Times New Roman" w:hAnsi="Times New Roman"/>
          <w:b w:val="false"/>
          <w:i w:val="false"/>
          <w:strike w:val="false"/>
          <w:dstrike w:val="false"/>
          <w:color w:val="000000"/>
          <w:kern w:val="0"/>
          <w:sz w:val="28"/>
          <w:szCs w:val="28"/>
          <w:u w:val="none"/>
          <w:lang w:eastAsia="ru-RU" w:bidi="ar-SA"/>
        </w:rPr>
        <w:t>Выдача градостроительного плана земельного участка</w:t>
      </w:r>
      <w:bookmarkEnd w:id="0"/>
      <w:r>
        <w:rPr>
          <w:rFonts w:eastAsia="Times New Roman" w:cs="Times New Roman" w:ascii="Times New Roman" w:hAnsi="Times New Roman"/>
          <w:b w:val="false"/>
          <w:i w:val="false"/>
          <w:strike w:val="false"/>
          <w:dstrike w:val="false"/>
          <w:color w:val="000000"/>
          <w:sz w:val="28"/>
          <w:szCs w:val="28"/>
          <w:u w:val="none"/>
          <w:lang w:eastAsia="ru-RU"/>
        </w:rPr>
        <w:t>»</w:t>
      </w:r>
    </w:p>
    <w:p>
      <w:pPr>
        <w:pStyle w:val="Normal"/>
        <w:spacing w:lineRule="exact" w:line="240" w:before="0" w:after="0"/>
        <w:jc w:val="both"/>
        <w:rPr>
          <w:rFonts w:eastAsia="Times New Roman" w:cs="Times New Roman"/>
          <w:sz w:val="26"/>
          <w:szCs w:val="26"/>
          <w:lang w:eastAsia="ru-RU"/>
        </w:rPr>
      </w:pPr>
      <w:r>
        <w:rPr>
          <w:rFonts w:eastAsia="Times New Roman" w:cs="Times New Roman"/>
          <w:sz w:val="26"/>
          <w:szCs w:val="26"/>
          <w:lang w:eastAsia="ru-RU"/>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pPr>
      <w:r>
        <w:rPr>
          <w:rFonts w:cs="Times New Roman" w:ascii="Times New Roman" w:hAnsi="Times New Roman"/>
          <w:sz w:val="26"/>
          <w:szCs w:val="26"/>
        </w:rPr>
        <w:tab/>
      </w:r>
      <w:r>
        <w:rPr>
          <w:rFonts w:eastAsia="Times New Roman" w:cs="PT Astra Serif" w:ascii="Times New Roman" w:hAnsi="Times New Roman"/>
          <w:color w:val="000000"/>
          <w:sz w:val="28"/>
          <w:szCs w:val="28"/>
          <w:lang w:eastAsia="ru-RU"/>
        </w:rPr>
        <w:t xml:space="preserve">В соответствии </w:t>
      </w:r>
      <w:r>
        <w:rPr>
          <w:rFonts w:eastAsia="Times New Roman" w:cs="PTAstraSerif-Regular" w:ascii="Times New Roman" w:hAnsi="Times New Roman"/>
          <w:color w:val="000000"/>
          <w:kern w:val="0"/>
          <w:sz w:val="28"/>
          <w:szCs w:val="28"/>
          <w:lang w:eastAsia="ru-RU" w:bidi="ar-SA"/>
        </w:rPr>
        <w:t xml:space="preserve">со статьей 57.3 Градостроительного кодекса Российской Федерации, </w:t>
      </w:r>
      <w:r>
        <w:rPr>
          <w:rFonts w:eastAsia="Times New Roman" w:cs="PT Astra Serif" w:ascii="Times New Roman" w:hAnsi="Times New Roman"/>
          <w:color w:val="000000"/>
          <w:sz w:val="28"/>
          <w:szCs w:val="28"/>
          <w:lang w:eastAsia="ru-RU"/>
        </w:rPr>
        <w:t>Федеральным законом от 27.07.2010 № 210-ФЗ «Об организации предоставления государственных и муниципальных услуг», постановлением администрации города</w:t>
      </w:r>
      <w:r>
        <w:rPr>
          <w:rFonts w:eastAsia="Times New Roman" w:cs="PT Astra Serif" w:ascii="Times New Roman" w:hAnsi="Times New Roman"/>
          <w:i w:val="false"/>
          <w:iCs w:val="false"/>
          <w:color w:val="000000"/>
          <w:sz w:val="28"/>
          <w:szCs w:val="28"/>
          <w:lang w:eastAsia="ru-RU"/>
        </w:rPr>
        <w:t xml:space="preserve"> от 11.12.2023 №2376 </w:t>
      </w:r>
      <w:r>
        <w:rPr>
          <w:rFonts w:eastAsia="SimSun" w:cs="Mangal" w:ascii="Times New Roman" w:hAnsi="Times New Roman"/>
          <w:i w:val="false"/>
          <w:iCs w:val="false"/>
          <w:color w:val="000000"/>
          <w:sz w:val="28"/>
          <w:szCs w:val="28"/>
          <w:lang w:eastAsia="ru-RU"/>
        </w:rPr>
        <w:t>«</w:t>
      </w:r>
      <w:r>
        <w:rPr>
          <w:rFonts w:eastAsia="Times New Roman" w:cs="PT Astra Serif" w:ascii="Times New Roman" w:hAnsi="Times New Roman"/>
          <w:b w:val="false"/>
          <w:i w:val="false"/>
          <w:iCs/>
          <w:strike w:val="false"/>
          <w:dstrike w:val="false"/>
          <w:color w:val="000000"/>
          <w:sz w:val="28"/>
          <w:szCs w:val="28"/>
          <w:u w:val="none"/>
          <w:lang w:eastAsia="ru-RU"/>
        </w:rPr>
        <w:t>Об утверждении Порядка разработки и утверждения административных регламентов предоставления муниципальных услуг и Порядка проведения экспертизы проектов административных регламентов предоставления муниципальных услуг</w:t>
      </w:r>
      <w:r>
        <w:rPr>
          <w:rFonts w:eastAsia="SimSun" w:cs="Mangal" w:ascii="Times New Roman" w:hAnsi="Times New Roman"/>
          <w:b w:val="false"/>
          <w:i w:val="false"/>
          <w:iCs/>
          <w:strike w:val="false"/>
          <w:dstrike w:val="false"/>
          <w:color w:val="000000"/>
          <w:sz w:val="28"/>
          <w:szCs w:val="28"/>
          <w:u w:val="none"/>
          <w:lang w:eastAsia="ru-RU"/>
        </w:rPr>
        <w:t>»,</w:t>
      </w:r>
      <w:r>
        <w:rPr>
          <w:rFonts w:eastAsia="Times New Roman" w:cs="PT Astra Serif" w:ascii="Times New Roman" w:hAnsi="Times New Roman"/>
          <w:color w:val="000000"/>
          <w:sz w:val="28"/>
          <w:szCs w:val="28"/>
          <w:lang w:eastAsia="ru-RU"/>
        </w:rPr>
        <w:t xml:space="preserve"> администрация </w:t>
      </w:r>
      <w:r>
        <w:rPr>
          <w:rFonts w:eastAsia="Times New Roman" w:cs="PT Astra Serif" w:ascii="Times New Roman" w:hAnsi="Times New Roman"/>
          <w:i w:val="false"/>
          <w:iCs w:val="false"/>
          <w:color w:val="000000"/>
          <w:sz w:val="28"/>
          <w:szCs w:val="28"/>
          <w:lang w:eastAsia="ru-RU"/>
        </w:rPr>
        <w:t xml:space="preserve">города </w:t>
      </w:r>
      <w:r>
        <w:rPr>
          <w:rFonts w:eastAsia="Times New Roman" w:cs="PT Astra Serif" w:ascii="Times New Roman" w:hAnsi="Times New Roman"/>
          <w:color w:val="000000"/>
          <w:sz w:val="28"/>
          <w:szCs w:val="28"/>
          <w:lang w:eastAsia="ru-RU"/>
        </w:rPr>
        <w:t>постановляет:</w:t>
      </w:r>
    </w:p>
    <w:p>
      <w:pPr>
        <w:pStyle w:val="Normal"/>
        <w:spacing w:lineRule="auto" w:line="240" w:before="0" w:after="0"/>
        <w:jc w:val="both"/>
        <w:rPr/>
      </w:pPr>
      <w:r>
        <w:rPr>
          <w:rFonts w:eastAsia="Times New Roman" w:cs="PT Astra Serif" w:ascii="Times New Roman" w:hAnsi="Times New Roman"/>
          <w:color w:val="000000"/>
          <w:sz w:val="28"/>
          <w:szCs w:val="28"/>
          <w:lang w:eastAsia="ru-RU"/>
        </w:rPr>
        <w:tab/>
      </w:r>
      <w:r>
        <w:rPr>
          <w:rFonts w:eastAsia="Times New Roman" w:cs="PT Astra Serif" w:ascii="Times New Roman" w:hAnsi="Times New Roman"/>
          <w:i w:val="false"/>
          <w:iCs w:val="false"/>
          <w:color w:val="000000"/>
          <w:sz w:val="28"/>
          <w:szCs w:val="28"/>
          <w:lang w:eastAsia="ru-RU"/>
        </w:rPr>
        <w:t>1.</w:t>
      </w:r>
      <w:r>
        <w:rPr>
          <w:rFonts w:eastAsia="Times New Roman" w:cs="Times New Roman" w:ascii="Times New Roman" w:hAnsi="Times New Roman"/>
          <w:i w:val="false"/>
          <w:iCs w:val="false"/>
          <w:color w:val="000000"/>
          <w:sz w:val="28"/>
          <w:szCs w:val="28"/>
          <w:lang w:eastAsia="ru-RU"/>
        </w:rPr>
        <w:t xml:space="preserve">Утвердить административный </w:t>
      </w:r>
      <w:hyperlink w:anchor="P29">
        <w:r>
          <w:rPr>
            <w:rStyle w:val="Style13"/>
            <w:rFonts w:eastAsia="Times New Roman" w:cs="Times New Roman" w:ascii="Times New Roman" w:hAnsi="Times New Roman"/>
            <w:i w:val="false"/>
            <w:iCs w:val="false"/>
            <w:color w:val="000000"/>
            <w:sz w:val="28"/>
            <w:szCs w:val="28"/>
            <w:u w:val="none"/>
            <w:lang w:eastAsia="ru-RU"/>
          </w:rPr>
          <w:t>регламент</w:t>
        </w:r>
      </w:hyperlink>
      <w:r>
        <w:rPr>
          <w:rFonts w:eastAsia="Times New Roman" w:cs="Times New Roman" w:ascii="Times New Roman" w:hAnsi="Times New Roman"/>
          <w:i w:val="false"/>
          <w:iCs w:val="false"/>
          <w:color w:val="000000"/>
          <w:sz w:val="28"/>
          <w:szCs w:val="28"/>
          <w:lang w:eastAsia="ru-RU"/>
        </w:rPr>
        <w:t xml:space="preserve"> предоставления муниципальной услуги «</w:t>
      </w:r>
      <w:r>
        <w:rPr>
          <w:rFonts w:eastAsia="Times New Roman" w:cs="PTAstraSerif-Regular" w:ascii="Times New Roman" w:hAnsi="Times New Roman"/>
          <w:i w:val="false"/>
          <w:iCs w:val="false"/>
          <w:color w:val="000000"/>
          <w:kern w:val="0"/>
          <w:sz w:val="28"/>
          <w:szCs w:val="28"/>
          <w:lang w:eastAsia="ru-RU" w:bidi="ar-SA"/>
        </w:rPr>
        <w:t>Выдача градостроительного плана земельного участка</w:t>
      </w:r>
      <w:r>
        <w:rPr>
          <w:rFonts w:eastAsia="Times New Roman" w:cs="Times New Roman" w:ascii="Times New Roman" w:hAnsi="Times New Roman"/>
          <w:i w:val="false"/>
          <w:iCs w:val="false"/>
          <w:color w:val="000000"/>
          <w:sz w:val="28"/>
          <w:szCs w:val="28"/>
          <w:lang w:eastAsia="ru-RU"/>
        </w:rPr>
        <w:t>» согласно приложению.</w:t>
      </w:r>
    </w:p>
    <w:p>
      <w:pPr>
        <w:pStyle w:val="Normal"/>
        <w:spacing w:lineRule="auto" w:line="240" w:before="0" w:after="0"/>
        <w:jc w:val="both"/>
        <w:rPr>
          <w:rFonts w:ascii="Times New Roman" w:hAnsi="Times New Roman"/>
          <w:sz w:val="28"/>
          <w:szCs w:val="28"/>
        </w:rPr>
      </w:pPr>
      <w:r>
        <w:rPr>
          <w:rFonts w:eastAsia="Times New Roman" w:cs="PT Astra Serif" w:ascii="Times New Roman" w:hAnsi="Times New Roman"/>
          <w:i/>
          <w:color w:val="000000"/>
          <w:sz w:val="28"/>
          <w:szCs w:val="28"/>
          <w:lang w:eastAsia="ru-RU"/>
        </w:rPr>
        <w:tab/>
      </w:r>
      <w:r>
        <w:rPr>
          <w:rFonts w:eastAsia="Times New Roman" w:cs="PT Astra Serif" w:ascii="Times New Roman" w:hAnsi="Times New Roman"/>
          <w:i w:val="false"/>
          <w:iCs w:val="false"/>
          <w:color w:val="000000"/>
          <w:sz w:val="28"/>
          <w:szCs w:val="28"/>
          <w:lang w:eastAsia="ru-RU"/>
        </w:rPr>
        <w:t>2. Признать утратившими силу:</w:t>
      </w:r>
    </w:p>
    <w:p>
      <w:pPr>
        <w:pStyle w:val="Normal"/>
        <w:spacing w:lineRule="auto" w:line="240" w:before="0" w:after="0"/>
        <w:jc w:val="both"/>
        <w:rPr>
          <w:rFonts w:ascii="Times New Roman" w:hAnsi="Times New Roman"/>
          <w:sz w:val="28"/>
          <w:szCs w:val="28"/>
        </w:rPr>
      </w:pPr>
      <w:r>
        <w:rPr>
          <w:rFonts w:eastAsia="Times New Roman" w:cs="PT Astra Serif" w:ascii="Times New Roman" w:hAnsi="Times New Roman"/>
          <w:i/>
          <w:color w:val="000000"/>
          <w:sz w:val="28"/>
          <w:szCs w:val="28"/>
          <w:lang w:eastAsia="ru-RU"/>
        </w:rPr>
        <w:tab/>
      </w:r>
      <w:r>
        <w:rPr>
          <w:rFonts w:eastAsia="Times New Roman" w:cs="PT Astra Serif" w:ascii="Times New Roman" w:hAnsi="Times New Roman"/>
          <w:i w:val="false"/>
          <w:iCs w:val="false"/>
          <w:color w:val="000000"/>
          <w:sz w:val="28"/>
          <w:szCs w:val="28"/>
          <w:lang w:eastAsia="ru-RU"/>
        </w:rPr>
        <w:t>постановление администрации города от 20.06.2024 №1194 «</w:t>
      </w:r>
      <w:r>
        <w:rPr>
          <w:rFonts w:ascii="Times New Roman" w:hAnsi="Times New Roman"/>
          <w:b w:val="false"/>
          <w:i w:val="false"/>
          <w:strike w:val="false"/>
          <w:dstrike w:val="false"/>
          <w:sz w:val="28"/>
          <w:szCs w:val="28"/>
          <w:u w:val="none"/>
        </w:rPr>
        <w:t xml:space="preserve">Об утверждении административного регламента предоставления муниципальной услуги </w:t>
      </w:r>
      <w:r>
        <w:rPr>
          <w:rFonts w:eastAsia="Calibri" w:cs="" w:ascii="Times New Roman" w:hAnsi="Times New Roman"/>
          <w:b w:val="false"/>
          <w:i w:val="false"/>
          <w:strike w:val="false"/>
          <w:dstrike w:val="false"/>
          <w:sz w:val="28"/>
          <w:szCs w:val="28"/>
          <w:u w:val="none"/>
        </w:rPr>
        <w:t>«</w:t>
      </w:r>
      <w:r>
        <w:rPr>
          <w:rFonts w:ascii="Times New Roman" w:hAnsi="Times New Roman"/>
          <w:b w:val="false"/>
          <w:i w:val="false"/>
          <w:strike w:val="false"/>
          <w:dstrike w:val="false"/>
          <w:sz w:val="28"/>
          <w:szCs w:val="28"/>
          <w:u w:val="none"/>
        </w:rPr>
        <w:t>Выдача градостроительного плана земельного участка</w:t>
      </w:r>
      <w:r>
        <w:rPr>
          <w:rFonts w:eastAsia="Calibri" w:cs="" w:ascii="Times New Roman" w:hAnsi="Times New Roman"/>
          <w:b w:val="false"/>
          <w:i w:val="false"/>
          <w:strike w:val="false"/>
          <w:dstrike w:val="false"/>
          <w:sz w:val="28"/>
          <w:szCs w:val="28"/>
          <w:u w:val="none"/>
        </w:rPr>
        <w:t>»;</w:t>
      </w:r>
    </w:p>
    <w:p>
      <w:pPr>
        <w:pStyle w:val="Normal"/>
        <w:spacing w:lineRule="auto" w:line="240" w:before="0" w:after="0"/>
        <w:jc w:val="both"/>
        <w:rPr>
          <w:rFonts w:ascii="Times New Roman" w:hAnsi="Times New Roman"/>
          <w:sz w:val="28"/>
          <w:szCs w:val="28"/>
        </w:rPr>
      </w:pPr>
      <w:r>
        <w:rPr>
          <w:rFonts w:eastAsia="Calibri" w:cs="" w:ascii="Times New Roman" w:hAnsi="Times New Roman"/>
          <w:b w:val="false"/>
          <w:i w:val="false"/>
          <w:strike w:val="false"/>
          <w:dstrike w:val="false"/>
          <w:sz w:val="28"/>
          <w:szCs w:val="28"/>
          <w:u w:val="none"/>
        </w:rPr>
        <w:tab/>
        <w:t xml:space="preserve">пункт 1 </w:t>
      </w:r>
      <w:r>
        <w:rPr>
          <w:rFonts w:eastAsia="Times New Roman" w:cs="PT Astra Serif" w:ascii="Times New Roman" w:hAnsi="Times New Roman"/>
          <w:b w:val="false"/>
          <w:i w:val="false"/>
          <w:iCs w:val="false"/>
          <w:strike w:val="false"/>
          <w:dstrike w:val="false"/>
          <w:color w:val="000000"/>
          <w:sz w:val="28"/>
          <w:szCs w:val="28"/>
          <w:u w:val="none"/>
          <w:lang w:eastAsia="ru-RU"/>
        </w:rPr>
        <w:t>постановления администрации города от 16.05.2025 №792 «</w:t>
      </w:r>
      <w:r>
        <w:rPr>
          <w:rFonts w:ascii="Times New Roman" w:hAnsi="Times New Roman"/>
          <w:b w:val="false"/>
          <w:i w:val="false"/>
          <w:strike w:val="false"/>
          <w:dstrike w:val="false"/>
          <w:sz w:val="28"/>
          <w:szCs w:val="28"/>
          <w:u w:val="none"/>
        </w:rPr>
        <w:t>О внесении изменений в некоторые постановления администрации города</w:t>
      </w:r>
      <w:r>
        <w:rPr>
          <w:rFonts w:eastAsia="Calibri" w:cs="" w:ascii="Times New Roman" w:hAnsi="Times New Roman"/>
          <w:b w:val="false"/>
          <w:i w:val="false"/>
          <w:strike w:val="false"/>
          <w:dstrike w:val="false"/>
          <w:sz w:val="28"/>
          <w:szCs w:val="28"/>
          <w:u w:val="none"/>
        </w:rPr>
        <w:t>»;</w:t>
      </w:r>
    </w:p>
    <w:p>
      <w:pPr>
        <w:pStyle w:val="Normal"/>
        <w:spacing w:lineRule="auto" w:line="240" w:before="0" w:after="0"/>
        <w:jc w:val="both"/>
        <w:rPr>
          <w:rFonts w:ascii="Times New Roman" w:hAnsi="Times New Roman"/>
          <w:sz w:val="28"/>
          <w:szCs w:val="28"/>
        </w:rPr>
      </w:pPr>
      <w:r>
        <w:rPr>
          <w:rFonts w:eastAsia="Calibri" w:cs="" w:ascii="Times New Roman" w:hAnsi="Times New Roman"/>
          <w:b w:val="false"/>
          <w:i w:val="false"/>
          <w:strike w:val="false"/>
          <w:dstrike w:val="false"/>
          <w:sz w:val="28"/>
          <w:szCs w:val="28"/>
          <w:u w:val="none"/>
        </w:rPr>
        <w:tab/>
        <w:t xml:space="preserve">пункт 1 </w:t>
      </w:r>
      <w:r>
        <w:rPr>
          <w:rFonts w:eastAsia="Times New Roman" w:cs="PT Astra Serif" w:ascii="Times New Roman" w:hAnsi="Times New Roman"/>
          <w:b w:val="false"/>
          <w:i w:val="false"/>
          <w:iCs w:val="false"/>
          <w:strike w:val="false"/>
          <w:dstrike w:val="false"/>
          <w:color w:val="000000"/>
          <w:sz w:val="28"/>
          <w:szCs w:val="28"/>
          <w:u w:val="none"/>
          <w:lang w:eastAsia="ru-RU"/>
        </w:rPr>
        <w:t>постановления администрации города от 26.05.2025 №862 «</w:t>
      </w:r>
      <w:r>
        <w:rPr>
          <w:rFonts w:eastAsia="Calibri" w:cs="" w:ascii="Times New Roman" w:hAnsi="Times New Roman"/>
          <w:b w:val="false"/>
          <w:i w:val="false"/>
          <w:strike w:val="false"/>
          <w:dstrike w:val="false"/>
          <w:sz w:val="28"/>
          <w:szCs w:val="28"/>
          <w:u w:val="none"/>
        </w:rPr>
        <w:t>О внесении изменений в некоторые постановления администрации города».</w:t>
      </w:r>
    </w:p>
    <w:p>
      <w:pPr>
        <w:pStyle w:val="Normal"/>
        <w:spacing w:lineRule="auto" w:line="240" w:before="0" w:after="0"/>
        <w:jc w:val="both"/>
        <w:rPr>
          <w:rFonts w:ascii="Times New Roman" w:hAnsi="Times New Roman"/>
          <w:sz w:val="28"/>
          <w:szCs w:val="28"/>
        </w:rPr>
      </w:pPr>
      <w:r>
        <w:rPr>
          <w:rFonts w:eastAsia="Times New Roman" w:cs="PT Astra Serif" w:ascii="Times New Roman" w:hAnsi="Times New Roman"/>
          <w:i/>
          <w:color w:val="000000"/>
          <w:sz w:val="28"/>
          <w:szCs w:val="28"/>
          <w:lang w:eastAsia="ru-RU"/>
        </w:rPr>
        <w:tab/>
      </w:r>
      <w:r>
        <w:rPr>
          <w:rFonts w:eastAsia="Times New Roman" w:cs="PT Astra Serif" w:ascii="Times New Roman" w:hAnsi="Times New Roman"/>
          <w:i w:val="false"/>
          <w:iCs w:val="false"/>
          <w:color w:val="000000"/>
          <w:sz w:val="28"/>
          <w:szCs w:val="28"/>
          <w:lang w:eastAsia="ru-RU"/>
        </w:rPr>
        <w:t xml:space="preserve">3. </w:t>
      </w:r>
      <w:r>
        <w:rPr>
          <w:rFonts w:eastAsia="Times New Roman" w:cs="Times New Roman" w:ascii="Times New Roman" w:hAnsi="Times New Roman"/>
          <w:b w:val="false"/>
          <w:i w:val="false"/>
          <w:iCs w:val="false"/>
          <w:strike w:val="false"/>
          <w:dstrike w:val="false"/>
          <w:color w:val="00000A"/>
          <w:sz w:val="28"/>
          <w:szCs w:val="28"/>
          <w:u w:val="none"/>
          <w:lang w:eastAsia="ru-RU"/>
        </w:rPr>
        <w:t>Опубликовать настоящее постановление на сайте сетевого издания «РИА «ТОП68» (</w:t>
      </w:r>
      <w:r>
        <w:rPr>
          <w:rFonts w:eastAsia="Times New Roman" w:cs="Times New Roman" w:ascii="Times New Roman" w:hAnsi="Times New Roman"/>
          <w:b w:val="false"/>
          <w:i w:val="false"/>
          <w:iCs w:val="false"/>
          <w:strike w:val="false"/>
          <w:dstrike w:val="false"/>
          <w:color w:val="00000A"/>
          <w:sz w:val="28"/>
          <w:szCs w:val="28"/>
          <w:u w:val="none"/>
          <w:lang w:val="en-US" w:eastAsia="ru-RU"/>
        </w:rPr>
        <w:t>www.top68.</w:t>
      </w:r>
      <w:r>
        <w:rPr>
          <w:rFonts w:eastAsia="Times New Roman" w:cs="Times New Roman" w:ascii="Times New Roman" w:hAnsi="Times New Roman"/>
          <w:b w:val="false"/>
          <w:i w:val="false"/>
          <w:iCs w:val="false"/>
          <w:strike w:val="false"/>
          <w:dstrike w:val="false"/>
          <w:color w:val="00000A"/>
          <w:sz w:val="28"/>
          <w:szCs w:val="28"/>
          <w:u w:val="none"/>
          <w:lang w:val="ru-RU" w:eastAsia="ru-RU"/>
        </w:rPr>
        <w:t xml:space="preserve">ru) и разместить </w:t>
      </w:r>
      <w:r>
        <w:rPr>
          <w:rFonts w:eastAsia="Times New Roman" w:cs="Times New Roman" w:ascii="Times New Roman" w:hAnsi="Times New Roman"/>
          <w:b w:val="false"/>
          <w:i w:val="false"/>
          <w:iCs w:val="false"/>
          <w:strike w:val="false"/>
          <w:dstrike w:val="false"/>
          <w:color w:val="00000A"/>
          <w:sz w:val="28"/>
          <w:szCs w:val="28"/>
          <w:u w:val="none"/>
          <w:lang w:eastAsia="ru-RU"/>
        </w:rPr>
        <w:t xml:space="preserve">на </w:t>
      </w:r>
      <w:r>
        <w:rPr>
          <w:rFonts w:eastAsia="Calibri" w:cs="Calibri" w:ascii="Times New Roman" w:hAnsi="Times New Roman"/>
          <w:b w:val="false"/>
          <w:i w:val="false"/>
          <w:iCs w:val="false"/>
          <w:strike w:val="false"/>
          <w:dstrike w:val="false"/>
          <w:color w:val="00000A"/>
          <w:sz w:val="28"/>
          <w:szCs w:val="28"/>
          <w:u w:val="none"/>
          <w:lang w:eastAsia="ru-RU"/>
        </w:rPr>
        <w:t>официальном сайте Администрации города Рассказово Тамбовской области (</w:t>
      </w:r>
      <w:r>
        <w:rPr>
          <w:rFonts w:eastAsia="Calibri" w:cs="Calibri" w:ascii="Times New Roman" w:hAnsi="Times New Roman"/>
          <w:b w:val="false"/>
          <w:i w:val="false"/>
          <w:iCs w:val="false"/>
          <w:strike w:val="false"/>
          <w:dstrike w:val="false"/>
          <w:color w:val="0000FF"/>
          <w:sz w:val="28"/>
          <w:szCs w:val="28"/>
          <w:u w:val="none"/>
          <w:lang w:eastAsia="ru-RU"/>
        </w:rPr>
        <w:t>g31.tmbreg.ru</w:t>
      </w:r>
      <w:r>
        <w:rPr>
          <w:rFonts w:eastAsia="Calibri" w:cs="Calibri" w:ascii="Times New Roman" w:hAnsi="Times New Roman"/>
          <w:b w:val="false"/>
          <w:i w:val="false"/>
          <w:iCs w:val="false"/>
          <w:strike w:val="false"/>
          <w:dstrike w:val="false"/>
          <w:color w:val="00000A"/>
          <w:sz w:val="28"/>
          <w:szCs w:val="28"/>
          <w:u w:val="none"/>
          <w:lang w:eastAsia="ru-RU"/>
        </w:rPr>
        <w:t>) в информационно-телекоммуникационной сети «Интернет».</w:t>
      </w:r>
    </w:p>
    <w:p>
      <w:pPr>
        <w:pStyle w:val="Normal"/>
        <w:spacing w:lineRule="auto" w:line="240" w:before="0" w:after="0"/>
        <w:jc w:val="both"/>
        <w:rPr>
          <w:rFonts w:ascii="Times New Roman" w:hAnsi="Times New Roman"/>
          <w:i w:val="false"/>
          <w:i w:val="false"/>
          <w:iCs w:val="false"/>
          <w:sz w:val="28"/>
          <w:szCs w:val="28"/>
        </w:rPr>
      </w:pPr>
      <w:r>
        <w:rPr>
          <w:rFonts w:eastAsia="Times New Roman" w:cs="PT Astra Serif" w:ascii="Times New Roman" w:hAnsi="Times New Roman"/>
          <w:i w:val="false"/>
          <w:iCs w:val="false"/>
          <w:color w:val="000000"/>
          <w:sz w:val="28"/>
          <w:szCs w:val="28"/>
          <w:lang w:eastAsia="ru-RU"/>
        </w:rPr>
        <w:tab/>
        <w:t>4. Контроль за исполнением настоящего постановления возложить на заместителя главы администрации города Спасского Р.В.</w:t>
      </w:r>
    </w:p>
    <w:p>
      <w:pPr>
        <w:pStyle w:val="Normal"/>
        <w:spacing w:lineRule="auto" w:line="240" w:before="0" w:after="0"/>
        <w:jc w:val="both"/>
        <w:rPr>
          <w:rFonts w:ascii="Times New Roman" w:hAnsi="Times New Roman" w:eastAsia="Calibri" w:cs="Calibri"/>
          <w:b w:val="false"/>
          <w:b w:val="false"/>
          <w:i w:val="false"/>
          <w:i w:val="false"/>
          <w:strike w:val="false"/>
          <w:dstrike w:val="false"/>
          <w:color w:val="00000A"/>
          <w:sz w:val="28"/>
          <w:szCs w:val="28"/>
          <w:u w:val="none"/>
          <w:lang w:eastAsia="ru-RU"/>
        </w:rPr>
      </w:pPr>
      <w:r>
        <w:rPr>
          <w:rFonts w:eastAsia="Calibri" w:cs="Calibri" w:ascii="Times New Roman" w:hAnsi="Times New Roman"/>
          <w:b w:val="false"/>
          <w:i w:val="false"/>
          <w:strike w:val="false"/>
          <w:dstrike w:val="false"/>
          <w:color w:val="00000A"/>
          <w:sz w:val="28"/>
          <w:szCs w:val="28"/>
          <w:u w:val="none"/>
          <w:lang w:eastAsia="ru-RU"/>
        </w:rPr>
      </w:r>
    </w:p>
    <w:p>
      <w:pPr>
        <w:pStyle w:val="Normal"/>
        <w:bidi w:val="0"/>
        <w:spacing w:lineRule="exact" w:line="283" w:before="0" w:after="0"/>
        <w:ind w:left="0" w:hanging="0"/>
        <w:jc w:val="both"/>
        <w:rPr/>
      </w:pPr>
      <w:r>
        <w:rPr>
          <w:rStyle w:val="Style13"/>
          <w:rFonts w:eastAsia="Calibri" w:cs="Calibri" w:ascii="Times New Roman" w:hAnsi="Times New Roman"/>
          <w:b w:val="false"/>
          <w:i w:val="false"/>
          <w:strike w:val="false"/>
          <w:dstrike w:val="false"/>
          <w:color w:val="00000A"/>
          <w:sz w:val="28"/>
          <w:szCs w:val="28"/>
          <w:u w:val="none"/>
          <w:lang w:eastAsia="ru-RU"/>
        </w:rPr>
        <w:t>Глава города</w:t>
        <w:tab/>
        <w:tab/>
        <w:tab/>
        <w:tab/>
        <w:tab/>
        <w:tab/>
        <w:tab/>
        <w:tab/>
      </w:r>
    </w:p>
    <w:p>
      <w:pPr>
        <w:pStyle w:val="Normal"/>
        <w:bidi w:val="0"/>
        <w:spacing w:lineRule="exact" w:line="283" w:before="0" w:after="0"/>
        <w:ind w:left="0" w:hanging="0"/>
        <w:jc w:val="both"/>
        <w:rPr/>
      </w:pPr>
      <w:r>
        <w:rPr>
          <w:rStyle w:val="Style13"/>
          <w:rFonts w:eastAsia="Calibri" w:cs="Calibri" w:ascii="Times New Roman" w:hAnsi="Times New Roman"/>
          <w:b w:val="false"/>
          <w:i w:val="false"/>
          <w:strike w:val="false"/>
          <w:dstrike w:val="false"/>
          <w:color w:val="00000A"/>
          <w:sz w:val="28"/>
          <w:szCs w:val="28"/>
          <w:u w:val="none"/>
          <w:lang w:eastAsia="ru-RU"/>
        </w:rPr>
        <w:tab/>
      </w:r>
      <w:r>
        <w:rPr>
          <w:rStyle w:val="Style13"/>
          <w:rFonts w:eastAsia="Calibri" w:cs="Calibri" w:ascii="Times New Roman" w:hAnsi="Times New Roman"/>
          <w:b w:val="false"/>
          <w:i w:val="false"/>
          <w:strike w:val="false"/>
          <w:dstrike w:val="false"/>
          <w:color w:val="00000A"/>
          <w:sz w:val="28"/>
          <w:szCs w:val="28"/>
          <w:u w:val="none"/>
          <w:lang w:eastAsia="ru-RU"/>
        </w:rPr>
        <w:t>В.С.Соколова</w:t>
        <w:tab/>
        <w:tab/>
        <w:tab/>
        <w:tab/>
        <w:tab/>
        <w:tab/>
        <w:tab/>
        <w:t xml:space="preserve"> </w:t>
      </w:r>
    </w:p>
    <w:p>
      <w:pPr>
        <w:pStyle w:val="Normal"/>
        <w:bidi w:val="0"/>
        <w:spacing w:lineRule="exact" w:line="283" w:before="0" w:after="0"/>
        <w:ind w:left="0" w:hanging="0"/>
        <w:jc w:val="both"/>
        <w:rPr>
          <w:rStyle w:val="Style13"/>
          <w:rFonts w:ascii="Times New Roman" w:hAnsi="Times New Roman" w:eastAsia="Calibri" w:cs="Calibri"/>
          <w:b w:val="false"/>
          <w:b w:val="false"/>
          <w:i w:val="false"/>
          <w:i w:val="false"/>
          <w:strike w:val="false"/>
          <w:dstrike w:val="false"/>
          <w:color w:val="00000A"/>
          <w:sz w:val="28"/>
          <w:szCs w:val="28"/>
          <w:u w:val="none"/>
          <w:lang w:eastAsia="ru-RU"/>
        </w:rPr>
      </w:pPr>
      <w:r>
        <w:rPr>
          <w:rFonts w:eastAsia="Calibri" w:cs="Calibri" w:ascii="Times New Roman" w:hAnsi="Times New Roman"/>
          <w:b w:val="false"/>
          <w:i w:val="false"/>
          <w:strike w:val="false"/>
          <w:dstrike w:val="false"/>
          <w:color w:val="00000A"/>
          <w:sz w:val="28"/>
          <w:szCs w:val="28"/>
          <w:u w:val="none"/>
          <w:lang w:eastAsia="ru-RU"/>
        </w:rPr>
      </w:r>
    </w:p>
    <w:p>
      <w:pPr>
        <w:pStyle w:val="Normal"/>
        <w:bidi w:val="0"/>
        <w:spacing w:lineRule="exact" w:line="283" w:before="0" w:after="0"/>
        <w:ind w:left="0" w:hanging="0"/>
        <w:jc w:val="right"/>
        <w:rPr/>
      </w:pPr>
      <w:r>
        <w:rPr>
          <w:rStyle w:val="Style13"/>
          <w:rFonts w:eastAsia="Calibri" w:cs="Calibri" w:ascii="Times New Roman" w:hAnsi="Times New Roman"/>
          <w:b w:val="false"/>
          <w:i w:val="false"/>
          <w:strike w:val="false"/>
          <w:dstrike w:val="false"/>
          <w:color w:val="00000A"/>
          <w:sz w:val="28"/>
          <w:szCs w:val="28"/>
          <w:u w:val="none"/>
          <w:lang w:eastAsia="ru-RU"/>
        </w:rPr>
        <w:t xml:space="preserve">ПРИЛОЖЕНИЕ </w:t>
      </w:r>
    </w:p>
    <w:p>
      <w:pPr>
        <w:pStyle w:val="Normal"/>
        <w:bidi w:val="0"/>
        <w:spacing w:lineRule="exact" w:line="283" w:before="0" w:after="0"/>
        <w:ind w:left="0" w:hanging="0"/>
        <w:jc w:val="right"/>
        <w:rPr/>
      </w:pPr>
      <w:r>
        <w:rPr>
          <w:rStyle w:val="Style13"/>
          <w:rFonts w:eastAsia="Calibri" w:cs="Calibri" w:ascii="Times New Roman" w:hAnsi="Times New Roman"/>
          <w:b w:val="false"/>
          <w:i w:val="false"/>
          <w:strike w:val="false"/>
          <w:dstrike w:val="false"/>
          <w:color w:val="00000A"/>
          <w:sz w:val="28"/>
          <w:szCs w:val="28"/>
          <w:u w:val="none"/>
          <w:lang w:eastAsia="ru-RU"/>
        </w:rPr>
        <w:t>УТВЕРЖДЕН</w:t>
      </w:r>
    </w:p>
    <w:p>
      <w:pPr>
        <w:pStyle w:val="Normal"/>
        <w:bidi w:val="0"/>
        <w:spacing w:lineRule="exact" w:line="283" w:before="0" w:after="0"/>
        <w:ind w:left="0" w:hanging="0"/>
        <w:jc w:val="right"/>
        <w:rPr/>
      </w:pPr>
      <w:r>
        <w:rPr>
          <w:rStyle w:val="Style13"/>
          <w:rFonts w:eastAsia="Calibri" w:cs="Calibri" w:ascii="Times New Roman" w:hAnsi="Times New Roman"/>
          <w:b w:val="false"/>
          <w:i w:val="false"/>
          <w:strike w:val="false"/>
          <w:dstrike w:val="false"/>
          <w:color w:val="00000A"/>
          <w:sz w:val="28"/>
          <w:szCs w:val="28"/>
          <w:u w:val="none"/>
          <w:lang w:eastAsia="ru-RU"/>
        </w:rPr>
        <w:t>постановлением администрации города</w:t>
      </w:r>
    </w:p>
    <w:p>
      <w:pPr>
        <w:pStyle w:val="Normal"/>
        <w:bidi w:val="0"/>
        <w:spacing w:lineRule="exact" w:line="283" w:before="0" w:after="0"/>
        <w:ind w:left="0" w:hanging="0"/>
        <w:jc w:val="right"/>
        <w:rPr/>
      </w:pPr>
      <w:r>
        <w:rPr>
          <w:rStyle w:val="Style13"/>
          <w:rFonts w:eastAsia="Calibri" w:cs="Calibri" w:ascii="Times New Roman" w:hAnsi="Times New Roman"/>
          <w:b w:val="false"/>
          <w:i w:val="false"/>
          <w:strike w:val="false"/>
          <w:dstrike w:val="false"/>
          <w:color w:val="00000A"/>
          <w:sz w:val="28"/>
          <w:szCs w:val="28"/>
          <w:u w:val="none"/>
          <w:lang w:eastAsia="ru-RU"/>
        </w:rPr>
        <w:t>от</w:t>
      </w:r>
      <w:r>
        <w:rPr>
          <w:rStyle w:val="Style13"/>
          <w:rFonts w:eastAsia="Calibri" w:cs="Calibri" w:ascii="Times New Roman" w:hAnsi="Times New Roman"/>
          <w:b w:val="false"/>
          <w:i w:val="false"/>
          <w:strike w:val="false"/>
          <w:dstrike w:val="false"/>
          <w:color w:val="00000A"/>
          <w:sz w:val="28"/>
          <w:szCs w:val="28"/>
          <w:u w:val="none"/>
          <w:lang w:eastAsia="ru-RU"/>
        </w:rPr>
        <w:t xml:space="preserve">     07.11.2025    </w:t>
      </w:r>
      <w:r>
        <w:rPr>
          <w:rStyle w:val="Style13"/>
          <w:rFonts w:eastAsia="Calibri" w:cs="Calibri" w:ascii="Times New Roman" w:hAnsi="Times New Roman"/>
          <w:b w:val="false"/>
          <w:i w:val="false"/>
          <w:strike w:val="false"/>
          <w:dstrike w:val="false"/>
          <w:color w:val="00000A"/>
          <w:sz w:val="28"/>
          <w:szCs w:val="28"/>
          <w:u w:val="none"/>
          <w:lang w:eastAsia="ru-RU"/>
        </w:rPr>
        <w:t>№</w:t>
      </w:r>
      <w:r>
        <w:rPr>
          <w:rStyle w:val="Style13"/>
          <w:rFonts w:eastAsia="Calibri" w:cs="Calibri" w:ascii="Times New Roman" w:hAnsi="Times New Roman"/>
          <w:b w:val="false"/>
          <w:i w:val="false"/>
          <w:strike w:val="false"/>
          <w:dstrike w:val="false"/>
          <w:color w:val="00000A"/>
          <w:sz w:val="28"/>
          <w:szCs w:val="28"/>
          <w:u w:val="none"/>
          <w:lang w:eastAsia="ru-RU"/>
        </w:rPr>
        <w:t>1917</w:t>
      </w:r>
    </w:p>
    <w:p>
      <w:pPr>
        <w:pStyle w:val="Normal"/>
        <w:bidi w:val="0"/>
        <w:spacing w:lineRule="exact" w:line="283" w:before="0" w:after="0"/>
        <w:ind w:left="0" w:hanging="0"/>
        <w:jc w:val="right"/>
        <w:rPr>
          <w:rStyle w:val="Style13"/>
          <w:rFonts w:ascii="Times New Roman" w:hAnsi="Times New Roman" w:eastAsia="Calibri" w:cs="Calibri"/>
          <w:b w:val="false"/>
          <w:b w:val="false"/>
          <w:i w:val="false"/>
          <w:i w:val="false"/>
          <w:strike w:val="false"/>
          <w:dstrike w:val="false"/>
          <w:color w:val="00000A"/>
          <w:sz w:val="28"/>
          <w:szCs w:val="28"/>
          <w:u w:val="none"/>
          <w:lang w:eastAsia="ru-RU"/>
        </w:rPr>
      </w:pPr>
      <w:r>
        <w:rPr>
          <w:rFonts w:eastAsia="Calibri" w:cs="Calibri" w:ascii="Times New Roman" w:hAnsi="Times New Roman"/>
          <w:b w:val="false"/>
          <w:i w:val="false"/>
          <w:strike w:val="false"/>
          <w:dstrike w:val="false"/>
          <w:color w:val="00000A"/>
          <w:sz w:val="28"/>
          <w:szCs w:val="28"/>
          <w:u w:val="none"/>
          <w:lang w:eastAsia="ru-RU"/>
        </w:rPr>
      </w:r>
    </w:p>
    <w:p>
      <w:pPr>
        <w:pStyle w:val="Normal"/>
        <w:bidi w:val="0"/>
        <w:spacing w:lineRule="exact" w:line="283" w:before="0" w:after="0"/>
        <w:ind w:left="0" w:hanging="0"/>
        <w:jc w:val="right"/>
        <w:rPr>
          <w:rStyle w:val="Style13"/>
          <w:rFonts w:ascii="Times New Roman" w:hAnsi="Times New Roman" w:eastAsia="Calibri" w:cs="Calibri"/>
          <w:b w:val="false"/>
          <w:b w:val="false"/>
          <w:i w:val="false"/>
          <w:i w:val="false"/>
          <w:strike w:val="false"/>
          <w:dstrike w:val="false"/>
          <w:color w:val="00000A"/>
          <w:sz w:val="28"/>
          <w:szCs w:val="28"/>
          <w:u w:val="none"/>
          <w:lang w:eastAsia="ru-RU"/>
        </w:rPr>
      </w:pPr>
      <w:r>
        <w:rPr>
          <w:rFonts w:eastAsia="Calibri" w:cs="Calibri" w:ascii="Times New Roman" w:hAnsi="Times New Roman"/>
          <w:b w:val="false"/>
          <w:i w:val="false"/>
          <w:strike w:val="false"/>
          <w:dstrike w:val="false"/>
          <w:color w:val="00000A"/>
          <w:sz w:val="28"/>
          <w:szCs w:val="28"/>
          <w:u w:val="none"/>
          <w:lang w:eastAsia="ru-RU"/>
        </w:rPr>
      </w:r>
    </w:p>
    <w:p>
      <w:pPr>
        <w:pStyle w:val="Standard"/>
        <w:jc w:val="center"/>
        <w:rPr>
          <w:rFonts w:ascii="Times New Roman" w:hAnsi="Times New Roman"/>
          <w:sz w:val="28"/>
          <w:szCs w:val="28"/>
        </w:rPr>
      </w:pPr>
      <w:r>
        <w:rPr>
          <w:rFonts w:cs="Times New Roman" w:ascii="Times New Roman" w:hAnsi="Times New Roman"/>
          <w:b/>
          <w:sz w:val="28"/>
          <w:szCs w:val="28"/>
        </w:rPr>
        <w:t>Административный регламент</w:t>
      </w:r>
    </w:p>
    <w:p>
      <w:pPr>
        <w:pStyle w:val="Standard"/>
        <w:jc w:val="center"/>
        <w:rPr>
          <w:rFonts w:ascii="Times New Roman" w:hAnsi="Times New Roman"/>
          <w:sz w:val="28"/>
          <w:szCs w:val="28"/>
        </w:rPr>
      </w:pPr>
      <w:r>
        <w:rPr>
          <w:rFonts w:cs="Times New Roman" w:ascii="Times New Roman" w:hAnsi="Times New Roman"/>
          <w:b/>
          <w:sz w:val="28"/>
          <w:szCs w:val="28"/>
        </w:rPr>
        <w:t>предоставления муниципальной услуги</w:t>
      </w:r>
    </w:p>
    <w:p>
      <w:pPr>
        <w:pStyle w:val="Standard"/>
        <w:jc w:val="center"/>
        <w:rPr>
          <w:rFonts w:ascii="Times New Roman" w:hAnsi="Times New Roman"/>
          <w:sz w:val="28"/>
          <w:szCs w:val="28"/>
        </w:rPr>
      </w:pPr>
      <w:r>
        <w:rPr>
          <w:rFonts w:cs="Times New Roman" w:ascii="Times New Roman" w:hAnsi="Times New Roman"/>
          <w:b/>
          <w:sz w:val="28"/>
          <w:szCs w:val="28"/>
        </w:rPr>
        <w:t>«</w:t>
      </w:r>
      <w:r>
        <w:rPr>
          <w:rFonts w:cs="PTAstraSerif-Regular" w:ascii="Times New Roman" w:hAnsi="Times New Roman"/>
          <w:b/>
          <w:kern w:val="0"/>
          <w:sz w:val="28"/>
          <w:szCs w:val="28"/>
          <w:lang w:bidi="ar-SA"/>
        </w:rPr>
        <w:t>Выдача градостроительного плана земельного участка</w:t>
      </w:r>
      <w:r>
        <w:rPr>
          <w:rFonts w:cs="Times New Roman" w:ascii="Times New Roman" w:hAnsi="Times New Roman"/>
          <w:b/>
          <w:sz w:val="28"/>
          <w:szCs w:val="28"/>
        </w:rPr>
        <w:t>»</w:t>
      </w:r>
    </w:p>
    <w:p>
      <w:pPr>
        <w:pStyle w:val="Standard"/>
        <w:ind w:left="0" w:right="0" w:firstLine="709"/>
        <w:jc w:val="center"/>
        <w:rPr>
          <w:rFonts w:ascii="Times New Roman" w:hAnsi="Times New Roman" w:cs="Times New Roman"/>
          <w:sz w:val="28"/>
          <w:szCs w:val="28"/>
        </w:rPr>
      </w:pPr>
      <w:r>
        <w:rPr>
          <w:rFonts w:cs="Times New Roman" w:ascii="Times New Roman" w:hAnsi="Times New Roman"/>
          <w:sz w:val="28"/>
          <w:szCs w:val="28"/>
        </w:rPr>
      </w:r>
    </w:p>
    <w:p>
      <w:pPr>
        <w:pStyle w:val="Standard"/>
        <w:ind w:left="0" w:right="0" w:firstLine="709"/>
        <w:jc w:val="center"/>
        <w:rPr>
          <w:rFonts w:ascii="Times New Roman" w:hAnsi="Times New Roman"/>
          <w:sz w:val="28"/>
          <w:szCs w:val="28"/>
        </w:rPr>
      </w:pPr>
      <w:r>
        <w:rPr>
          <w:rFonts w:cs="Times New Roman" w:ascii="Times New Roman" w:hAnsi="Times New Roman"/>
          <w:b/>
          <w:sz w:val="28"/>
          <w:szCs w:val="28"/>
        </w:rPr>
        <w:t>1. Общие положения</w:t>
      </w:r>
    </w:p>
    <w:p>
      <w:pPr>
        <w:pStyle w:val="Standard"/>
        <w:ind w:left="0" w:right="0"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Standard"/>
        <w:ind w:left="0" w:right="0" w:firstLine="709"/>
        <w:jc w:val="center"/>
        <w:rPr>
          <w:rFonts w:ascii="Times New Roman" w:hAnsi="Times New Roman"/>
          <w:sz w:val="28"/>
          <w:szCs w:val="28"/>
        </w:rPr>
      </w:pPr>
      <w:r>
        <w:rPr>
          <w:rFonts w:cs="Times New Roman" w:ascii="Times New Roman" w:hAnsi="Times New Roman"/>
          <w:b/>
          <w:sz w:val="28"/>
          <w:szCs w:val="28"/>
        </w:rPr>
        <w:t>1.1. Предмет регулирования административного регламента</w:t>
      </w:r>
    </w:p>
    <w:p>
      <w:pPr>
        <w:pStyle w:val="ConsPlusNormal"/>
        <w:ind w:left="0" w:right="0" w:firstLine="709"/>
        <w:jc w:val="center"/>
        <w:rPr>
          <w:rFonts w:ascii="Times New Roman" w:hAnsi="Times New Roman" w:cs="Times New Roman"/>
          <w:sz w:val="28"/>
          <w:szCs w:val="28"/>
        </w:rPr>
      </w:pPr>
      <w:r>
        <w:rPr>
          <w:rFonts w:cs="Times New Roman" w:ascii="Times New Roman" w:hAnsi="Times New Roman"/>
          <w:sz w:val="28"/>
          <w:szCs w:val="28"/>
        </w:rPr>
      </w:r>
    </w:p>
    <w:p>
      <w:pPr>
        <w:pStyle w:val="Standard"/>
        <w:ind w:left="0" w:right="0" w:firstLine="709"/>
        <w:jc w:val="both"/>
        <w:rPr>
          <w:rFonts w:ascii="Times New Roman" w:hAnsi="Times New Roman"/>
          <w:sz w:val="28"/>
          <w:szCs w:val="28"/>
        </w:rPr>
      </w:pPr>
      <w:r>
        <w:rPr>
          <w:rFonts w:cs="Times New Roman" w:ascii="Times New Roman" w:hAnsi="Times New Roman"/>
          <w:sz w:val="28"/>
          <w:szCs w:val="28"/>
        </w:rPr>
        <w:t>Административный регламент предоставления муниципальной услуги «</w:t>
      </w:r>
      <w:r>
        <w:rPr>
          <w:rFonts w:cs="PTAstraSerif-Regular" w:ascii="Times New Roman" w:hAnsi="Times New Roman"/>
          <w:kern w:val="0"/>
          <w:sz w:val="28"/>
          <w:szCs w:val="28"/>
          <w:lang w:bidi="ar-SA"/>
        </w:rPr>
        <w:t>Выдача градостроительного плана земельного участка</w:t>
      </w:r>
      <w:r>
        <w:rPr>
          <w:rFonts w:cs="Times New Roman" w:ascii="Times New Roman" w:hAnsi="Times New Roman"/>
          <w:sz w:val="28"/>
          <w:szCs w:val="28"/>
        </w:rPr>
        <w:t>» (далее – административный регламент, муниципальная услуга) определяет сроки и последовательность административных процедур (действий) при предоставлении муниципальной услуги.</w:t>
      </w:r>
    </w:p>
    <w:p>
      <w:pPr>
        <w:pStyle w:val="Standard"/>
        <w:ind w:left="0" w:right="0" w:firstLine="709"/>
        <w:jc w:val="both"/>
        <w:rPr>
          <w:rFonts w:ascii="Times New Roman" w:hAnsi="Times New Roman" w:cs="Times New Roman"/>
          <w:strike/>
          <w:sz w:val="28"/>
          <w:szCs w:val="28"/>
        </w:rPr>
      </w:pPr>
      <w:r>
        <w:rPr>
          <w:rFonts w:cs="Times New Roman" w:ascii="Times New Roman" w:hAnsi="Times New Roman"/>
          <w:strike/>
          <w:sz w:val="28"/>
          <w:szCs w:val="28"/>
        </w:rPr>
      </w:r>
    </w:p>
    <w:p>
      <w:pPr>
        <w:pStyle w:val="Standard"/>
        <w:ind w:left="0" w:right="0" w:firstLine="709"/>
        <w:jc w:val="center"/>
        <w:rPr>
          <w:rFonts w:ascii="Times New Roman" w:hAnsi="Times New Roman"/>
          <w:sz w:val="28"/>
          <w:szCs w:val="28"/>
        </w:rPr>
      </w:pPr>
      <w:r>
        <w:rPr>
          <w:rFonts w:cs="Times New Roman" w:ascii="Times New Roman" w:hAnsi="Times New Roman"/>
          <w:b/>
          <w:sz w:val="28"/>
          <w:szCs w:val="28"/>
        </w:rPr>
        <w:t>1.2. Круг заявителей</w:t>
      </w:r>
    </w:p>
    <w:p>
      <w:pPr>
        <w:pStyle w:val="Standard"/>
        <w:ind w:left="0" w:right="0" w:firstLine="709"/>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suppressAutoHyphens w:val="false"/>
        <w:ind w:firstLine="709"/>
        <w:jc w:val="both"/>
        <w:rPr>
          <w:rFonts w:ascii="Times New Roman" w:hAnsi="Times New Roman"/>
          <w:sz w:val="28"/>
          <w:szCs w:val="28"/>
        </w:rPr>
      </w:pPr>
      <w:r>
        <w:rPr>
          <w:rFonts w:cs="PTAstraSerif-Regular" w:ascii="Times New Roman" w:hAnsi="Times New Roman"/>
          <w:kern w:val="0"/>
          <w:sz w:val="28"/>
          <w:szCs w:val="28"/>
          <w:lang w:bidi="ar-SA"/>
        </w:rPr>
        <w:t>Заявителями на предоставление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физические лица, а также индивидуальные предприниматели, являющиеся правообладателями земельных участков, а также иные лица в случае, предусмотренном частью 1.1 или 1.2 статьи 57.3 Градостроительного кодекса Российской Федерации, обратившиеся с запросом о предоставлении муниципальной услуги в орган, предоставляющий муниципальную услугу (далее – заявитель), либо их уполномоченные представители (далее – представитель заявителя).</w:t>
      </w:r>
    </w:p>
    <w:p>
      <w:pPr>
        <w:pStyle w:val="Normal"/>
        <w:suppressAutoHyphens w:val="false"/>
        <w:ind w:firstLine="709"/>
        <w:jc w:val="both"/>
        <w:rPr>
          <w:rFonts w:ascii="Times New Roman" w:hAnsi="Times New Roman" w:cs="PTAstraSerif-Regular"/>
          <w:kern w:val="0"/>
          <w:sz w:val="28"/>
          <w:szCs w:val="28"/>
          <w:lang w:bidi="ar-SA"/>
        </w:rPr>
      </w:pPr>
      <w:r>
        <w:rPr>
          <w:rFonts w:cs="PTAstraSerif-Regular" w:ascii="Times New Roman" w:hAnsi="Times New Roman"/>
          <w:kern w:val="0"/>
          <w:sz w:val="28"/>
          <w:szCs w:val="28"/>
          <w:lang w:bidi="ar-SA"/>
        </w:rPr>
      </w:r>
    </w:p>
    <w:p>
      <w:pPr>
        <w:pStyle w:val="Standard"/>
        <w:ind w:left="0" w:right="0" w:firstLine="709"/>
        <w:jc w:val="center"/>
        <w:rPr>
          <w:rFonts w:ascii="Times New Roman" w:hAnsi="Times New Roman"/>
          <w:sz w:val="28"/>
          <w:szCs w:val="28"/>
        </w:rPr>
      </w:pPr>
      <w:r>
        <w:rPr>
          <w:rFonts w:cs="Times New Roman" w:ascii="Times New Roman" w:hAnsi="Times New Roman"/>
          <w:b/>
          <w:sz w:val="28"/>
          <w:szCs w:val="28"/>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(далее - профилирование), а также результата, за предоставлением которого обратился заявитель</w:t>
      </w:r>
    </w:p>
    <w:p>
      <w:pPr>
        <w:pStyle w:val="Standard"/>
        <w:ind w:left="0" w:right="0" w:firstLine="709"/>
        <w:jc w:val="both"/>
        <w:rPr>
          <w:rFonts w:ascii="Times New Roman" w:hAnsi="Times New Roman" w:cs="Times New Roman"/>
          <w:sz w:val="28"/>
          <w:szCs w:val="28"/>
        </w:rPr>
      </w:pPr>
      <w:r>
        <w:rPr>
          <w:rFonts w:cs="Times New Roman" w:ascii="Times New Roman" w:hAnsi="Times New Roman"/>
          <w:sz w:val="28"/>
          <w:szCs w:val="28"/>
        </w:rPr>
      </w:r>
    </w:p>
    <w:p>
      <w:pPr>
        <w:pStyle w:val="Standard"/>
        <w:ind w:left="0" w:right="0" w:firstLine="709"/>
        <w:jc w:val="both"/>
        <w:rPr>
          <w:rFonts w:ascii="Times New Roman" w:hAnsi="Times New Roman"/>
          <w:sz w:val="28"/>
          <w:szCs w:val="28"/>
        </w:rPr>
      </w:pPr>
      <w:r>
        <w:rPr>
          <w:rFonts w:eastAsia="SimSun;Arial Unicode MS" w:cs="Times New Roman" w:ascii="Times New Roman" w:hAnsi="Times New Roman"/>
          <w:sz w:val="28"/>
          <w:szCs w:val="28"/>
        </w:rPr>
        <w:t>1.3.1. Муниципальная услуга, а также результат, за предоставлением которого обратился заявитель, предоставляются в соответствии с одним из вариантов предоставления муниципальной услуги.</w:t>
      </w:r>
    </w:p>
    <w:p>
      <w:pPr>
        <w:pStyle w:val="Standard"/>
        <w:ind w:left="0" w:right="0" w:firstLine="709"/>
        <w:jc w:val="both"/>
        <w:rPr>
          <w:rFonts w:ascii="Times New Roman" w:hAnsi="Times New Roman"/>
          <w:sz w:val="28"/>
          <w:szCs w:val="28"/>
        </w:rPr>
      </w:pPr>
      <w:r>
        <w:rPr>
          <w:rFonts w:eastAsia="SimSun;Arial Unicode MS" w:cs="Times New Roman" w:ascii="Times New Roman" w:hAnsi="Times New Roman"/>
          <w:sz w:val="28"/>
          <w:szCs w:val="28"/>
        </w:rPr>
        <w:t xml:space="preserve">1.3.2. Вариант, в соответствии с которым заявителю будет предоставлена </w:t>
      </w:r>
      <w:r>
        <w:rPr>
          <w:rFonts w:eastAsia="SimSun;Arial Unicode MS" w:cs="PT Astra Serif" w:ascii="Times New Roman" w:hAnsi="Times New Roman"/>
          <w:sz w:val="28"/>
          <w:szCs w:val="28"/>
        </w:rPr>
        <w:t xml:space="preserve">муниципальная услуга, определяется в результате анкетирования (таблица № 1 приложения </w:t>
      </w:r>
      <w:bookmarkStart w:id="1" w:name="_Hlk109293377"/>
      <w:r>
        <w:rPr>
          <w:rFonts w:eastAsia="SimSun;Arial Unicode MS" w:cs="PT Astra Serif" w:ascii="Times New Roman" w:hAnsi="Times New Roman"/>
          <w:sz w:val="28"/>
          <w:szCs w:val="28"/>
        </w:rPr>
        <w:t>№ 1 к административному регламенту), исходя из признаков заявителя</w:t>
      </w:r>
      <w:bookmarkEnd w:id="1"/>
      <w:r>
        <w:rPr>
          <w:rFonts w:eastAsia="SimSun;Arial Unicode MS" w:cs="PT Astra Serif" w:ascii="Times New Roman" w:hAnsi="Times New Roman"/>
          <w:sz w:val="28"/>
          <w:szCs w:val="28"/>
        </w:rPr>
        <w:t xml:space="preserve"> </w:t>
      </w:r>
      <w:r>
        <w:rPr>
          <w:rFonts w:eastAsia="SimSun;Arial Unicode MS" w:cs="Times New Roman" w:ascii="Times New Roman" w:hAnsi="Times New Roman"/>
          <w:sz w:val="28"/>
          <w:szCs w:val="28"/>
        </w:rPr>
        <w:t xml:space="preserve">и показателей таких признаков, а также комбинации значений признаков, каждая из которых соответствует одному варианту предоставления муниципальной услуги </w:t>
      </w:r>
      <w:r>
        <w:rPr>
          <w:rFonts w:eastAsia="SimSun;Arial Unicode MS" w:cs="PT Astra Serif" w:ascii="Times New Roman" w:hAnsi="Times New Roman"/>
          <w:sz w:val="28"/>
          <w:szCs w:val="28"/>
        </w:rPr>
        <w:t>(таблица № 2 приложения № 1 к административному регламенту).</w:t>
      </w:r>
    </w:p>
    <w:p>
      <w:pPr>
        <w:pStyle w:val="Standard"/>
        <w:ind w:left="0" w:right="0" w:firstLine="709"/>
        <w:jc w:val="both"/>
        <w:rPr>
          <w:rFonts w:ascii="Times New Roman" w:hAnsi="Times New Roman"/>
          <w:sz w:val="28"/>
          <w:szCs w:val="28"/>
        </w:rPr>
      </w:pPr>
      <w:r>
        <w:rPr>
          <w:rFonts w:eastAsia="SimSun;Arial Unicode MS" w:cs="PT Astra Serif" w:ascii="Times New Roman" w:hAnsi="Times New Roman"/>
          <w:sz w:val="28"/>
          <w:szCs w:val="28"/>
        </w:rPr>
        <w:t>1.3.3. Признаки заявителя определяются путем профилирования, осуществляемого в соответствии с административным регламентом.</w:t>
      </w:r>
    </w:p>
    <w:p>
      <w:pPr>
        <w:pStyle w:val="ConsPlusNormal"/>
        <w:ind w:left="0" w:right="0" w:firstLine="709"/>
        <w:jc w:val="both"/>
        <w:rPr>
          <w:rFonts w:ascii="Times New Roman" w:hAnsi="Times New Roman" w:eastAsia="SimSun;Arial Unicode MS" w:cs="Times New Roman"/>
          <w:sz w:val="28"/>
          <w:szCs w:val="28"/>
        </w:rPr>
      </w:pPr>
      <w:r>
        <w:rPr>
          <w:rFonts w:eastAsia="SimSun;Arial Unicode MS" w:cs="Times New Roman" w:ascii="Times New Roman" w:hAnsi="Times New Roman"/>
          <w:sz w:val="28"/>
          <w:szCs w:val="28"/>
        </w:rPr>
      </w:r>
    </w:p>
    <w:p>
      <w:pPr>
        <w:pStyle w:val="ConsPlusNormal"/>
        <w:ind w:left="0" w:right="0" w:firstLine="709"/>
        <w:jc w:val="both"/>
        <w:rPr>
          <w:rFonts w:ascii="Times New Roman" w:hAnsi="Times New Roman" w:eastAsia="SimSun;Arial Unicode MS" w:cs="Times New Roman"/>
          <w:sz w:val="28"/>
          <w:szCs w:val="28"/>
        </w:rPr>
      </w:pPr>
      <w:r>
        <w:rPr>
          <w:rFonts w:eastAsia="SimSun;Arial Unicode MS" w:cs="Times New Roman" w:ascii="Times New Roman" w:hAnsi="Times New Roman"/>
          <w:sz w:val="28"/>
          <w:szCs w:val="28"/>
        </w:rPr>
      </w:r>
    </w:p>
    <w:p>
      <w:pPr>
        <w:pStyle w:val="Standard"/>
        <w:ind w:left="0" w:right="0" w:firstLine="709"/>
        <w:jc w:val="center"/>
        <w:rPr>
          <w:rFonts w:ascii="Times New Roman" w:hAnsi="Times New Roman"/>
          <w:sz w:val="28"/>
          <w:szCs w:val="28"/>
        </w:rPr>
      </w:pPr>
      <w:r>
        <w:rPr>
          <w:rFonts w:cs="Times New Roman" w:ascii="Times New Roman" w:hAnsi="Times New Roman"/>
          <w:b/>
          <w:sz w:val="28"/>
          <w:szCs w:val="28"/>
        </w:rPr>
        <w:t>2. Стандарт предоставления муниципальной услуги</w:t>
      </w:r>
    </w:p>
    <w:p>
      <w:pPr>
        <w:pStyle w:val="Standard"/>
        <w:ind w:left="0" w:right="0"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Standard"/>
        <w:ind w:left="0" w:right="0" w:firstLine="709"/>
        <w:jc w:val="center"/>
        <w:rPr>
          <w:rFonts w:ascii="Times New Roman" w:hAnsi="Times New Roman"/>
          <w:sz w:val="28"/>
          <w:szCs w:val="28"/>
        </w:rPr>
      </w:pPr>
      <w:r>
        <w:rPr>
          <w:rFonts w:cs="Times New Roman" w:ascii="Times New Roman" w:hAnsi="Times New Roman"/>
          <w:b/>
          <w:sz w:val="28"/>
          <w:szCs w:val="28"/>
        </w:rPr>
        <w:t>2.1. Наименование муниципальной услуги</w:t>
      </w:r>
    </w:p>
    <w:p>
      <w:pPr>
        <w:pStyle w:val="Standard"/>
        <w:ind w:left="0" w:right="0" w:firstLine="709"/>
        <w:jc w:val="both"/>
        <w:rPr>
          <w:rFonts w:ascii="Times New Roman" w:hAnsi="Times New Roman" w:cs="Times New Roman"/>
          <w:sz w:val="28"/>
          <w:szCs w:val="28"/>
        </w:rPr>
      </w:pPr>
      <w:r>
        <w:rPr>
          <w:rFonts w:cs="Times New Roman" w:ascii="Times New Roman" w:hAnsi="Times New Roman"/>
          <w:sz w:val="28"/>
          <w:szCs w:val="28"/>
        </w:rPr>
      </w:r>
    </w:p>
    <w:p>
      <w:pPr>
        <w:pStyle w:val="Standard"/>
        <w:ind w:left="0" w:right="0" w:firstLine="709"/>
        <w:jc w:val="both"/>
        <w:rPr>
          <w:rFonts w:ascii="Times New Roman" w:hAnsi="Times New Roman"/>
          <w:sz w:val="28"/>
          <w:szCs w:val="28"/>
        </w:rPr>
      </w:pPr>
      <w:r>
        <w:rPr>
          <w:rFonts w:eastAsia="SimSun;Arial Unicode MS" w:cs="Times New Roman" w:ascii="Times New Roman" w:hAnsi="Times New Roman"/>
          <w:sz w:val="28"/>
          <w:szCs w:val="28"/>
        </w:rPr>
        <w:t>Муниципальная</w:t>
      </w:r>
      <w:r>
        <w:rPr>
          <w:rFonts w:cs="Times New Roman" w:ascii="Times New Roman" w:hAnsi="Times New Roman"/>
          <w:sz w:val="28"/>
          <w:szCs w:val="28"/>
        </w:rPr>
        <w:t xml:space="preserve"> услуга «</w:t>
      </w:r>
      <w:r>
        <w:rPr>
          <w:rFonts w:cs="PTAstraSerif-Regular" w:ascii="Times New Roman" w:hAnsi="Times New Roman"/>
          <w:kern w:val="0"/>
          <w:sz w:val="28"/>
          <w:szCs w:val="28"/>
          <w:lang w:bidi="ar-SA"/>
        </w:rPr>
        <w:t>Выдача градостроительного плана земельного участка</w:t>
      </w:r>
      <w:r>
        <w:rPr>
          <w:rFonts w:cs="Times New Roman" w:ascii="Times New Roman" w:hAnsi="Times New Roman"/>
          <w:sz w:val="28"/>
          <w:szCs w:val="28"/>
        </w:rPr>
        <w:t>».</w:t>
      </w:r>
    </w:p>
    <w:p>
      <w:pPr>
        <w:pStyle w:val="Standard"/>
        <w:ind w:left="0" w:right="0" w:firstLine="709"/>
        <w:jc w:val="both"/>
        <w:rPr>
          <w:rFonts w:ascii="Times New Roman" w:hAnsi="Times New Roman"/>
          <w:sz w:val="28"/>
          <w:szCs w:val="28"/>
        </w:rPr>
      </w:pPr>
      <w:r>
        <w:rPr>
          <w:rFonts w:ascii="Times New Roman" w:hAnsi="Times New Roman"/>
          <w:sz w:val="28"/>
          <w:szCs w:val="28"/>
        </w:rPr>
      </w:r>
    </w:p>
    <w:p>
      <w:pPr>
        <w:pStyle w:val="Standard"/>
        <w:ind w:left="0" w:right="0" w:firstLine="709"/>
        <w:jc w:val="center"/>
        <w:rPr>
          <w:rFonts w:ascii="Times New Roman" w:hAnsi="Times New Roman"/>
          <w:sz w:val="28"/>
          <w:szCs w:val="28"/>
        </w:rPr>
      </w:pPr>
      <w:r>
        <w:rPr>
          <w:rFonts w:cs="Times New Roman" w:ascii="Times New Roman" w:hAnsi="Times New Roman"/>
          <w:b/>
          <w:sz w:val="28"/>
          <w:szCs w:val="28"/>
        </w:rPr>
        <w:t>2.2. Наименование органа, предоставляющего</w:t>
      </w:r>
    </w:p>
    <w:p>
      <w:pPr>
        <w:pStyle w:val="Standard"/>
        <w:ind w:left="0" w:right="0" w:firstLine="709"/>
        <w:jc w:val="center"/>
        <w:rPr>
          <w:rFonts w:ascii="Times New Roman" w:hAnsi="Times New Roman"/>
          <w:sz w:val="28"/>
          <w:szCs w:val="28"/>
        </w:rPr>
      </w:pPr>
      <w:r>
        <w:rPr>
          <w:rFonts w:cs="Times New Roman" w:ascii="Times New Roman" w:hAnsi="Times New Roman"/>
          <w:b/>
          <w:sz w:val="28"/>
          <w:szCs w:val="28"/>
        </w:rPr>
        <w:t>муниципальную услугу</w:t>
      </w:r>
    </w:p>
    <w:p>
      <w:pPr>
        <w:pStyle w:val="Standard"/>
        <w:ind w:left="0" w:right="0"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Standard"/>
        <w:ind w:left="0" w:right="0" w:firstLine="709"/>
        <w:jc w:val="both"/>
        <w:rPr>
          <w:rFonts w:ascii="Times New Roman" w:hAnsi="Times New Roman"/>
          <w:sz w:val="28"/>
          <w:szCs w:val="28"/>
        </w:rPr>
      </w:pPr>
      <w:r>
        <w:rPr>
          <w:rFonts w:cs="Times New Roman" w:ascii="Times New Roman" w:hAnsi="Times New Roman"/>
          <w:sz w:val="28"/>
          <w:szCs w:val="28"/>
        </w:rPr>
        <w:t>Муниципальная услуга предоставляется Администрацией города Рассказово Тамбовской области (далее — Администрация).</w:t>
      </w:r>
    </w:p>
    <w:p>
      <w:pPr>
        <w:pStyle w:val="Standard"/>
        <w:ind w:left="0" w:right="0" w:firstLine="709"/>
        <w:jc w:val="both"/>
        <w:rPr>
          <w:rFonts w:ascii="Times New Roman" w:hAnsi="Times New Roman"/>
          <w:sz w:val="28"/>
          <w:szCs w:val="28"/>
        </w:rPr>
      </w:pPr>
      <w:r>
        <w:rPr>
          <w:rFonts w:cs="Times New Roman" w:ascii="Times New Roman" w:hAnsi="Times New Roman"/>
          <w:color w:val="000000"/>
          <w:sz w:val="28"/>
          <w:szCs w:val="28"/>
        </w:rPr>
        <w:t>Запрос о предоставлении муниципальной услуги может быть подан в многофункциональный центр предоставления государственных и муниципальных услуг (далее - МФЦ). Возможность принятия МФЦ решения об отказе в приеме запроса и документов и (или) информации, необходимых для представления муниципальной услуги, не предусмотрена.</w:t>
      </w:r>
    </w:p>
    <w:p>
      <w:pPr>
        <w:pStyle w:val="Standard"/>
        <w:ind w:left="0" w:right="0"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left="0" w:right="0" w:firstLine="709"/>
        <w:jc w:val="center"/>
        <w:rPr>
          <w:rFonts w:ascii="Times New Roman" w:hAnsi="Times New Roman"/>
          <w:sz w:val="28"/>
          <w:szCs w:val="28"/>
        </w:rPr>
      </w:pPr>
      <w:r>
        <w:rPr>
          <w:rFonts w:cs="Times New Roman" w:ascii="Times New Roman" w:hAnsi="Times New Roman"/>
          <w:b/>
          <w:sz w:val="28"/>
          <w:szCs w:val="28"/>
        </w:rPr>
        <w:t>2.3. Результат предоставления муниципальной услуги</w:t>
      </w:r>
    </w:p>
    <w:p>
      <w:pPr>
        <w:pStyle w:val="ConsPlusNormal"/>
        <w:ind w:left="0" w:right="0"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r>
    </w:p>
    <w:p>
      <w:pPr>
        <w:pStyle w:val="Standard"/>
        <w:bidi w:val="0"/>
        <w:spacing w:before="0" w:after="0"/>
        <w:ind w:left="0" w:right="0" w:firstLine="708"/>
        <w:jc w:val="both"/>
        <w:rPr>
          <w:rFonts w:ascii="Times New Roman" w:hAnsi="Times New Roman"/>
          <w:sz w:val="28"/>
          <w:szCs w:val="28"/>
        </w:rPr>
      </w:pPr>
      <w:r>
        <w:rPr>
          <w:rFonts w:cs="Times New Roman" w:ascii="Times New Roman" w:hAnsi="Times New Roman"/>
          <w:sz w:val="28"/>
          <w:szCs w:val="28"/>
        </w:rPr>
        <w:t xml:space="preserve">2.3.1. </w:t>
      </w:r>
      <w:r>
        <w:rPr>
          <w:rFonts w:cs="Times New Roman" w:ascii="Times New Roman" w:hAnsi="Times New Roman"/>
          <w:sz w:val="28"/>
          <w:szCs w:val="28"/>
          <w:u w:val="single"/>
        </w:rPr>
        <w:t>Наименование результата (результатов) предоставления муниципальной услуги</w:t>
      </w:r>
      <w:r>
        <w:rPr>
          <w:rFonts w:cs="Times New Roman" w:ascii="Times New Roman" w:hAnsi="Times New Roman"/>
          <w:sz w:val="28"/>
          <w:szCs w:val="28"/>
        </w:rPr>
        <w:t>.</w:t>
      </w:r>
    </w:p>
    <w:p>
      <w:pPr>
        <w:pStyle w:val="Standard"/>
        <w:bidi w:val="0"/>
        <w:spacing w:before="0" w:after="0"/>
        <w:ind w:left="0" w:right="0" w:firstLine="709"/>
        <w:jc w:val="both"/>
        <w:rPr>
          <w:rFonts w:ascii="Times New Roman" w:hAnsi="Times New Roman"/>
          <w:sz w:val="28"/>
          <w:szCs w:val="28"/>
        </w:rPr>
      </w:pPr>
      <w:r>
        <w:rPr>
          <w:rFonts w:cs="PT Astra Serif" w:ascii="Times New Roman" w:hAnsi="Times New Roman"/>
          <w:sz w:val="28"/>
          <w:szCs w:val="28"/>
        </w:rPr>
        <w:t xml:space="preserve">В соответствии с вариантами, определяемыми в таблице № 2 приложения № 1 к административному регламенту, результатами предоставления </w:t>
      </w:r>
      <w:r>
        <w:rPr>
          <w:rFonts w:cs="Times New Roman" w:ascii="Times New Roman" w:hAnsi="Times New Roman"/>
          <w:color w:val="000000"/>
          <w:sz w:val="28"/>
          <w:szCs w:val="28"/>
        </w:rPr>
        <w:t>муниципальной</w:t>
      </w:r>
      <w:r>
        <w:rPr>
          <w:rFonts w:eastAsia="Times New Roman" w:cs="PT Astra Serif" w:ascii="Times New Roman" w:hAnsi="Times New Roman"/>
          <w:sz w:val="28"/>
          <w:szCs w:val="28"/>
          <w:lang w:bidi="ar-SA"/>
        </w:rPr>
        <w:t xml:space="preserve"> услуги являются:</w:t>
      </w:r>
    </w:p>
    <w:p>
      <w:pPr>
        <w:pStyle w:val="Standard"/>
        <w:bidi w:val="0"/>
        <w:spacing w:before="0" w:after="0"/>
        <w:ind w:left="0" w:right="0" w:firstLine="709"/>
        <w:jc w:val="both"/>
        <w:rPr>
          <w:rFonts w:ascii="Times New Roman" w:hAnsi="Times New Roman"/>
          <w:sz w:val="28"/>
          <w:szCs w:val="28"/>
        </w:rPr>
      </w:pPr>
      <w:r>
        <w:rPr>
          <w:rFonts w:cs="Times New Roman" w:ascii="Times New Roman" w:hAnsi="Times New Roman"/>
          <w:color w:val="000000"/>
          <w:sz w:val="28"/>
          <w:szCs w:val="28"/>
        </w:rPr>
        <w:t>выдача градостроительного плана земельного участка;</w:t>
      </w:r>
    </w:p>
    <w:p>
      <w:pPr>
        <w:pStyle w:val="Normal"/>
        <w:suppressAutoHyphens w:val="false"/>
        <w:bidi w:val="0"/>
        <w:spacing w:before="0" w:after="0"/>
        <w:ind w:firstLine="709"/>
        <w:jc w:val="both"/>
        <w:rPr>
          <w:rFonts w:ascii="Times New Roman" w:hAnsi="Times New Roman"/>
          <w:sz w:val="28"/>
          <w:szCs w:val="28"/>
        </w:rPr>
      </w:pPr>
      <w:r>
        <w:rPr>
          <w:rFonts w:cs="PTAstraSerif-Regular" w:ascii="Times New Roman" w:hAnsi="Times New Roman"/>
          <w:kern w:val="0"/>
          <w:sz w:val="28"/>
          <w:szCs w:val="28"/>
          <w:lang w:bidi="ar-SA"/>
        </w:rPr>
        <w:t>отказ в выдаче градостроительного плана земельного участка;</w:t>
      </w:r>
    </w:p>
    <w:p>
      <w:pPr>
        <w:pStyle w:val="Standard"/>
        <w:bidi w:val="0"/>
        <w:spacing w:before="0" w:after="0"/>
        <w:ind w:left="0" w:right="0" w:firstLine="709"/>
        <w:jc w:val="both"/>
        <w:rPr>
          <w:rFonts w:ascii="Times New Roman" w:hAnsi="Times New Roman"/>
          <w:sz w:val="28"/>
          <w:szCs w:val="28"/>
        </w:rPr>
      </w:pPr>
      <w:r>
        <w:rPr>
          <w:rFonts w:cs="PT Astra Serif" w:ascii="Times New Roman" w:hAnsi="Times New Roman"/>
          <w:color w:val="000000"/>
          <w:sz w:val="28"/>
          <w:szCs w:val="28"/>
        </w:rPr>
        <w:t xml:space="preserve">исправление </w:t>
      </w:r>
      <w:r>
        <w:rPr>
          <w:rFonts w:eastAsia="Times New Roman" w:cs="PT Astra Serif" w:ascii="Times New Roman" w:hAnsi="Times New Roman"/>
          <w:sz w:val="28"/>
          <w:szCs w:val="28"/>
          <w:lang w:bidi="ar-SA"/>
        </w:rPr>
        <w:t xml:space="preserve">допущенных опечаток и (или) ошибок в направленных (выданных) в результате предоставления муниципальной услуги документах </w:t>
      </w:r>
      <w:r>
        <w:rPr>
          <w:rFonts w:cs="PT Astra Serif" w:ascii="Times New Roman" w:hAnsi="Times New Roman"/>
          <w:color w:val="000000"/>
          <w:sz w:val="28"/>
          <w:szCs w:val="28"/>
        </w:rPr>
        <w:t>(далее</w:t>
      </w:r>
      <w:r>
        <w:rPr>
          <w:rFonts w:eastAsia="Times New Roman" w:cs="PT Astra Serif" w:ascii="Times New Roman" w:hAnsi="Times New Roman"/>
          <w:sz w:val="28"/>
          <w:szCs w:val="28"/>
          <w:lang w:bidi="ar-SA"/>
        </w:rPr>
        <w:t xml:space="preserve"> - техническая ошибка);</w:t>
      </w:r>
    </w:p>
    <w:p>
      <w:pPr>
        <w:pStyle w:val="Standard"/>
        <w:bidi w:val="0"/>
        <w:spacing w:before="0" w:after="0"/>
        <w:ind w:left="0" w:right="0" w:firstLine="709"/>
        <w:jc w:val="both"/>
        <w:rPr>
          <w:rFonts w:ascii="Times New Roman" w:hAnsi="Times New Roman"/>
          <w:sz w:val="28"/>
          <w:szCs w:val="28"/>
        </w:rPr>
      </w:pPr>
      <w:r>
        <w:rPr>
          <w:rFonts w:eastAsia="Times New Roman" w:cs="PT Astra Serif" w:ascii="Times New Roman" w:hAnsi="Times New Roman"/>
          <w:sz w:val="28"/>
          <w:szCs w:val="28"/>
          <w:lang w:bidi="ar-SA"/>
        </w:rPr>
        <w:t>отказ в исправлении технической ошибки;</w:t>
      </w:r>
    </w:p>
    <w:p>
      <w:pPr>
        <w:pStyle w:val="Normal"/>
        <w:bidi w:val="0"/>
        <w:spacing w:before="0" w:after="0"/>
        <w:ind w:firstLine="709"/>
        <w:jc w:val="both"/>
        <w:rPr>
          <w:rFonts w:ascii="Times New Roman" w:hAnsi="Times New Roman"/>
          <w:sz w:val="28"/>
          <w:szCs w:val="28"/>
        </w:rPr>
      </w:pPr>
      <w:r>
        <w:rPr>
          <w:rFonts w:eastAsia="Times New Roman" w:cs="PT Astra Serif" w:ascii="Times New Roman" w:hAnsi="Times New Roman"/>
          <w:sz w:val="28"/>
          <w:szCs w:val="28"/>
          <w:lang w:bidi="ar-SA"/>
        </w:rPr>
        <w:t xml:space="preserve">выдача дубликата документа, ранее выданного по результатам предоставления </w:t>
      </w:r>
      <w:r>
        <w:rPr>
          <w:rFonts w:eastAsia="Times New Roman" w:cs="Times New Roman" w:ascii="Times New Roman" w:hAnsi="Times New Roman"/>
          <w:color w:val="000000"/>
          <w:sz w:val="28"/>
          <w:szCs w:val="28"/>
          <w:lang w:bidi="ar-SA"/>
        </w:rPr>
        <w:t>муниципальной</w:t>
      </w:r>
      <w:r>
        <w:rPr>
          <w:rFonts w:eastAsia="Times New Roman" w:cs="PT Astra Serif" w:ascii="Times New Roman" w:hAnsi="Times New Roman"/>
          <w:sz w:val="28"/>
          <w:szCs w:val="28"/>
          <w:lang w:bidi="ar-SA"/>
        </w:rPr>
        <w:t xml:space="preserve"> услуги (далее - дубликат); </w:t>
      </w:r>
    </w:p>
    <w:p>
      <w:pPr>
        <w:pStyle w:val="Standard"/>
        <w:ind w:left="0" w:right="0" w:firstLine="709"/>
        <w:jc w:val="both"/>
        <w:rPr>
          <w:rFonts w:ascii="Times New Roman" w:hAnsi="Times New Roman"/>
          <w:sz w:val="28"/>
          <w:szCs w:val="28"/>
        </w:rPr>
      </w:pPr>
      <w:bookmarkStart w:id="2" w:name="_Hlk145595617"/>
      <w:r>
        <w:rPr>
          <w:rFonts w:eastAsia="Times New Roman" w:cs="PT Astra Serif" w:ascii="Times New Roman" w:hAnsi="Times New Roman"/>
          <w:sz w:val="28"/>
          <w:szCs w:val="28"/>
          <w:lang w:bidi="ar-SA"/>
        </w:rPr>
        <w:t>отказ в выдаче дубликата</w:t>
      </w:r>
      <w:bookmarkEnd w:id="2"/>
      <w:r>
        <w:rPr>
          <w:rFonts w:eastAsia="Times New Roman" w:cs="PT Astra Serif" w:ascii="Times New Roman" w:hAnsi="Times New Roman"/>
          <w:sz w:val="28"/>
          <w:szCs w:val="28"/>
          <w:lang w:bidi="ar-SA"/>
        </w:rPr>
        <w:t>.</w:t>
      </w:r>
    </w:p>
    <w:p>
      <w:pPr>
        <w:pStyle w:val="Standard"/>
        <w:rPr>
          <w:rFonts w:ascii="Times New Roman" w:hAnsi="Times New Roman"/>
          <w:sz w:val="28"/>
          <w:szCs w:val="28"/>
        </w:rPr>
      </w:pPr>
      <w:r>
        <w:rPr>
          <w:rFonts w:eastAsia="SimSun, 宋体" w:cs="PT Astra Serif" w:ascii="Times New Roman" w:hAnsi="Times New Roman"/>
          <w:sz w:val="28"/>
          <w:szCs w:val="28"/>
          <w:lang w:bidi="hi-IN"/>
        </w:rPr>
        <w:t xml:space="preserve">2.3.2. </w:t>
      </w:r>
      <w:r>
        <w:rPr>
          <w:rFonts w:eastAsia="SimSun, 宋体" w:cs="PT Astra Serif" w:ascii="Times New Roman" w:hAnsi="Times New Roman"/>
          <w:sz w:val="28"/>
          <w:szCs w:val="28"/>
          <w:u w:val="single"/>
          <w:lang w:bidi="hi-IN"/>
        </w:rPr>
        <w:t>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r>
        <w:rPr>
          <w:rFonts w:eastAsia="SimSun, 宋体" w:cs="PT Astra Serif" w:ascii="Times New Roman" w:hAnsi="Times New Roman"/>
          <w:sz w:val="28"/>
          <w:szCs w:val="28"/>
          <w:lang w:bidi="hi-IN"/>
        </w:rPr>
        <w:t>.</w:t>
      </w:r>
    </w:p>
    <w:p>
      <w:pPr>
        <w:pStyle w:val="Standard"/>
        <w:ind w:left="0" w:right="0" w:firstLine="709"/>
        <w:rPr>
          <w:rFonts w:ascii="Times New Roman" w:hAnsi="Times New Roman"/>
          <w:sz w:val="28"/>
          <w:szCs w:val="28"/>
        </w:rPr>
      </w:pPr>
      <w:r>
        <w:rPr>
          <w:rFonts w:cs="PTAstraSerif-Regular" w:ascii="Times New Roman" w:hAnsi="Times New Roman"/>
          <w:kern w:val="0"/>
          <w:sz w:val="28"/>
          <w:szCs w:val="28"/>
        </w:rPr>
        <w:t>Документом, содержащим решение о выдаче градостроительного плана земельного участка, является градостроительный план земельного участка по форме, утвержденной приказом Министерства строительства и жилищно-коммунального хозяйства Российской Федерации от 25.04.2017 № 741/пр «Об утверждении формы градостроительного плана земельного участка и порядка ее заполнения» (далее – Приказ № 741/пр);</w:t>
      </w:r>
    </w:p>
    <w:p>
      <w:pPr>
        <w:pStyle w:val="Standard"/>
        <w:bidi w:val="0"/>
        <w:spacing w:before="0" w:after="0"/>
        <w:jc w:val="left"/>
        <w:rPr>
          <w:rFonts w:ascii="Times New Roman" w:hAnsi="Times New Roman"/>
          <w:sz w:val="28"/>
          <w:szCs w:val="28"/>
        </w:rPr>
      </w:pPr>
      <w:r>
        <w:rPr>
          <w:rFonts w:cs="Times New Roman" w:ascii="Times New Roman" w:hAnsi="Times New Roman"/>
          <w:bCs/>
          <w:sz w:val="28"/>
          <w:szCs w:val="28"/>
        </w:rPr>
        <w:t xml:space="preserve">Документом, содержащим </w:t>
      </w:r>
      <w:r>
        <w:rPr>
          <w:rFonts w:cs="PT Astra Serif" w:ascii="Times New Roman" w:hAnsi="Times New Roman"/>
          <w:bCs/>
          <w:color w:val="000000"/>
          <w:sz w:val="28"/>
          <w:szCs w:val="28"/>
        </w:rPr>
        <w:t xml:space="preserve">решение об отказе </w:t>
      </w:r>
      <w:r>
        <w:rPr>
          <w:rFonts w:cs="PTAstraSerif-Regular" w:ascii="Times New Roman" w:hAnsi="Times New Roman"/>
          <w:kern w:val="0"/>
          <w:sz w:val="28"/>
          <w:szCs w:val="28"/>
        </w:rPr>
        <w:t>в выдаче градостроительного плана земельного участка</w:t>
      </w:r>
      <w:r>
        <w:rPr>
          <w:rFonts w:cs="PT Astra Serif" w:ascii="Times New Roman" w:hAnsi="Times New Roman"/>
          <w:sz w:val="28"/>
          <w:szCs w:val="28"/>
        </w:rPr>
        <w:t xml:space="preserve">, является </w:t>
      </w:r>
      <w:r>
        <w:rPr>
          <w:rFonts w:cs="Times New Roman" w:ascii="Times New Roman" w:hAnsi="Times New Roman"/>
          <w:sz w:val="28"/>
          <w:szCs w:val="28"/>
        </w:rPr>
        <w:t xml:space="preserve">уведомление об отказе в выдаче градостроительного плана земельного участка, </w:t>
      </w:r>
      <w:r>
        <w:rPr>
          <w:rFonts w:cs="Times New Roman" w:ascii="Times New Roman" w:hAnsi="Times New Roman"/>
          <w:bCs/>
          <w:sz w:val="28"/>
          <w:szCs w:val="28"/>
        </w:rPr>
        <w:t>по форме, приведенной в приложении № 6 к административному регламенту.</w:t>
      </w:r>
    </w:p>
    <w:p>
      <w:pPr>
        <w:pStyle w:val="Standard"/>
        <w:bidi w:val="0"/>
        <w:spacing w:before="0" w:after="0"/>
        <w:ind w:left="0" w:right="0" w:firstLine="709"/>
        <w:jc w:val="left"/>
        <w:rPr>
          <w:rFonts w:ascii="Times New Roman" w:hAnsi="Times New Roman"/>
          <w:sz w:val="28"/>
          <w:szCs w:val="28"/>
        </w:rPr>
      </w:pPr>
      <w:r>
        <w:rPr>
          <w:rFonts w:cs="Times New Roman" w:ascii="Times New Roman" w:hAnsi="Times New Roman"/>
          <w:sz w:val="28"/>
          <w:szCs w:val="28"/>
        </w:rPr>
        <w:t>Документом, содержащим решение</w:t>
      </w:r>
      <w:r>
        <w:rPr>
          <w:rFonts w:cs="PT Astra Serif" w:ascii="Times New Roman" w:hAnsi="Times New Roman"/>
          <w:sz w:val="28"/>
          <w:szCs w:val="28"/>
        </w:rPr>
        <w:t xml:space="preserve"> об исправлении технической ошибки, является </w:t>
      </w:r>
      <w:r>
        <w:rPr>
          <w:rFonts w:cs="PTAstraSerif-Regular" w:ascii="Times New Roman" w:hAnsi="Times New Roman"/>
          <w:kern w:val="0"/>
          <w:sz w:val="28"/>
          <w:szCs w:val="28"/>
        </w:rPr>
        <w:t xml:space="preserve">градостроительный план земельного </w:t>
      </w:r>
      <w:r>
        <w:rPr>
          <w:rFonts w:cs="Times New Roman" w:ascii="Times New Roman" w:hAnsi="Times New Roman"/>
          <w:sz w:val="28"/>
          <w:szCs w:val="28"/>
        </w:rPr>
        <w:t xml:space="preserve">участка по форме, утвержденной Приказом № 741/пр, </w:t>
      </w:r>
      <w:r>
        <w:rPr>
          <w:rFonts w:cs="Times New Roman" w:ascii="Times New Roman" w:hAnsi="Times New Roman"/>
          <w:bCs/>
          <w:color w:val="000000"/>
          <w:sz w:val="28"/>
          <w:szCs w:val="28"/>
        </w:rPr>
        <w:t>выданный взамен документа, содержащего техническую ошибку.</w:t>
      </w:r>
    </w:p>
    <w:p>
      <w:pPr>
        <w:pStyle w:val="Standard"/>
        <w:bidi w:val="0"/>
        <w:spacing w:before="0" w:after="0"/>
        <w:ind w:left="0" w:right="0" w:firstLine="709"/>
        <w:jc w:val="both"/>
        <w:rPr>
          <w:rFonts w:ascii="Times New Roman" w:hAnsi="Times New Roman"/>
          <w:sz w:val="28"/>
          <w:szCs w:val="28"/>
        </w:rPr>
      </w:pPr>
      <w:r>
        <w:rPr>
          <w:rFonts w:eastAsia="Times New Roman" w:cs="Times New Roman" w:ascii="Times New Roman" w:hAnsi="Times New Roman"/>
          <w:sz w:val="28"/>
          <w:szCs w:val="28"/>
          <w:lang w:bidi="ar-SA"/>
        </w:rPr>
        <w:t xml:space="preserve">Документом, содержащим решение </w:t>
      </w:r>
      <w:r>
        <w:rPr>
          <w:rFonts w:eastAsia="Times New Roman" w:cs="PT Astra Serif" w:ascii="Times New Roman" w:hAnsi="Times New Roman"/>
          <w:sz w:val="28"/>
          <w:szCs w:val="28"/>
          <w:lang w:bidi="ar-SA"/>
        </w:rPr>
        <w:t>об отказе в исправлении              технической ошибки, является уведомление об отказе в исправлении технической ошибки</w:t>
      </w:r>
      <w:r>
        <w:rPr>
          <w:rFonts w:eastAsia="Times New Roman" w:cs="Times New Roman" w:ascii="Times New Roman" w:hAnsi="Times New Roman"/>
          <w:sz w:val="28"/>
          <w:szCs w:val="28"/>
          <w:lang w:bidi="ar-SA"/>
        </w:rPr>
        <w:t>.</w:t>
      </w:r>
    </w:p>
    <w:p>
      <w:pPr>
        <w:pStyle w:val="Normal"/>
        <w:bidi w:val="0"/>
        <w:spacing w:before="0" w:after="0"/>
        <w:ind w:firstLine="709"/>
        <w:jc w:val="both"/>
        <w:rPr>
          <w:rFonts w:ascii="Times New Roman" w:hAnsi="Times New Roman"/>
          <w:sz w:val="28"/>
          <w:szCs w:val="28"/>
        </w:rPr>
      </w:pPr>
      <w:r>
        <w:rPr>
          <w:rFonts w:eastAsia="Times New Roman" w:cs="Times New Roman" w:ascii="Times New Roman" w:hAnsi="Times New Roman"/>
          <w:sz w:val="28"/>
          <w:szCs w:val="28"/>
          <w:lang w:bidi="ar-SA"/>
        </w:rPr>
        <w:t>Документом, содержащим решение</w:t>
      </w:r>
      <w:r>
        <w:rPr>
          <w:rFonts w:eastAsia="Times New Roman" w:cs="PT Astra Serif" w:ascii="Times New Roman" w:hAnsi="Times New Roman"/>
          <w:sz w:val="28"/>
          <w:szCs w:val="28"/>
          <w:lang w:bidi="ar-SA"/>
        </w:rPr>
        <w:t xml:space="preserve"> о выдаче дубликата, является дубликат. </w:t>
      </w:r>
    </w:p>
    <w:p>
      <w:pPr>
        <w:pStyle w:val="Standard"/>
        <w:bidi w:val="0"/>
        <w:spacing w:before="0" w:after="0"/>
        <w:ind w:left="0" w:right="0" w:firstLine="709"/>
        <w:jc w:val="both"/>
        <w:rPr>
          <w:rFonts w:ascii="Times New Roman" w:hAnsi="Times New Roman"/>
          <w:sz w:val="28"/>
          <w:szCs w:val="28"/>
        </w:rPr>
      </w:pPr>
      <w:r>
        <w:rPr>
          <w:rFonts w:eastAsia="Times New Roman" w:cs="Times New Roman" w:ascii="Times New Roman" w:hAnsi="Times New Roman"/>
          <w:sz w:val="28"/>
          <w:szCs w:val="28"/>
          <w:lang w:bidi="ar-SA"/>
        </w:rPr>
        <w:t>Документом, содержащим решение</w:t>
      </w:r>
      <w:r>
        <w:rPr>
          <w:rFonts w:eastAsia="Times New Roman" w:cs="PT Astra Serif" w:ascii="Times New Roman" w:hAnsi="Times New Roman"/>
          <w:sz w:val="28"/>
          <w:szCs w:val="28"/>
          <w:lang w:bidi="ar-SA"/>
        </w:rPr>
        <w:t xml:space="preserve"> об отказе в выдаче дубликата, является уведомление об отказе в выдаче дубликата</w:t>
      </w:r>
      <w:r>
        <w:rPr>
          <w:rFonts w:eastAsia="Times New Roman" w:cs="Times New Roman" w:ascii="Times New Roman" w:hAnsi="Times New Roman"/>
          <w:sz w:val="28"/>
          <w:szCs w:val="28"/>
          <w:lang w:bidi="ar-SA"/>
        </w:rPr>
        <w:t>.</w:t>
      </w:r>
    </w:p>
    <w:p>
      <w:pPr>
        <w:pStyle w:val="Standard"/>
        <w:bidi w:val="0"/>
        <w:spacing w:before="0" w:after="0"/>
        <w:ind w:left="0" w:right="0" w:firstLine="709"/>
        <w:jc w:val="both"/>
        <w:rPr>
          <w:rFonts w:ascii="Times New Roman" w:hAnsi="Times New Roman"/>
          <w:sz w:val="28"/>
          <w:szCs w:val="28"/>
        </w:rPr>
      </w:pPr>
      <w:r>
        <w:rPr>
          <w:rFonts w:cs="PT Astra Serif" w:ascii="Times New Roman" w:hAnsi="Times New Roman"/>
          <w:color w:val="000000"/>
          <w:sz w:val="28"/>
          <w:szCs w:val="28"/>
        </w:rPr>
        <w:t>2.3.3. Способ получения результата предоставления муниципальной услуги:</w:t>
      </w:r>
    </w:p>
    <w:p>
      <w:pPr>
        <w:pStyle w:val="Standard"/>
        <w:bidi w:val="0"/>
        <w:spacing w:before="0" w:after="0"/>
        <w:ind w:left="0" w:right="0" w:firstLine="709"/>
        <w:jc w:val="left"/>
        <w:rPr>
          <w:rFonts w:ascii="Times New Roman" w:hAnsi="Times New Roman"/>
          <w:sz w:val="28"/>
          <w:szCs w:val="28"/>
        </w:rPr>
      </w:pPr>
      <w:r>
        <w:rPr>
          <w:rFonts w:eastAsia="Calibri" w:cs="PT Astra Serif" w:ascii="Times New Roman" w:hAnsi="Times New Roman"/>
          <w:kern w:val="0"/>
          <w:sz w:val="28"/>
          <w:szCs w:val="28"/>
          <w:lang w:eastAsia="en-US"/>
        </w:rPr>
        <w:t xml:space="preserve">посредством почтового отправления; </w:t>
      </w:r>
    </w:p>
    <w:p>
      <w:pPr>
        <w:pStyle w:val="Standard"/>
        <w:bidi w:val="0"/>
        <w:spacing w:before="0" w:after="0"/>
        <w:ind w:left="0" w:right="0" w:firstLine="709"/>
        <w:jc w:val="left"/>
        <w:rPr>
          <w:rFonts w:ascii="Times New Roman" w:hAnsi="Times New Roman"/>
          <w:sz w:val="28"/>
          <w:szCs w:val="28"/>
        </w:rPr>
      </w:pPr>
      <w:r>
        <w:rPr>
          <w:rFonts w:cs="PT Astra Serif" w:ascii="Times New Roman" w:hAnsi="Times New Roman"/>
          <w:bCs/>
          <w:sz w:val="28"/>
          <w:szCs w:val="28"/>
        </w:rPr>
        <w:t>в Администрации или МФЦ;</w:t>
      </w:r>
    </w:p>
    <w:p>
      <w:pPr>
        <w:pStyle w:val="Standard"/>
        <w:bidi w:val="0"/>
        <w:spacing w:before="0" w:after="0"/>
        <w:ind w:left="0" w:right="0" w:firstLine="709"/>
        <w:jc w:val="both"/>
        <w:rPr>
          <w:rFonts w:ascii="Times New Roman" w:hAnsi="Times New Roman"/>
          <w:sz w:val="28"/>
          <w:szCs w:val="28"/>
        </w:rPr>
      </w:pPr>
      <w:r>
        <w:rPr>
          <w:rFonts w:eastAsia="Calibri" w:cs="PT Astra Serif" w:ascii="Times New Roman" w:hAnsi="Times New Roman"/>
          <w:kern w:val="0"/>
          <w:sz w:val="28"/>
          <w:szCs w:val="28"/>
          <w:lang w:eastAsia="en-US"/>
        </w:rPr>
        <w:t>в личном кабинете заявителя в федеральной государственной информационной системе «Единый портал государственных и муниципальных услуг (функций)» (далее - Единый портал).</w:t>
      </w:r>
    </w:p>
    <w:p>
      <w:pPr>
        <w:pStyle w:val="Standard"/>
        <w:ind w:left="0" w:right="0" w:firstLine="709"/>
        <w:jc w:val="both"/>
        <w:rPr>
          <w:rFonts w:ascii="Times New Roman" w:hAnsi="Times New Roman"/>
          <w:sz w:val="28"/>
          <w:szCs w:val="28"/>
        </w:rPr>
      </w:pPr>
      <w:r>
        <w:rPr>
          <w:rFonts w:ascii="Times New Roman" w:hAnsi="Times New Roman"/>
          <w:sz w:val="28"/>
          <w:szCs w:val="28"/>
        </w:rPr>
      </w:r>
    </w:p>
    <w:p>
      <w:pPr>
        <w:pStyle w:val="Standard"/>
        <w:ind w:left="0" w:right="0" w:firstLine="709"/>
        <w:jc w:val="both"/>
        <w:rPr>
          <w:rFonts w:ascii="Times New Roman" w:hAnsi="Times New Roman"/>
          <w:sz w:val="28"/>
          <w:szCs w:val="28"/>
        </w:rPr>
      </w:pPr>
      <w:r>
        <w:rPr>
          <w:rFonts w:ascii="Times New Roman" w:hAnsi="Times New Roman"/>
          <w:sz w:val="28"/>
          <w:szCs w:val="28"/>
        </w:rPr>
      </w:r>
    </w:p>
    <w:p>
      <w:pPr>
        <w:pStyle w:val="Standard"/>
        <w:jc w:val="center"/>
        <w:rPr>
          <w:rFonts w:ascii="Times New Roman" w:hAnsi="Times New Roman"/>
          <w:sz w:val="28"/>
          <w:szCs w:val="28"/>
        </w:rPr>
      </w:pPr>
      <w:r>
        <w:rPr>
          <w:rFonts w:cs="Times New Roman" w:ascii="Times New Roman" w:hAnsi="Times New Roman"/>
          <w:b/>
          <w:sz w:val="28"/>
          <w:szCs w:val="28"/>
        </w:rPr>
        <w:t xml:space="preserve">2.4. Срок предоставления муниципальной услуги </w:t>
      </w:r>
    </w:p>
    <w:p>
      <w:pPr>
        <w:pStyle w:val="Standard"/>
        <w:ind w:left="0" w:right="0" w:firstLine="709"/>
        <w:jc w:val="center"/>
        <w:rPr>
          <w:rFonts w:ascii="Times New Roman" w:hAnsi="Times New Roman" w:cs="Times New Roman"/>
          <w:b/>
          <w:b/>
          <w:bCs/>
          <w:sz w:val="28"/>
          <w:szCs w:val="28"/>
        </w:rPr>
      </w:pPr>
      <w:r>
        <w:rPr>
          <w:rFonts w:cs="Times New Roman" w:ascii="Times New Roman" w:hAnsi="Times New Roman"/>
          <w:b/>
          <w:bCs/>
          <w:sz w:val="28"/>
          <w:szCs w:val="28"/>
        </w:rPr>
      </w:r>
    </w:p>
    <w:p>
      <w:pPr>
        <w:pStyle w:val="Standard"/>
        <w:bidi w:val="0"/>
        <w:ind w:left="0" w:right="0" w:firstLine="709"/>
        <w:jc w:val="both"/>
        <w:rPr/>
      </w:pPr>
      <w:r>
        <w:rPr>
          <w:rFonts w:eastAsia="Calibri" w:cs="Times New Roman" w:ascii="Times New Roman" w:hAnsi="Times New Roman"/>
          <w:sz w:val="28"/>
          <w:szCs w:val="28"/>
          <w:lang w:eastAsia="en-US"/>
        </w:rPr>
        <w:t>Максимальный срок предоставления муниципальной услуги составляет 14</w:t>
      </w:r>
      <w:r>
        <w:rPr>
          <w:rFonts w:eastAsia="Calibri" w:cs="Times New Roman" w:ascii="Times New Roman" w:hAnsi="Times New Roman"/>
          <w:color w:val="000000"/>
          <w:sz w:val="28"/>
          <w:szCs w:val="28"/>
          <w:lang w:eastAsia="en-US"/>
        </w:rPr>
        <w:t xml:space="preserve"> рабочих</w:t>
      </w:r>
      <w:r>
        <w:rPr>
          <w:rFonts w:eastAsia="Calibri" w:cs="Times New Roman" w:ascii="Times New Roman" w:hAnsi="Times New Roman"/>
          <w:sz w:val="28"/>
          <w:szCs w:val="28"/>
          <w:lang w:eastAsia="en-US"/>
        </w:rPr>
        <w:t xml:space="preserve"> </w:t>
      </w:r>
      <w:r>
        <w:rPr>
          <w:rFonts w:eastAsia="Calibri" w:cs="Times New Roman" w:ascii="Times New Roman" w:hAnsi="Times New Roman"/>
          <w:color w:val="000000"/>
          <w:sz w:val="28"/>
          <w:szCs w:val="28"/>
          <w:lang w:eastAsia="en-US"/>
        </w:rPr>
        <w:t>дней со дня регистрации Администрацией</w:t>
      </w:r>
      <w:r>
        <w:rPr>
          <w:rFonts w:eastAsia="Calibri" w:cs="Times New Roman" w:ascii="Times New Roman" w:hAnsi="Times New Roman"/>
          <w:sz w:val="28"/>
          <w:szCs w:val="28"/>
          <w:lang w:eastAsia="en-US"/>
        </w:rPr>
        <w:t xml:space="preserve"> за</w:t>
      </w:r>
      <w:r>
        <w:rPr>
          <w:rFonts w:eastAsia="Calibri" w:cs="Times New Roman" w:ascii="Times New Roman" w:hAnsi="Times New Roman"/>
          <w:color w:val="000000"/>
          <w:kern w:val="0"/>
          <w:sz w:val="28"/>
          <w:szCs w:val="28"/>
          <w:lang w:eastAsia="en-US" w:bidi="ar-SA"/>
        </w:rPr>
        <w:t xml:space="preserve">проса (далее также - заявление) </w:t>
      </w:r>
      <w:r>
        <w:rPr>
          <w:rStyle w:val="3"/>
          <w:rFonts w:cs="PT Astra Serif" w:ascii="Times New Roman" w:hAnsi="Times New Roman"/>
          <w:sz w:val="28"/>
          <w:szCs w:val="28"/>
        </w:rPr>
        <w:t xml:space="preserve">и документов и (или) информации, необходимых для предоставления </w:t>
      </w:r>
      <w:r>
        <w:rPr>
          <w:rFonts w:eastAsia="Calibri" w:cs="Times New Roman" w:ascii="Times New Roman" w:hAnsi="Times New Roman"/>
          <w:color w:val="000000"/>
          <w:kern w:val="0"/>
          <w:sz w:val="28"/>
          <w:szCs w:val="28"/>
          <w:lang w:eastAsia="en-US" w:bidi="ar-SA"/>
        </w:rPr>
        <w:t>муниципальной услуги.</w:t>
      </w:r>
    </w:p>
    <w:p>
      <w:pPr>
        <w:pStyle w:val="Standard"/>
        <w:bidi w:val="0"/>
        <w:ind w:left="0" w:right="0" w:firstLine="709"/>
        <w:jc w:val="both"/>
        <w:rPr>
          <w:rFonts w:ascii="Times New Roman" w:hAnsi="Times New Roman"/>
          <w:sz w:val="28"/>
          <w:szCs w:val="28"/>
        </w:rPr>
      </w:pPr>
      <w:r>
        <w:rPr>
          <w:rFonts w:eastAsia="Calibri" w:cs="Times New Roman" w:ascii="Times New Roman" w:hAnsi="Times New Roman"/>
          <w:color w:val="000000"/>
          <w:kern w:val="0"/>
          <w:sz w:val="28"/>
          <w:szCs w:val="28"/>
          <w:lang w:eastAsia="en-US" w:bidi="ar-SA"/>
        </w:rPr>
        <w:t>Срок предоставления муниципальной услуги определяется для каждого варианта и приведен в их описании, содержащемся в разделе 3 административного регламента.</w:t>
      </w:r>
    </w:p>
    <w:p>
      <w:pPr>
        <w:pStyle w:val="Standard"/>
        <w:ind w:left="0" w:right="0" w:firstLine="709"/>
        <w:jc w:val="center"/>
        <w:rPr>
          <w:rFonts w:ascii="Times New Roman" w:hAnsi="Times New Roman" w:cs="Times New Roman"/>
          <w:sz w:val="28"/>
          <w:szCs w:val="28"/>
        </w:rPr>
      </w:pPr>
      <w:r>
        <w:rPr>
          <w:rFonts w:cs="Times New Roman" w:ascii="Times New Roman" w:hAnsi="Times New Roman"/>
          <w:sz w:val="28"/>
          <w:szCs w:val="28"/>
        </w:rPr>
      </w:r>
    </w:p>
    <w:p>
      <w:pPr>
        <w:pStyle w:val="Standard"/>
        <w:ind w:left="0" w:right="0" w:firstLine="709"/>
        <w:jc w:val="center"/>
        <w:rPr>
          <w:rFonts w:ascii="Times New Roman" w:hAnsi="Times New Roman"/>
          <w:sz w:val="28"/>
          <w:szCs w:val="28"/>
        </w:rPr>
      </w:pPr>
      <w:r>
        <w:rPr>
          <w:rFonts w:cs="Times New Roman" w:ascii="Times New Roman" w:hAnsi="Times New Roman"/>
          <w:b/>
          <w:sz w:val="28"/>
          <w:szCs w:val="28"/>
        </w:rPr>
        <w:t>2.5. Исчерпывающий перечень документов, необходимых</w:t>
      </w:r>
    </w:p>
    <w:p>
      <w:pPr>
        <w:pStyle w:val="Standard"/>
        <w:ind w:left="0" w:right="0" w:firstLine="709"/>
        <w:jc w:val="center"/>
        <w:rPr>
          <w:rFonts w:ascii="Times New Roman" w:hAnsi="Times New Roman"/>
          <w:sz w:val="28"/>
          <w:szCs w:val="28"/>
        </w:rPr>
      </w:pPr>
      <w:bookmarkStart w:id="3" w:name="_Hlk145678488"/>
      <w:bookmarkEnd w:id="3"/>
      <w:r>
        <w:rPr>
          <w:rFonts w:cs="Times New Roman" w:ascii="Times New Roman" w:hAnsi="Times New Roman"/>
          <w:b/>
          <w:sz w:val="28"/>
          <w:szCs w:val="28"/>
        </w:rPr>
        <w:t>для предоставления муниципальной услуги</w:t>
      </w:r>
    </w:p>
    <w:p>
      <w:pPr>
        <w:pStyle w:val="Standard"/>
        <w:ind w:left="0" w:right="0" w:firstLine="709"/>
        <w:jc w:val="center"/>
        <w:rPr>
          <w:rFonts w:ascii="Times New Roman" w:hAnsi="Times New Roman"/>
          <w:b/>
          <w:b/>
          <w:sz w:val="28"/>
          <w:szCs w:val="28"/>
        </w:rPr>
      </w:pPr>
      <w:r>
        <w:rPr>
          <w:rFonts w:ascii="Times New Roman" w:hAnsi="Times New Roman"/>
          <w:b/>
          <w:sz w:val="28"/>
          <w:szCs w:val="28"/>
        </w:rPr>
      </w:r>
    </w:p>
    <w:p>
      <w:pPr>
        <w:pStyle w:val="Standard"/>
        <w:ind w:left="0" w:right="0" w:firstLine="708"/>
        <w:jc w:val="both"/>
        <w:rPr>
          <w:rFonts w:ascii="Times New Roman" w:hAnsi="Times New Roman"/>
          <w:sz w:val="28"/>
          <w:szCs w:val="28"/>
        </w:rPr>
      </w:pPr>
      <w:r>
        <w:rPr>
          <w:rFonts w:cs="Times New Roman" w:ascii="Times New Roman" w:hAnsi="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разделе 3 административного регламента в подразделах, содержащих описание вариантов предоставления муниципальной услуги.</w:t>
      </w:r>
    </w:p>
    <w:p>
      <w:pPr>
        <w:pStyle w:val="Standard"/>
        <w:rPr>
          <w:rFonts w:ascii="Times New Roman" w:hAnsi="Times New Roman" w:cs="Times New Roman"/>
          <w:b/>
          <w:b/>
          <w:sz w:val="28"/>
          <w:szCs w:val="28"/>
        </w:rPr>
      </w:pPr>
      <w:r>
        <w:rPr>
          <w:rFonts w:cs="Times New Roman" w:ascii="Times New Roman" w:hAnsi="Times New Roman"/>
          <w:b/>
          <w:sz w:val="28"/>
          <w:szCs w:val="28"/>
        </w:rPr>
      </w:r>
    </w:p>
    <w:p>
      <w:pPr>
        <w:pStyle w:val="Standard"/>
        <w:ind w:left="0" w:right="0" w:firstLine="709"/>
        <w:jc w:val="center"/>
        <w:rPr>
          <w:rFonts w:ascii="Times New Roman" w:hAnsi="Times New Roman"/>
          <w:sz w:val="28"/>
          <w:szCs w:val="28"/>
        </w:rPr>
      </w:pPr>
      <w:r>
        <w:rPr>
          <w:rFonts w:cs="Times New Roman" w:ascii="Times New Roman" w:hAnsi="Times New Roman"/>
          <w:b/>
          <w:sz w:val="28"/>
          <w:szCs w:val="28"/>
        </w:rPr>
        <w:t>2.6. Исчерпывающий перечень оснований</w:t>
      </w:r>
    </w:p>
    <w:p>
      <w:pPr>
        <w:pStyle w:val="Standard"/>
        <w:ind w:left="0" w:right="0" w:firstLine="709"/>
        <w:jc w:val="center"/>
        <w:rPr>
          <w:rFonts w:ascii="Times New Roman" w:hAnsi="Times New Roman"/>
          <w:sz w:val="28"/>
          <w:szCs w:val="28"/>
        </w:rPr>
      </w:pPr>
      <w:r>
        <w:rPr>
          <w:rFonts w:cs="Times New Roman" w:ascii="Times New Roman" w:hAnsi="Times New Roman"/>
          <w:b/>
          <w:sz w:val="28"/>
          <w:szCs w:val="28"/>
        </w:rPr>
        <w:t>для отказа в приеме документов, необходимых</w:t>
      </w:r>
    </w:p>
    <w:p>
      <w:pPr>
        <w:pStyle w:val="Standard"/>
        <w:ind w:left="0" w:right="0" w:firstLine="709"/>
        <w:jc w:val="center"/>
        <w:rPr>
          <w:rFonts w:ascii="Times New Roman" w:hAnsi="Times New Roman"/>
          <w:sz w:val="28"/>
          <w:szCs w:val="28"/>
        </w:rPr>
      </w:pPr>
      <w:r>
        <w:rPr>
          <w:rFonts w:eastAsia="Arial" w:cs="Times New Roman" w:ascii="Times New Roman" w:hAnsi="Times New Roman"/>
          <w:b/>
          <w:sz w:val="28"/>
          <w:szCs w:val="28"/>
        </w:rPr>
        <w:t xml:space="preserve">для предоставления </w:t>
      </w:r>
      <w:r>
        <w:rPr>
          <w:rFonts w:eastAsia="Times New Roman" w:cs="Times New Roman" w:ascii="Times New Roman" w:hAnsi="Times New Roman"/>
          <w:b/>
          <w:color w:val="000000"/>
          <w:sz w:val="28"/>
          <w:szCs w:val="28"/>
        </w:rPr>
        <w:t>муниципальной</w:t>
      </w:r>
      <w:r>
        <w:rPr>
          <w:rFonts w:eastAsia="Arial" w:cs="Times New Roman" w:ascii="Times New Roman" w:hAnsi="Times New Roman"/>
          <w:b/>
          <w:sz w:val="28"/>
          <w:szCs w:val="28"/>
        </w:rPr>
        <w:t xml:space="preserve"> услуги</w:t>
      </w:r>
    </w:p>
    <w:p>
      <w:pPr>
        <w:pStyle w:val="ConsPlusNormal"/>
        <w:tabs>
          <w:tab w:val="left" w:pos="1705" w:leader="none"/>
        </w:tabs>
        <w:ind w:left="0" w:right="0" w:hanging="0"/>
        <w:jc w:val="both"/>
        <w:rPr>
          <w:rFonts w:ascii="Times New Roman" w:hAnsi="Times New Roman" w:cs="Times New Roman"/>
          <w:b/>
          <w:b/>
          <w:sz w:val="28"/>
          <w:szCs w:val="28"/>
        </w:rPr>
      </w:pPr>
      <w:r>
        <w:rPr>
          <w:rFonts w:cs="Times New Roman" w:ascii="Times New Roman" w:hAnsi="Times New Roman"/>
          <w:b/>
          <w:sz w:val="28"/>
          <w:szCs w:val="28"/>
        </w:rPr>
      </w:r>
    </w:p>
    <w:p>
      <w:pPr>
        <w:pStyle w:val="ConsPlusNormal"/>
        <w:tabs>
          <w:tab w:val="left" w:pos="709" w:leader="none"/>
        </w:tabs>
        <w:ind w:left="0" w:right="0" w:hanging="0"/>
        <w:jc w:val="both"/>
        <w:rPr>
          <w:rFonts w:ascii="Times New Roman" w:hAnsi="Times New Roman"/>
          <w:sz w:val="28"/>
          <w:szCs w:val="28"/>
        </w:rPr>
      </w:pPr>
      <w:r>
        <w:rPr>
          <w:rFonts w:cs="Times New Roman" w:ascii="Times New Roman" w:hAnsi="Times New Roman"/>
          <w:b/>
          <w:sz w:val="28"/>
          <w:szCs w:val="28"/>
        </w:rPr>
        <w:tab/>
      </w:r>
      <w:r>
        <w:rPr>
          <w:rFonts w:cs="Times New Roman"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 приведен в разделе 3 административного регламента в описании административных процедур в составе описания вариантов предоставления муниципальной услуги.</w:t>
      </w:r>
    </w:p>
    <w:p>
      <w:pPr>
        <w:pStyle w:val="Standard"/>
        <w:jc w:val="both"/>
        <w:rPr>
          <w:rFonts w:ascii="Times New Roman" w:hAnsi="Times New Roman" w:cs="Times New Roman"/>
          <w:i/>
          <w:i/>
          <w:sz w:val="28"/>
          <w:szCs w:val="28"/>
        </w:rPr>
      </w:pPr>
      <w:r>
        <w:rPr>
          <w:rFonts w:cs="Times New Roman" w:ascii="Times New Roman" w:hAnsi="Times New Roman"/>
          <w:i/>
          <w:sz w:val="28"/>
          <w:szCs w:val="28"/>
        </w:rPr>
      </w:r>
    </w:p>
    <w:p>
      <w:pPr>
        <w:pStyle w:val="Standard"/>
        <w:ind w:left="0" w:right="0" w:firstLine="709"/>
        <w:jc w:val="center"/>
        <w:rPr>
          <w:rFonts w:ascii="Times New Roman" w:hAnsi="Times New Roman"/>
          <w:sz w:val="28"/>
          <w:szCs w:val="28"/>
        </w:rPr>
      </w:pPr>
      <w:r>
        <w:rPr>
          <w:rFonts w:cs="Times New Roman" w:ascii="Times New Roman" w:hAnsi="Times New Roman"/>
          <w:b/>
          <w:sz w:val="28"/>
          <w:szCs w:val="28"/>
        </w:rPr>
        <w:t>2.7. Исчерпывающий перечень оснований для</w:t>
      </w:r>
    </w:p>
    <w:p>
      <w:pPr>
        <w:pStyle w:val="Standard"/>
        <w:ind w:left="0" w:right="0" w:firstLine="709"/>
        <w:jc w:val="center"/>
        <w:rPr>
          <w:rFonts w:ascii="Times New Roman" w:hAnsi="Times New Roman"/>
          <w:sz w:val="28"/>
          <w:szCs w:val="28"/>
        </w:rPr>
      </w:pPr>
      <w:r>
        <w:rPr>
          <w:rFonts w:cs="Times New Roman" w:ascii="Times New Roman" w:hAnsi="Times New Roman"/>
          <w:b/>
          <w:sz w:val="28"/>
          <w:szCs w:val="28"/>
        </w:rPr>
        <w:t xml:space="preserve">приостановления предоставления </w:t>
      </w:r>
      <w:r>
        <w:rPr>
          <w:rFonts w:cs="Times New Roman" w:ascii="Times New Roman" w:hAnsi="Times New Roman"/>
          <w:b/>
          <w:color w:val="000000"/>
          <w:sz w:val="28"/>
          <w:szCs w:val="28"/>
        </w:rPr>
        <w:t>муниципальной</w:t>
      </w:r>
      <w:r>
        <w:rPr>
          <w:rFonts w:cs="Times New Roman" w:ascii="Times New Roman" w:hAnsi="Times New Roman"/>
          <w:b/>
          <w:sz w:val="28"/>
          <w:szCs w:val="28"/>
        </w:rPr>
        <w:t xml:space="preserve"> услуги</w:t>
      </w:r>
    </w:p>
    <w:p>
      <w:pPr>
        <w:pStyle w:val="Standard"/>
        <w:ind w:left="0" w:right="0" w:firstLine="709"/>
        <w:jc w:val="center"/>
        <w:rPr>
          <w:rFonts w:ascii="Times New Roman" w:hAnsi="Times New Roman"/>
          <w:sz w:val="28"/>
          <w:szCs w:val="28"/>
        </w:rPr>
      </w:pPr>
      <w:r>
        <w:rPr>
          <w:rFonts w:cs="Times New Roman" w:ascii="Times New Roman" w:hAnsi="Times New Roman"/>
          <w:b/>
          <w:sz w:val="28"/>
          <w:szCs w:val="28"/>
        </w:rPr>
        <w:t xml:space="preserve">или отказа в предоставлении </w:t>
      </w:r>
      <w:r>
        <w:rPr>
          <w:rFonts w:cs="Times New Roman" w:ascii="Times New Roman" w:hAnsi="Times New Roman"/>
          <w:b/>
          <w:color w:val="000000"/>
          <w:sz w:val="28"/>
          <w:szCs w:val="28"/>
        </w:rPr>
        <w:t>муниципальной</w:t>
      </w:r>
      <w:r>
        <w:rPr>
          <w:rFonts w:cs="Times New Roman" w:ascii="Times New Roman" w:hAnsi="Times New Roman"/>
          <w:b/>
          <w:sz w:val="28"/>
          <w:szCs w:val="28"/>
        </w:rPr>
        <w:t xml:space="preserve"> услуги</w:t>
      </w:r>
    </w:p>
    <w:p>
      <w:pPr>
        <w:pStyle w:val="Textbody"/>
        <w:spacing w:before="0" w:after="0"/>
        <w:ind w:left="0" w:right="0" w:firstLine="709"/>
        <w:jc w:val="both"/>
        <w:rPr>
          <w:rFonts w:ascii="Times New Roman" w:hAnsi="Times New Roman"/>
          <w:sz w:val="28"/>
          <w:szCs w:val="28"/>
        </w:rPr>
      </w:pPr>
      <w:r>
        <w:rPr>
          <w:rFonts w:ascii="Times New Roman" w:hAnsi="Times New Roman"/>
          <w:sz w:val="28"/>
          <w:szCs w:val="28"/>
        </w:rPr>
      </w:r>
    </w:p>
    <w:p>
      <w:pPr>
        <w:pStyle w:val="Standard"/>
        <w:ind w:left="0" w:right="0" w:firstLine="708"/>
        <w:jc w:val="both"/>
        <w:rPr>
          <w:rFonts w:ascii="Times New Roman" w:hAnsi="Times New Roman"/>
          <w:sz w:val="28"/>
          <w:szCs w:val="28"/>
        </w:rPr>
      </w:pPr>
      <w:r>
        <w:rPr>
          <w:rFonts w:cs="Times New Roman" w:ascii="Times New Roman" w:hAnsi="Times New Roman"/>
          <w:bCs/>
          <w:color w:val="0066B3"/>
          <w:sz w:val="28"/>
          <w:szCs w:val="28"/>
        </w:rPr>
        <w:t>2.7.1</w:t>
      </w:r>
      <w:r>
        <w:rPr>
          <w:rFonts w:cs="Times New Roman" w:ascii="Times New Roman" w:hAnsi="Times New Roman"/>
          <w:bCs/>
          <w:sz w:val="28"/>
          <w:szCs w:val="28"/>
        </w:rPr>
        <w:t>. Основания для приостановления предоставления муниципальной услуги законодательством Российской Федерации не предусмотрены.</w:t>
      </w:r>
    </w:p>
    <w:p>
      <w:pPr>
        <w:pStyle w:val="Standard"/>
        <w:ind w:left="0" w:right="0" w:firstLine="708"/>
        <w:jc w:val="both"/>
        <w:rPr>
          <w:rFonts w:ascii="Times New Roman" w:hAnsi="Times New Roman"/>
          <w:sz w:val="28"/>
          <w:szCs w:val="28"/>
        </w:rPr>
      </w:pPr>
      <w:r>
        <w:rPr>
          <w:rFonts w:cs="Times New Roman" w:ascii="Times New Roman" w:hAnsi="Times New Roman"/>
          <w:bCs/>
          <w:color w:val="0066B3"/>
          <w:sz w:val="28"/>
          <w:szCs w:val="28"/>
        </w:rPr>
        <w:t>2.7.2.</w:t>
      </w:r>
      <w:r>
        <w:rPr>
          <w:rFonts w:cs="Times New Roman" w:ascii="Times New Roman" w:hAnsi="Times New Roman"/>
          <w:bCs/>
          <w:sz w:val="28"/>
          <w:szCs w:val="28"/>
        </w:rPr>
        <w:t xml:space="preserve"> Исчерпывающий перечень оснований для отказа в предоставлении муниципальной услуги приведен в разделе 3 административного регламента в описании административных процедур в составе описания вариантов предоставления муниципальной услуги.</w:t>
      </w:r>
    </w:p>
    <w:p>
      <w:pPr>
        <w:pStyle w:val="Standard"/>
        <w:ind w:left="0" w:right="0" w:firstLine="709"/>
        <w:jc w:val="both"/>
        <w:rPr>
          <w:rFonts w:ascii="Times New Roman" w:hAnsi="Times New Roman"/>
          <w:sz w:val="28"/>
          <w:szCs w:val="28"/>
        </w:rPr>
      </w:pPr>
      <w:r>
        <w:rPr>
          <w:rFonts w:ascii="Times New Roman" w:hAnsi="Times New Roman"/>
          <w:sz w:val="28"/>
          <w:szCs w:val="28"/>
        </w:rPr>
      </w:r>
    </w:p>
    <w:p>
      <w:pPr>
        <w:pStyle w:val="Standard"/>
        <w:ind w:left="0" w:right="0" w:firstLine="709"/>
        <w:jc w:val="center"/>
        <w:rPr>
          <w:rFonts w:ascii="Times New Roman" w:hAnsi="Times New Roman"/>
          <w:sz w:val="28"/>
          <w:szCs w:val="28"/>
        </w:rPr>
      </w:pPr>
      <w:r>
        <w:rPr>
          <w:rFonts w:cs="Times New Roman" w:ascii="Times New Roman" w:hAnsi="Times New Roman"/>
          <w:b/>
          <w:sz w:val="28"/>
          <w:szCs w:val="28"/>
        </w:rPr>
        <w:t>2.8. Размер платы, взимаемой с заявителя</w:t>
      </w:r>
      <w:r>
        <w:rPr>
          <w:rFonts w:ascii="Times New Roman" w:hAnsi="Times New Roman"/>
          <w:b/>
          <w:sz w:val="28"/>
          <w:szCs w:val="28"/>
        </w:rPr>
        <w:t xml:space="preserve"> </w:t>
      </w:r>
      <w:r>
        <w:rPr>
          <w:rFonts w:cs="Times New Roman" w:ascii="Times New Roman" w:hAnsi="Times New Roman"/>
          <w:b/>
          <w:sz w:val="28"/>
          <w:szCs w:val="28"/>
        </w:rPr>
        <w:t xml:space="preserve">при предоставлении </w:t>
      </w:r>
      <w:r>
        <w:rPr>
          <w:rFonts w:eastAsia="Times New Roman" w:cs="Times New Roman" w:ascii="Times New Roman" w:hAnsi="Times New Roman"/>
          <w:b/>
          <w:color w:val="000000"/>
          <w:sz w:val="28"/>
          <w:szCs w:val="28"/>
        </w:rPr>
        <w:t>муниципальной</w:t>
      </w:r>
      <w:r>
        <w:rPr>
          <w:rFonts w:ascii="Times New Roman" w:hAnsi="Times New Roman"/>
          <w:b/>
          <w:sz w:val="28"/>
          <w:szCs w:val="28"/>
        </w:rPr>
        <w:t xml:space="preserve"> </w:t>
      </w:r>
      <w:r>
        <w:rPr>
          <w:rFonts w:cs="Times New Roman" w:ascii="Times New Roman" w:hAnsi="Times New Roman"/>
          <w:b/>
          <w:sz w:val="28"/>
          <w:szCs w:val="28"/>
        </w:rPr>
        <w:t>услуги, и способы ее взимания</w:t>
      </w:r>
    </w:p>
    <w:p>
      <w:pPr>
        <w:pStyle w:val="Standard"/>
        <w:ind w:left="0" w:right="0" w:firstLine="709"/>
        <w:jc w:val="center"/>
        <w:rPr>
          <w:rFonts w:ascii="Times New Roman" w:hAnsi="Times New Roman"/>
          <w:b/>
          <w:b/>
          <w:sz w:val="28"/>
          <w:szCs w:val="28"/>
        </w:rPr>
      </w:pPr>
      <w:r>
        <w:rPr>
          <w:rFonts w:ascii="Times New Roman" w:hAnsi="Times New Roman"/>
          <w:b/>
          <w:sz w:val="28"/>
          <w:szCs w:val="28"/>
        </w:rPr>
      </w:r>
    </w:p>
    <w:p>
      <w:pPr>
        <w:pStyle w:val="Standard"/>
        <w:ind w:left="0" w:right="0" w:firstLine="709"/>
        <w:jc w:val="both"/>
        <w:rPr>
          <w:rFonts w:ascii="Times New Roman" w:hAnsi="Times New Roman"/>
          <w:sz w:val="28"/>
          <w:szCs w:val="28"/>
        </w:rPr>
      </w:pPr>
      <w:r>
        <w:rPr>
          <w:rFonts w:cs="Times New Roman" w:ascii="Times New Roman" w:hAnsi="Times New Roman"/>
          <w:sz w:val="28"/>
          <w:szCs w:val="28"/>
        </w:rPr>
        <w:t xml:space="preserve">Плата за предоставление </w:t>
      </w:r>
      <w:r>
        <w:rPr>
          <w:rFonts w:eastAsia="Times New Roman" w:cs="Times New Roman" w:ascii="Times New Roman" w:hAnsi="Times New Roman"/>
          <w:color w:val="000000"/>
          <w:sz w:val="28"/>
          <w:szCs w:val="28"/>
        </w:rPr>
        <w:t>муниципальной</w:t>
      </w:r>
      <w:r>
        <w:rPr>
          <w:rFonts w:cs="Times New Roman" w:ascii="Times New Roman" w:hAnsi="Times New Roman"/>
          <w:sz w:val="28"/>
          <w:szCs w:val="28"/>
        </w:rPr>
        <w:t xml:space="preserve"> услуги не взимается.</w:t>
      </w:r>
    </w:p>
    <w:p>
      <w:pPr>
        <w:pStyle w:val="Standard"/>
        <w:ind w:left="0" w:right="0" w:firstLine="709"/>
        <w:jc w:val="both"/>
        <w:rPr>
          <w:rFonts w:ascii="Times New Roman" w:hAnsi="Times New Roman"/>
          <w:sz w:val="28"/>
          <w:szCs w:val="28"/>
        </w:rPr>
      </w:pPr>
      <w:r>
        <w:rPr>
          <w:rFonts w:ascii="Times New Roman" w:hAnsi="Times New Roman"/>
          <w:sz w:val="28"/>
          <w:szCs w:val="28"/>
        </w:rPr>
      </w:r>
    </w:p>
    <w:p>
      <w:pPr>
        <w:pStyle w:val="Standard"/>
        <w:ind w:left="0" w:right="0" w:firstLine="709"/>
        <w:jc w:val="center"/>
        <w:rPr>
          <w:rFonts w:ascii="Times New Roman" w:hAnsi="Times New Roman"/>
          <w:sz w:val="28"/>
          <w:szCs w:val="28"/>
        </w:rPr>
      </w:pPr>
      <w:r>
        <w:rPr>
          <w:rFonts w:cs="Times New Roman" w:ascii="Times New Roman" w:hAnsi="Times New Roman"/>
          <w:b/>
          <w:sz w:val="28"/>
          <w:szCs w:val="28"/>
        </w:rPr>
        <w:t xml:space="preserve">2.9. Максимальный срок ожидания в очереди при подаче заявителем запроса о предоставлении </w:t>
      </w:r>
      <w:r>
        <w:rPr>
          <w:rFonts w:eastAsia="Times New Roman" w:cs="Times New Roman" w:ascii="Times New Roman" w:hAnsi="Times New Roman"/>
          <w:b/>
          <w:color w:val="000000"/>
          <w:sz w:val="28"/>
          <w:szCs w:val="28"/>
        </w:rPr>
        <w:t>муниципальной</w:t>
      </w:r>
      <w:r>
        <w:rPr>
          <w:rFonts w:cs="Times New Roman" w:ascii="Times New Roman" w:hAnsi="Times New Roman"/>
          <w:b/>
          <w:sz w:val="28"/>
          <w:szCs w:val="28"/>
        </w:rPr>
        <w:t xml:space="preserve"> услуги и при получении результата предоставления </w:t>
      </w:r>
      <w:r>
        <w:rPr>
          <w:rFonts w:eastAsia="Times New Roman" w:cs="Times New Roman" w:ascii="Times New Roman" w:hAnsi="Times New Roman"/>
          <w:b/>
          <w:color w:val="000000"/>
          <w:sz w:val="28"/>
          <w:szCs w:val="28"/>
        </w:rPr>
        <w:t>муниципальной</w:t>
      </w:r>
      <w:r>
        <w:rPr>
          <w:rFonts w:cs="Times New Roman" w:ascii="Times New Roman" w:hAnsi="Times New Roman"/>
          <w:b/>
          <w:sz w:val="28"/>
          <w:szCs w:val="28"/>
        </w:rPr>
        <w:t xml:space="preserve"> услуги</w:t>
      </w:r>
    </w:p>
    <w:p>
      <w:pPr>
        <w:pStyle w:val="Standard"/>
        <w:ind w:left="0" w:right="0" w:firstLine="709"/>
        <w:jc w:val="center"/>
        <w:rPr>
          <w:rFonts w:ascii="Times New Roman" w:hAnsi="Times New Roman"/>
          <w:sz w:val="28"/>
          <w:szCs w:val="28"/>
        </w:rPr>
      </w:pPr>
      <w:r>
        <w:rPr>
          <w:rFonts w:cs="Times New Roman" w:ascii="Times New Roman" w:hAnsi="Times New Roman"/>
          <w:b/>
          <w:sz w:val="28"/>
          <w:szCs w:val="28"/>
        </w:rPr>
        <w:t>в случае обращения заявителя непосредственно в орган, предоставляющий муниципальные услуги, или МФЦ</w:t>
      </w:r>
    </w:p>
    <w:p>
      <w:pPr>
        <w:pStyle w:val="Standard"/>
        <w:ind w:left="0" w:right="0"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Normal"/>
        <w:bidi w:val="0"/>
        <w:spacing w:before="0" w:after="0"/>
        <w:ind w:firstLine="709"/>
        <w:jc w:val="both"/>
        <w:rPr>
          <w:rFonts w:ascii="Times New Roman" w:hAnsi="Times New Roman"/>
          <w:sz w:val="28"/>
          <w:szCs w:val="28"/>
        </w:rPr>
      </w:pPr>
      <w:r>
        <w:rPr>
          <w:rFonts w:ascii="Times New Roman" w:hAnsi="Times New Roman"/>
          <w:sz w:val="28"/>
          <w:szCs w:val="28"/>
        </w:rPr>
        <w:t>Максимальный срок ожидания в очереди при подаче заявителем запроса о предоставлении муниципальной услуги непосредственно в Администрацию, МФЦ составляет 15 минут.</w:t>
      </w:r>
    </w:p>
    <w:p>
      <w:pPr>
        <w:pStyle w:val="Normal"/>
        <w:bidi w:val="0"/>
        <w:spacing w:before="0" w:after="0"/>
        <w:ind w:firstLine="709"/>
        <w:jc w:val="both"/>
        <w:rPr>
          <w:rFonts w:ascii="Times New Roman" w:hAnsi="Times New Roman"/>
          <w:sz w:val="28"/>
          <w:szCs w:val="28"/>
        </w:rPr>
      </w:pPr>
      <w:r>
        <w:rPr>
          <w:rFonts w:ascii="Times New Roman" w:hAnsi="Times New Roman"/>
          <w:sz w:val="28"/>
          <w:szCs w:val="28"/>
        </w:rPr>
        <w:t xml:space="preserve">Максимальный срок ожидания в очереди при получении результата предоставления муниципальной услуги непосредственно в Администрации, МФЦ составляет 15 минут. </w:t>
      </w:r>
    </w:p>
    <w:p>
      <w:pPr>
        <w:pStyle w:val="Standard"/>
        <w:ind w:left="0" w:right="0" w:firstLine="709"/>
        <w:jc w:val="both"/>
        <w:rPr>
          <w:rFonts w:ascii="Times New Roman" w:hAnsi="Times New Roman" w:cs="Times New Roman"/>
          <w:sz w:val="28"/>
          <w:szCs w:val="28"/>
        </w:rPr>
      </w:pPr>
      <w:r>
        <w:rPr>
          <w:rFonts w:cs="Times New Roman" w:ascii="Times New Roman" w:hAnsi="Times New Roman"/>
          <w:sz w:val="28"/>
          <w:szCs w:val="28"/>
        </w:rPr>
      </w:r>
    </w:p>
    <w:p>
      <w:pPr>
        <w:pStyle w:val="Standard"/>
        <w:ind w:left="0" w:right="0" w:firstLine="709"/>
        <w:jc w:val="center"/>
        <w:rPr>
          <w:rFonts w:ascii="Times New Roman" w:hAnsi="Times New Roman"/>
          <w:sz w:val="28"/>
          <w:szCs w:val="28"/>
        </w:rPr>
      </w:pPr>
      <w:r>
        <w:rPr>
          <w:rFonts w:cs="Times New Roman" w:ascii="Times New Roman" w:hAnsi="Times New Roman"/>
          <w:b/>
          <w:sz w:val="28"/>
          <w:szCs w:val="28"/>
        </w:rPr>
        <w:t xml:space="preserve">2.10. Срок регистрации запроса заявителя о предоставлении </w:t>
      </w:r>
      <w:r>
        <w:rPr>
          <w:rFonts w:eastAsia="Times New Roman" w:cs="Times New Roman" w:ascii="Times New Roman" w:hAnsi="Times New Roman"/>
          <w:b/>
          <w:color w:val="000000"/>
          <w:sz w:val="28"/>
          <w:szCs w:val="28"/>
        </w:rPr>
        <w:t>муниципальной</w:t>
      </w:r>
      <w:r>
        <w:rPr>
          <w:rFonts w:cs="Times New Roman" w:ascii="Times New Roman" w:hAnsi="Times New Roman"/>
          <w:b/>
          <w:sz w:val="28"/>
          <w:szCs w:val="28"/>
        </w:rPr>
        <w:t xml:space="preserve"> услуги</w:t>
      </w:r>
    </w:p>
    <w:p>
      <w:pPr>
        <w:pStyle w:val="Standard"/>
        <w:ind w:left="0" w:right="0" w:firstLine="709"/>
        <w:rPr>
          <w:rFonts w:ascii="Times New Roman" w:hAnsi="Times New Roman" w:cs="Times New Roman"/>
          <w:bCs/>
          <w:sz w:val="28"/>
          <w:szCs w:val="28"/>
        </w:rPr>
      </w:pPr>
      <w:r>
        <w:rPr>
          <w:rFonts w:cs="Times New Roman" w:ascii="Times New Roman" w:hAnsi="Times New Roman"/>
          <w:bCs/>
          <w:sz w:val="28"/>
          <w:szCs w:val="28"/>
        </w:rPr>
      </w:r>
    </w:p>
    <w:p>
      <w:pPr>
        <w:pStyle w:val="Standard"/>
        <w:ind w:left="0" w:right="0" w:firstLine="708"/>
        <w:jc w:val="both"/>
        <w:rPr>
          <w:rFonts w:ascii="Times New Roman" w:hAnsi="Times New Roman"/>
          <w:sz w:val="28"/>
          <w:szCs w:val="28"/>
        </w:rPr>
      </w:pPr>
      <w:r>
        <w:rPr>
          <w:rFonts w:cs="Times New Roman" w:ascii="Times New Roman" w:hAnsi="Times New Roman"/>
          <w:bCs/>
          <w:sz w:val="28"/>
          <w:szCs w:val="28"/>
        </w:rPr>
        <w:t>Срок регистрации запроса, в том числе в электронной форме, составляет 1 рабочий день.</w:t>
      </w:r>
    </w:p>
    <w:p>
      <w:pPr>
        <w:pStyle w:val="Standard"/>
        <w:ind w:left="0" w:right="0" w:firstLine="709"/>
        <w:jc w:val="both"/>
        <w:rPr>
          <w:rFonts w:ascii="Times New Roman" w:hAnsi="Times New Roman" w:cs="Times New Roman"/>
          <w:bCs/>
          <w:sz w:val="28"/>
          <w:szCs w:val="28"/>
        </w:rPr>
      </w:pPr>
      <w:r>
        <w:rPr>
          <w:rFonts w:cs="Times New Roman" w:ascii="Times New Roman" w:hAnsi="Times New Roman"/>
          <w:bCs/>
          <w:sz w:val="28"/>
          <w:szCs w:val="28"/>
        </w:rPr>
      </w:r>
    </w:p>
    <w:p>
      <w:pPr>
        <w:pStyle w:val="Standard"/>
        <w:ind w:left="0" w:right="0" w:firstLine="709"/>
        <w:jc w:val="center"/>
        <w:rPr>
          <w:rFonts w:ascii="Times New Roman" w:hAnsi="Times New Roman"/>
          <w:sz w:val="28"/>
          <w:szCs w:val="28"/>
        </w:rPr>
      </w:pPr>
      <w:r>
        <w:rPr>
          <w:rFonts w:cs="Times New Roman" w:ascii="Times New Roman" w:hAnsi="Times New Roman"/>
          <w:b/>
          <w:color w:val="000000"/>
          <w:sz w:val="28"/>
          <w:szCs w:val="28"/>
        </w:rPr>
        <w:t xml:space="preserve">2.11. Требования к помещениям, в которых предоставляются </w:t>
      </w:r>
      <w:r>
        <w:rPr>
          <w:rFonts w:eastAsia="Times New Roman" w:cs="Times New Roman" w:ascii="Times New Roman" w:hAnsi="Times New Roman"/>
          <w:b/>
          <w:color w:val="000000"/>
          <w:sz w:val="28"/>
          <w:szCs w:val="28"/>
        </w:rPr>
        <w:t>муниципальные</w:t>
      </w:r>
      <w:r>
        <w:rPr>
          <w:rFonts w:cs="Times New Roman" w:ascii="Times New Roman" w:hAnsi="Times New Roman"/>
          <w:b/>
          <w:color w:val="000000"/>
          <w:sz w:val="28"/>
          <w:szCs w:val="28"/>
        </w:rPr>
        <w:t xml:space="preserve"> услуги</w:t>
      </w:r>
    </w:p>
    <w:p>
      <w:pPr>
        <w:pStyle w:val="Standard"/>
        <w:ind w:left="0" w:right="0" w:firstLine="709"/>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andard"/>
        <w:ind w:left="0" w:right="0" w:firstLine="708"/>
        <w:jc w:val="both"/>
        <w:rPr>
          <w:rFonts w:ascii="Times New Roman" w:hAnsi="Times New Roman"/>
          <w:sz w:val="28"/>
          <w:szCs w:val="28"/>
        </w:rPr>
      </w:pPr>
      <w:r>
        <w:rPr>
          <w:rFonts w:cs="Times New Roman" w:ascii="Times New Roman" w:hAnsi="Times New Roman"/>
          <w:color w:val="000000"/>
          <w:sz w:val="28"/>
          <w:szCs w:val="28"/>
        </w:rPr>
        <w:t>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а также на Едином портале.</w:t>
      </w:r>
    </w:p>
    <w:p>
      <w:pPr>
        <w:pStyle w:val="Standard"/>
        <w:ind w:left="0" w:right="0" w:firstLine="709"/>
        <w:jc w:val="center"/>
        <w:rPr>
          <w:rFonts w:ascii="Times New Roman" w:hAnsi="Times New Roman" w:cs="Times New Roman"/>
          <w:b/>
          <w:b/>
          <w:bCs/>
          <w:sz w:val="28"/>
          <w:szCs w:val="28"/>
        </w:rPr>
      </w:pPr>
      <w:r>
        <w:rPr>
          <w:rFonts w:cs="Times New Roman" w:ascii="Times New Roman" w:hAnsi="Times New Roman"/>
          <w:b/>
          <w:bCs/>
          <w:sz w:val="28"/>
          <w:szCs w:val="28"/>
        </w:rPr>
      </w:r>
    </w:p>
    <w:p>
      <w:pPr>
        <w:pStyle w:val="Standard"/>
        <w:ind w:left="0" w:right="0" w:firstLine="709"/>
        <w:jc w:val="center"/>
        <w:rPr>
          <w:rFonts w:ascii="Times New Roman" w:hAnsi="Times New Roman"/>
          <w:sz w:val="28"/>
          <w:szCs w:val="28"/>
        </w:rPr>
      </w:pPr>
      <w:r>
        <w:rPr>
          <w:rFonts w:cs="Times New Roman" w:ascii="Times New Roman" w:hAnsi="Times New Roman"/>
          <w:b/>
          <w:bCs/>
          <w:sz w:val="28"/>
          <w:szCs w:val="28"/>
        </w:rPr>
        <w:t xml:space="preserve">2.12. Показатели доступности и качества </w:t>
      </w:r>
      <w:r>
        <w:rPr>
          <w:rFonts w:cs="Times New Roman" w:ascii="Times New Roman" w:hAnsi="Times New Roman"/>
          <w:b/>
          <w:sz w:val="28"/>
          <w:szCs w:val="28"/>
        </w:rPr>
        <w:t>муниципальной</w:t>
      </w:r>
      <w:r>
        <w:rPr>
          <w:rFonts w:cs="Times New Roman" w:ascii="Times New Roman" w:hAnsi="Times New Roman"/>
          <w:b/>
          <w:bCs/>
          <w:sz w:val="28"/>
          <w:szCs w:val="28"/>
        </w:rPr>
        <w:t xml:space="preserve"> услуги</w:t>
      </w:r>
    </w:p>
    <w:p>
      <w:pPr>
        <w:pStyle w:val="Standard"/>
        <w:ind w:left="0" w:right="0" w:firstLine="709"/>
        <w:jc w:val="center"/>
        <w:rPr>
          <w:rFonts w:ascii="Times New Roman" w:hAnsi="Times New Roman" w:cs="Times New Roman"/>
          <w:b/>
          <w:b/>
          <w:bCs/>
          <w:sz w:val="28"/>
          <w:szCs w:val="28"/>
        </w:rPr>
      </w:pPr>
      <w:r>
        <w:rPr>
          <w:rFonts w:cs="Times New Roman" w:ascii="Times New Roman" w:hAnsi="Times New Roman"/>
          <w:b/>
          <w:bCs/>
          <w:sz w:val="28"/>
          <w:szCs w:val="28"/>
        </w:rPr>
      </w:r>
    </w:p>
    <w:p>
      <w:pPr>
        <w:pStyle w:val="Standard"/>
        <w:ind w:left="0" w:right="0" w:firstLine="708"/>
        <w:jc w:val="both"/>
        <w:rPr>
          <w:rFonts w:ascii="Times New Roman" w:hAnsi="Times New Roman"/>
          <w:sz w:val="28"/>
          <w:szCs w:val="28"/>
        </w:rPr>
      </w:pPr>
      <w:r>
        <w:rPr>
          <w:rFonts w:cs="Times New Roman" w:ascii="Times New Roman" w:hAnsi="Times New Roman"/>
          <w:color w:val="000000"/>
          <w:sz w:val="28"/>
          <w:szCs w:val="28"/>
          <w:shd w:fill="FFFFFF" w:val="clear"/>
        </w:rPr>
        <w:t>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размещены на официальном сайте, а также на Едином портале.</w:t>
      </w:r>
    </w:p>
    <w:p>
      <w:pPr>
        <w:pStyle w:val="Standard"/>
        <w:ind w:left="0" w:right="0" w:firstLine="708"/>
        <w:jc w:val="both"/>
        <w:rPr>
          <w:rFonts w:ascii="Times New Roman" w:hAnsi="Times New Roman" w:cs="Times New Roman"/>
          <w:color w:val="000000"/>
          <w:sz w:val="28"/>
          <w:szCs w:val="28"/>
          <w:highlight w:val="white"/>
        </w:rPr>
      </w:pPr>
      <w:r>
        <w:rPr>
          <w:rFonts w:cs="Times New Roman" w:ascii="Times New Roman" w:hAnsi="Times New Roman"/>
          <w:color w:val="000000"/>
          <w:sz w:val="28"/>
          <w:szCs w:val="28"/>
          <w:highlight w:val="white"/>
        </w:rPr>
      </w:r>
    </w:p>
    <w:p>
      <w:pPr>
        <w:pStyle w:val="Standard"/>
        <w:jc w:val="center"/>
        <w:rPr>
          <w:rFonts w:ascii="Times New Roman" w:hAnsi="Times New Roman"/>
          <w:sz w:val="28"/>
          <w:szCs w:val="28"/>
        </w:rPr>
      </w:pPr>
      <w:r>
        <w:rPr>
          <w:rFonts w:ascii="Times New Roman" w:hAnsi="Times New Roman"/>
          <w:b/>
          <w:color w:val="000000"/>
          <w:sz w:val="28"/>
          <w:szCs w:val="28"/>
          <w:lang w:eastAsia="ru-RU"/>
        </w:rPr>
        <w:t xml:space="preserve">2.13. Иные требования к предоставлению </w:t>
      </w:r>
      <w:r>
        <w:rPr>
          <w:rFonts w:cs="Times New Roman" w:ascii="Times New Roman" w:hAnsi="Times New Roman"/>
          <w:b/>
          <w:color w:val="000000"/>
          <w:sz w:val="28"/>
          <w:szCs w:val="28"/>
          <w:lang w:eastAsia="ru-RU"/>
        </w:rPr>
        <w:t>муниципальной</w:t>
      </w:r>
      <w:r>
        <w:rPr>
          <w:rFonts w:ascii="Times New Roman" w:hAnsi="Times New Roman"/>
          <w:b/>
          <w:color w:val="000000"/>
          <w:sz w:val="28"/>
          <w:szCs w:val="28"/>
          <w:lang w:eastAsia="ru-RU"/>
        </w:rPr>
        <w:t xml:space="preserve"> услуги</w:t>
      </w:r>
    </w:p>
    <w:p>
      <w:pPr>
        <w:pStyle w:val="Standard"/>
        <w:rPr>
          <w:rFonts w:ascii="Times New Roman" w:hAnsi="Times New Roman" w:eastAsia="Times New Roman" w:cs="Arial"/>
          <w:strike/>
          <w:color w:val="000000"/>
          <w:sz w:val="28"/>
          <w:szCs w:val="28"/>
          <w:lang w:eastAsia="ru-RU"/>
        </w:rPr>
      </w:pPr>
      <w:r>
        <w:rPr>
          <w:rFonts w:eastAsia="Times New Roman" w:cs="Arial" w:ascii="Times New Roman" w:hAnsi="Times New Roman"/>
          <w:strike/>
          <w:color w:val="000000"/>
          <w:sz w:val="28"/>
          <w:szCs w:val="28"/>
          <w:lang w:eastAsia="ru-RU"/>
        </w:rPr>
      </w:r>
    </w:p>
    <w:p>
      <w:pPr>
        <w:pStyle w:val="Standard"/>
        <w:ind w:left="0" w:right="0" w:firstLine="708"/>
        <w:jc w:val="both"/>
        <w:rPr>
          <w:rFonts w:ascii="Times New Roman" w:hAnsi="Times New Roman"/>
          <w:sz w:val="28"/>
          <w:szCs w:val="28"/>
        </w:rPr>
      </w:pPr>
      <w:r>
        <w:rPr>
          <w:rFonts w:eastAsia="Times New Roman" w:cs="PT Astra Serif" w:ascii="Times New Roman" w:hAnsi="Times New Roman"/>
          <w:bCs/>
          <w:color w:val="000000"/>
          <w:sz w:val="28"/>
          <w:szCs w:val="28"/>
          <w:lang w:bidi="ar-SA"/>
        </w:rPr>
        <w:t>Услуги, которые являются необходимыми и обязательными для предоставления муниципальной услуги, отсутствуют.</w:t>
      </w:r>
    </w:p>
    <w:p>
      <w:pPr>
        <w:pStyle w:val="Standard"/>
        <w:ind w:left="0" w:right="0" w:firstLine="708"/>
        <w:jc w:val="both"/>
        <w:rPr>
          <w:rFonts w:ascii="Times New Roman" w:hAnsi="Times New Roman"/>
          <w:sz w:val="28"/>
          <w:szCs w:val="28"/>
        </w:rPr>
      </w:pPr>
      <w:r>
        <w:rPr>
          <w:rFonts w:eastAsia="Times New Roman" w:cs="PT Astra Serif" w:ascii="Times New Roman" w:hAnsi="Times New Roman"/>
          <w:bCs/>
          <w:color w:val="000000"/>
          <w:sz w:val="28"/>
          <w:szCs w:val="28"/>
          <w:lang w:bidi="ar-SA"/>
        </w:rPr>
        <w:t>При предоставлении муниципальной услуги используется Единый портал, федеральная государственная информационная система «Единая система межведомственного электронного взаимодействия», Единый государственный реестр недвижимости (далее – ЕГРН), Единый государственный реестр юридических лиц (далее – ЕГРЮЛ), Единый государственный реестр индивидуальных предпринимателей (далее – ЕГРИП).</w:t>
      </w:r>
    </w:p>
    <w:p>
      <w:pPr>
        <w:pStyle w:val="Standard"/>
        <w:ind w:left="0" w:right="0" w:firstLine="737"/>
        <w:jc w:val="both"/>
        <w:rPr>
          <w:rFonts w:ascii="Times New Roman" w:hAnsi="Times New Roman" w:eastAsia="Times New Roman" w:cs="PT Astra Serif"/>
          <w:bCs/>
          <w:color w:val="000000"/>
          <w:sz w:val="28"/>
          <w:szCs w:val="28"/>
          <w:lang w:bidi="ar-SA"/>
        </w:rPr>
      </w:pPr>
      <w:r>
        <w:rPr>
          <w:rFonts w:eastAsia="Times New Roman" w:cs="PT Astra Serif" w:ascii="Times New Roman" w:hAnsi="Times New Roman"/>
          <w:bCs/>
          <w:color w:val="000000"/>
          <w:sz w:val="28"/>
          <w:szCs w:val="28"/>
          <w:lang w:bidi="ar-SA"/>
        </w:rPr>
      </w:r>
    </w:p>
    <w:p>
      <w:pPr>
        <w:pStyle w:val="Standard"/>
        <w:ind w:left="0" w:right="0" w:firstLine="737"/>
        <w:jc w:val="both"/>
        <w:rPr>
          <w:rFonts w:ascii="Times New Roman" w:hAnsi="Times New Roman" w:eastAsia="Times New Roman" w:cs="PT Astra Serif"/>
          <w:bCs/>
          <w:color w:val="000000"/>
          <w:sz w:val="28"/>
          <w:szCs w:val="28"/>
          <w:lang w:bidi="ar-SA"/>
        </w:rPr>
      </w:pPr>
      <w:r>
        <w:rPr>
          <w:rFonts w:eastAsia="Times New Roman" w:cs="PT Astra Serif" w:ascii="Times New Roman" w:hAnsi="Times New Roman"/>
          <w:bCs/>
          <w:color w:val="000000"/>
          <w:sz w:val="28"/>
          <w:szCs w:val="28"/>
          <w:lang w:bidi="ar-SA"/>
        </w:rPr>
      </w:r>
    </w:p>
    <w:p>
      <w:pPr>
        <w:pStyle w:val="Standard"/>
        <w:ind w:left="0" w:right="0" w:firstLine="709"/>
        <w:jc w:val="center"/>
        <w:rPr>
          <w:rFonts w:ascii="Times New Roman" w:hAnsi="Times New Roman"/>
          <w:sz w:val="28"/>
          <w:szCs w:val="28"/>
        </w:rPr>
      </w:pPr>
      <w:r>
        <w:rPr>
          <w:rFonts w:eastAsia="Times New Roman" w:cs="Times New Roman" w:ascii="Times New Roman" w:hAnsi="Times New Roman"/>
          <w:b/>
          <w:bCs/>
          <w:color w:val="000000"/>
          <w:sz w:val="28"/>
          <w:szCs w:val="28"/>
          <w:lang w:bidi="ar-SA"/>
        </w:rPr>
        <w:t>3. Состав, последовательность и сроки выполнения административных процедур</w:t>
      </w:r>
    </w:p>
    <w:p>
      <w:pPr>
        <w:pStyle w:val="Standard"/>
        <w:ind w:left="0" w:right="0" w:firstLine="709"/>
        <w:jc w:val="center"/>
        <w:rPr>
          <w:rFonts w:ascii="Times New Roman" w:hAnsi="Times New Roman"/>
          <w:b/>
          <w:b/>
          <w:sz w:val="28"/>
          <w:szCs w:val="28"/>
        </w:rPr>
      </w:pPr>
      <w:r>
        <w:rPr>
          <w:rFonts w:ascii="Times New Roman" w:hAnsi="Times New Roman"/>
          <w:b/>
          <w:sz w:val="28"/>
          <w:szCs w:val="28"/>
        </w:rPr>
      </w:r>
    </w:p>
    <w:p>
      <w:pPr>
        <w:pStyle w:val="Standard"/>
        <w:ind w:left="0" w:right="0" w:firstLine="709"/>
        <w:jc w:val="center"/>
        <w:rPr>
          <w:rFonts w:ascii="Times New Roman" w:hAnsi="Times New Roman"/>
          <w:sz w:val="28"/>
          <w:szCs w:val="28"/>
        </w:rPr>
      </w:pPr>
      <w:r>
        <w:rPr>
          <w:rFonts w:eastAsia="Times New Roman" w:cs="Times New Roman" w:ascii="Times New Roman" w:hAnsi="Times New Roman"/>
          <w:b/>
          <w:bCs/>
          <w:color w:val="000000"/>
          <w:sz w:val="28"/>
          <w:szCs w:val="28"/>
          <w:lang w:bidi="ar-SA"/>
        </w:rPr>
        <w:t xml:space="preserve">3.1. Перечень вариантов предоставления </w:t>
      </w:r>
      <w:r>
        <w:rPr>
          <w:rFonts w:eastAsia="Times New Roman" w:cs="Times New Roman" w:ascii="Times New Roman" w:hAnsi="Times New Roman"/>
          <w:b/>
          <w:color w:val="000000"/>
          <w:sz w:val="28"/>
          <w:szCs w:val="28"/>
          <w:lang w:bidi="ar-SA"/>
        </w:rPr>
        <w:t>муниципальной</w:t>
      </w:r>
      <w:r>
        <w:rPr>
          <w:rFonts w:eastAsia="Times New Roman" w:cs="Times New Roman" w:ascii="Times New Roman" w:hAnsi="Times New Roman"/>
          <w:b/>
          <w:bCs/>
          <w:color w:val="000000"/>
          <w:sz w:val="28"/>
          <w:szCs w:val="28"/>
          <w:lang w:bidi="ar-SA"/>
        </w:rPr>
        <w:t xml:space="preserve"> услуги</w:t>
      </w:r>
    </w:p>
    <w:p>
      <w:pPr>
        <w:pStyle w:val="Standard"/>
        <w:ind w:left="0" w:right="0" w:firstLine="709"/>
        <w:jc w:val="center"/>
        <w:rPr>
          <w:rFonts w:ascii="Times New Roman" w:hAnsi="Times New Roman" w:eastAsia="Times New Roman" w:cs="Times New Roman"/>
          <w:bCs/>
          <w:color w:val="000000"/>
          <w:sz w:val="28"/>
          <w:szCs w:val="28"/>
          <w:lang w:bidi="ar-SA"/>
        </w:rPr>
      </w:pPr>
      <w:r>
        <w:rPr>
          <w:rFonts w:eastAsia="Times New Roman" w:cs="Times New Roman" w:ascii="Times New Roman" w:hAnsi="Times New Roman"/>
          <w:bCs/>
          <w:color w:val="000000"/>
          <w:sz w:val="28"/>
          <w:szCs w:val="28"/>
          <w:lang w:bidi="ar-SA"/>
        </w:rPr>
      </w:r>
    </w:p>
    <w:p>
      <w:pPr>
        <w:pStyle w:val="Standard"/>
        <w:bidi w:val="0"/>
        <w:spacing w:before="0" w:after="0"/>
        <w:ind w:left="0" w:right="0" w:firstLine="709"/>
        <w:jc w:val="left"/>
        <w:rPr>
          <w:rFonts w:ascii="Times New Roman" w:hAnsi="Times New Roman"/>
          <w:sz w:val="28"/>
          <w:szCs w:val="28"/>
        </w:rPr>
      </w:pPr>
      <w:r>
        <w:rPr>
          <w:rFonts w:cs="PT Astra Serif" w:ascii="Times New Roman" w:hAnsi="Times New Roman"/>
          <w:sz w:val="28"/>
          <w:szCs w:val="28"/>
        </w:rPr>
        <w:t xml:space="preserve">Варианты предоставления </w:t>
      </w:r>
      <w:r>
        <w:rPr>
          <w:rFonts w:cs="Times New Roman" w:ascii="Times New Roman" w:hAnsi="Times New Roman"/>
          <w:sz w:val="28"/>
          <w:szCs w:val="28"/>
        </w:rPr>
        <w:t>муниципальной</w:t>
      </w:r>
      <w:r>
        <w:rPr>
          <w:rFonts w:cs="PT Astra Serif" w:ascii="Times New Roman" w:hAnsi="Times New Roman"/>
          <w:sz w:val="28"/>
          <w:szCs w:val="28"/>
        </w:rPr>
        <w:t xml:space="preserve"> услуги:</w:t>
      </w:r>
    </w:p>
    <w:p>
      <w:pPr>
        <w:pStyle w:val="Normal"/>
        <w:bidi w:val="0"/>
        <w:spacing w:before="0" w:after="0"/>
        <w:ind w:firstLine="709"/>
        <w:jc w:val="both"/>
        <w:rPr>
          <w:rFonts w:ascii="Times New Roman" w:hAnsi="Times New Roman"/>
          <w:sz w:val="28"/>
          <w:szCs w:val="28"/>
        </w:rPr>
      </w:pPr>
      <w:r>
        <w:rPr>
          <w:rFonts w:eastAsia="Times New Roman" w:cs="Times New Roman" w:ascii="Times New Roman" w:hAnsi="Times New Roman"/>
          <w:sz w:val="28"/>
          <w:szCs w:val="28"/>
          <w:lang w:eastAsia="ru-RU"/>
        </w:rPr>
        <w:t xml:space="preserve">Вариант № 1. </w:t>
      </w:r>
      <w:r>
        <w:rPr>
          <w:rFonts w:eastAsia="Times New Roman" w:cs="Arial" w:ascii="Times New Roman" w:hAnsi="Times New Roman"/>
          <w:color w:val="000000"/>
          <w:sz w:val="28"/>
          <w:szCs w:val="28"/>
        </w:rPr>
        <w:t xml:space="preserve">Выдача градостроительного плана </w:t>
      </w:r>
      <w:r>
        <w:rPr>
          <w:rFonts w:eastAsia="Times New Roman" w:cs="Times New Roman" w:ascii="Times New Roman" w:hAnsi="Times New Roman"/>
          <w:color w:val="000000"/>
          <w:sz w:val="28"/>
          <w:szCs w:val="28"/>
        </w:rPr>
        <w:t>земельного участка</w:t>
      </w:r>
      <w:r>
        <w:rPr>
          <w:rFonts w:eastAsia="Times New Roman" w:cs="PT Astra Serif" w:ascii="Times New Roman" w:hAnsi="Times New Roman"/>
          <w:bCs/>
          <w:color w:val="000000"/>
          <w:sz w:val="28"/>
          <w:szCs w:val="28"/>
          <w:lang w:bidi="ar-SA"/>
        </w:rPr>
        <w:t>.</w:t>
      </w:r>
    </w:p>
    <w:p>
      <w:pPr>
        <w:pStyle w:val="Normal"/>
        <w:bidi w:val="0"/>
        <w:spacing w:before="0" w:after="0"/>
        <w:ind w:firstLine="709"/>
        <w:jc w:val="both"/>
        <w:rPr>
          <w:rFonts w:ascii="Times New Roman" w:hAnsi="Times New Roman"/>
          <w:sz w:val="28"/>
          <w:szCs w:val="28"/>
        </w:rPr>
      </w:pPr>
      <w:r>
        <w:rPr>
          <w:rFonts w:eastAsia="Times New Roman" w:cs="PT Astra Serif" w:ascii="Times New Roman" w:hAnsi="Times New Roman"/>
          <w:bCs/>
          <w:color w:val="000000"/>
          <w:sz w:val="28"/>
          <w:szCs w:val="28"/>
          <w:lang w:bidi="ar-SA"/>
        </w:rPr>
        <w:t>Вариант № 2. Исправление технической ошибки.</w:t>
      </w:r>
    </w:p>
    <w:p>
      <w:pPr>
        <w:pStyle w:val="Normal"/>
        <w:bidi w:val="0"/>
        <w:spacing w:before="0" w:after="0"/>
        <w:ind w:firstLine="709"/>
        <w:jc w:val="both"/>
        <w:rPr>
          <w:rFonts w:ascii="Times New Roman" w:hAnsi="Times New Roman"/>
          <w:sz w:val="28"/>
          <w:szCs w:val="28"/>
        </w:rPr>
      </w:pPr>
      <w:r>
        <w:rPr>
          <w:rFonts w:eastAsia="Times New Roman" w:cs="Times New Roman" w:ascii="Times New Roman" w:hAnsi="Times New Roman"/>
          <w:bCs/>
          <w:color w:val="000000"/>
          <w:sz w:val="28"/>
          <w:szCs w:val="28"/>
          <w:lang w:eastAsia="ru-RU" w:bidi="ar-SA"/>
        </w:rPr>
        <w:t>Вариант № 3. Получение дубликата.</w:t>
      </w:r>
    </w:p>
    <w:p>
      <w:pPr>
        <w:pStyle w:val="Normal"/>
        <w:bidi w:val="0"/>
        <w:spacing w:before="0" w:after="0"/>
        <w:ind w:firstLine="709"/>
        <w:jc w:val="both"/>
        <w:rPr>
          <w:rFonts w:ascii="Times New Roman" w:hAnsi="Times New Roman"/>
          <w:sz w:val="28"/>
          <w:szCs w:val="28"/>
        </w:rPr>
      </w:pPr>
      <w:r>
        <w:rPr>
          <w:rFonts w:eastAsia="Times New Roman" w:cs="PT Astra Serif" w:ascii="Times New Roman" w:hAnsi="Times New Roman"/>
          <w:bCs/>
          <w:sz w:val="28"/>
          <w:szCs w:val="28"/>
          <w:lang w:eastAsia="ru-RU" w:bidi="ar-SA"/>
        </w:rPr>
        <w:t>Оставление запроса заявителя о предоставлении муниципальной услуги без рассмотрения не предусмотрено.</w:t>
      </w:r>
    </w:p>
    <w:p>
      <w:pPr>
        <w:pStyle w:val="Normal"/>
        <w:bidi w:val="0"/>
        <w:spacing w:before="0" w:after="0"/>
        <w:ind w:firstLine="709"/>
        <w:jc w:val="both"/>
        <w:rPr>
          <w:rFonts w:eastAsia="Times New Roman" w:cs="PT Astra Serif"/>
          <w:bCs/>
          <w:lang w:eastAsia="ru-RU" w:bidi="ar-SA"/>
        </w:rPr>
      </w:pPr>
      <w:r>
        <w:rPr>
          <w:rFonts w:eastAsia="Times New Roman" w:cs="PT Astra Serif"/>
          <w:bCs/>
          <w:lang w:eastAsia="ru-RU" w:bidi="ar-SA"/>
        </w:rPr>
      </w:r>
    </w:p>
    <w:p>
      <w:pPr>
        <w:pStyle w:val="Standard"/>
        <w:ind w:left="0" w:right="0" w:firstLine="709"/>
        <w:jc w:val="center"/>
        <w:rPr>
          <w:rFonts w:ascii="Times New Roman" w:hAnsi="Times New Roman"/>
          <w:sz w:val="28"/>
          <w:szCs w:val="28"/>
        </w:rPr>
      </w:pPr>
      <w:r>
        <w:rPr>
          <w:rFonts w:cs="Times New Roman" w:ascii="Times New Roman" w:hAnsi="Times New Roman"/>
          <w:b/>
          <w:color w:val="000000"/>
          <w:sz w:val="28"/>
          <w:szCs w:val="28"/>
        </w:rPr>
        <w:t xml:space="preserve">3.2. </w:t>
      </w:r>
      <w:r>
        <w:rPr>
          <w:rFonts w:cs="PT Astra Serif" w:ascii="Times New Roman" w:hAnsi="Times New Roman"/>
          <w:b/>
          <w:color w:val="000000"/>
          <w:sz w:val="28"/>
          <w:szCs w:val="28"/>
        </w:rPr>
        <w:t>Описание административной процедуры</w:t>
      </w:r>
      <w:r>
        <w:rPr>
          <w:rFonts w:ascii="Times New Roman" w:hAnsi="Times New Roman"/>
          <w:b/>
          <w:sz w:val="28"/>
          <w:szCs w:val="28"/>
        </w:rPr>
        <w:t xml:space="preserve"> </w:t>
      </w:r>
    </w:p>
    <w:p>
      <w:pPr>
        <w:pStyle w:val="Standard"/>
        <w:ind w:left="0" w:right="0" w:firstLine="709"/>
        <w:jc w:val="center"/>
        <w:rPr>
          <w:rFonts w:ascii="Times New Roman" w:hAnsi="Times New Roman"/>
          <w:sz w:val="28"/>
          <w:szCs w:val="28"/>
        </w:rPr>
      </w:pPr>
      <w:r>
        <w:rPr>
          <w:rFonts w:cs="PT Astra Serif" w:ascii="Times New Roman" w:hAnsi="Times New Roman"/>
          <w:b/>
          <w:color w:val="000000"/>
          <w:sz w:val="28"/>
          <w:szCs w:val="28"/>
        </w:rPr>
        <w:t>профилирования заявителя</w:t>
      </w:r>
    </w:p>
    <w:p>
      <w:pPr>
        <w:pStyle w:val="Standard"/>
        <w:ind w:left="0" w:right="0" w:firstLine="709"/>
        <w:jc w:val="center"/>
        <w:rPr>
          <w:rFonts w:cs="PT Astra Serif"/>
          <w:b/>
          <w:b/>
          <w:color w:val="000000"/>
        </w:rPr>
      </w:pPr>
      <w:r>
        <w:rPr>
          <w:rFonts w:cs="PT Astra Serif"/>
          <w:b/>
          <w:color w:val="000000"/>
        </w:rPr>
      </w:r>
    </w:p>
    <w:p>
      <w:pPr>
        <w:pStyle w:val="Standard"/>
        <w:ind w:left="0" w:right="0" w:firstLine="709"/>
        <w:jc w:val="both"/>
        <w:rPr>
          <w:rFonts w:ascii="Times New Roman" w:hAnsi="Times New Roman"/>
          <w:sz w:val="28"/>
          <w:szCs w:val="28"/>
        </w:rPr>
      </w:pPr>
      <w:r>
        <w:rPr>
          <w:rFonts w:cs="PT Astra Serif" w:ascii="Times New Roman" w:hAnsi="Times New Roman"/>
          <w:sz w:val="28"/>
          <w:szCs w:val="28"/>
        </w:rPr>
        <w:t xml:space="preserve">3.2.1. Вариант предоставления </w:t>
      </w:r>
      <w:r>
        <w:rPr>
          <w:rFonts w:cs="Times New Roman" w:ascii="Times New Roman" w:hAnsi="Times New Roman"/>
          <w:sz w:val="28"/>
          <w:szCs w:val="28"/>
        </w:rPr>
        <w:t>муниципальной</w:t>
      </w:r>
      <w:r>
        <w:rPr>
          <w:rFonts w:cs="PT Astra Serif" w:ascii="Times New Roman" w:hAnsi="Times New Roman"/>
          <w:sz w:val="28"/>
          <w:szCs w:val="28"/>
        </w:rPr>
        <w:t xml:space="preserve">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таблице № 1 приложения № 1 к административному регламенту.</w:t>
      </w:r>
    </w:p>
    <w:p>
      <w:pPr>
        <w:pStyle w:val="Standard"/>
        <w:ind w:left="0" w:right="0" w:firstLine="709"/>
        <w:jc w:val="both"/>
        <w:rPr>
          <w:rFonts w:ascii="Times New Roman" w:hAnsi="Times New Roman"/>
          <w:sz w:val="28"/>
          <w:szCs w:val="28"/>
        </w:rPr>
      </w:pPr>
      <w:r>
        <w:rPr>
          <w:rFonts w:cs="PT Astra Serif" w:ascii="Times New Roman" w:hAnsi="Times New Roman"/>
          <w:sz w:val="28"/>
          <w:szCs w:val="28"/>
        </w:rPr>
        <w:t>Профилирование осуществляется в Администрации и посредством Единого портала.</w:t>
      </w:r>
    </w:p>
    <w:p>
      <w:pPr>
        <w:pStyle w:val="Standard"/>
        <w:ind w:left="0" w:right="0" w:firstLine="709"/>
        <w:jc w:val="both"/>
        <w:rPr>
          <w:rFonts w:ascii="Times New Roman" w:hAnsi="Times New Roman"/>
          <w:sz w:val="28"/>
          <w:szCs w:val="28"/>
        </w:rPr>
      </w:pPr>
      <w:r>
        <w:rPr>
          <w:rFonts w:cs="PT Astra Serif" w:ascii="Times New Roman" w:hAnsi="Times New Roman"/>
          <w:bCs/>
          <w:color w:val="000000"/>
          <w:sz w:val="28"/>
          <w:szCs w:val="28"/>
          <w:lang w:bidi="ar-SA"/>
        </w:rPr>
        <w:t>3.2.2. 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 каждая из которых соответствует одному варианту.</w:t>
      </w:r>
    </w:p>
    <w:p>
      <w:pPr>
        <w:pStyle w:val="Standard"/>
        <w:ind w:left="0" w:right="0" w:firstLine="709"/>
        <w:jc w:val="both"/>
        <w:rPr>
          <w:rFonts w:ascii="Times New Roman" w:hAnsi="Times New Roman"/>
          <w:sz w:val="28"/>
          <w:szCs w:val="28"/>
        </w:rPr>
      </w:pPr>
      <w:r>
        <w:rPr>
          <w:rFonts w:cs="PT Astra Serif" w:ascii="Times New Roman" w:hAnsi="Times New Roman"/>
          <w:bCs/>
          <w:color w:val="000000"/>
          <w:sz w:val="28"/>
          <w:szCs w:val="28"/>
        </w:rPr>
        <w:t>3.2.3. Описа</w:t>
      </w:r>
      <w:r>
        <w:rPr>
          <w:rFonts w:cs="PT Astra Serif" w:ascii="Times New Roman" w:hAnsi="Times New Roman"/>
          <w:bCs/>
          <w:color w:val="000000"/>
          <w:sz w:val="28"/>
          <w:szCs w:val="28"/>
          <w:lang w:bidi="ar-SA"/>
        </w:rPr>
        <w:t xml:space="preserve">ния </w:t>
      </w:r>
      <w:r>
        <w:rPr>
          <w:rFonts w:cs="PT Astra Serif" w:ascii="Times New Roman" w:hAnsi="Times New Roman"/>
          <w:bCs/>
          <w:color w:val="000000"/>
          <w:sz w:val="28"/>
          <w:szCs w:val="28"/>
        </w:rPr>
        <w:t>вариантов, приведенные в настоящем разделе, размещаются в Администрации в общедоступном для ознакомления месте.</w:t>
      </w:r>
    </w:p>
    <w:p>
      <w:pPr>
        <w:pStyle w:val="Standard"/>
        <w:rPr>
          <w:rFonts w:ascii="Times New Roman" w:hAnsi="Times New Roman" w:cs="Times New Roman"/>
          <w:b/>
          <w:b/>
          <w:bCs/>
          <w:color w:val="000000"/>
          <w:sz w:val="28"/>
          <w:szCs w:val="28"/>
          <w:lang w:bidi="ar-SA"/>
        </w:rPr>
      </w:pPr>
      <w:r>
        <w:rPr>
          <w:rFonts w:cs="Times New Roman" w:ascii="Times New Roman" w:hAnsi="Times New Roman"/>
          <w:b/>
          <w:bCs/>
          <w:color w:val="000000"/>
          <w:sz w:val="28"/>
          <w:szCs w:val="28"/>
          <w:lang w:bidi="ar-SA"/>
        </w:rPr>
      </w:r>
    </w:p>
    <w:p>
      <w:pPr>
        <w:pStyle w:val="Standard"/>
        <w:rPr>
          <w:rFonts w:ascii="Times New Roman" w:hAnsi="Times New Roman" w:cs="Times New Roman"/>
          <w:b/>
          <w:b/>
          <w:bCs/>
          <w:color w:val="000000"/>
          <w:sz w:val="28"/>
          <w:szCs w:val="28"/>
          <w:lang w:bidi="ar-SA"/>
        </w:rPr>
      </w:pPr>
      <w:r>
        <w:rPr>
          <w:rFonts w:cs="Times New Roman" w:ascii="Times New Roman" w:hAnsi="Times New Roman"/>
          <w:b/>
          <w:bCs/>
          <w:color w:val="000000"/>
          <w:sz w:val="28"/>
          <w:szCs w:val="28"/>
          <w:lang w:bidi="ar-SA"/>
        </w:rPr>
      </w:r>
    </w:p>
    <w:p>
      <w:pPr>
        <w:pStyle w:val="Standard"/>
        <w:ind w:left="0" w:right="0" w:firstLine="709"/>
        <w:jc w:val="center"/>
        <w:rPr>
          <w:rFonts w:ascii="Times New Roman" w:hAnsi="Times New Roman"/>
          <w:sz w:val="28"/>
          <w:szCs w:val="28"/>
        </w:rPr>
      </w:pPr>
      <w:r>
        <w:rPr>
          <w:rFonts w:cs="Times New Roman" w:ascii="Times New Roman" w:hAnsi="Times New Roman"/>
          <w:b/>
          <w:bCs/>
          <w:color w:val="000000"/>
          <w:sz w:val="28"/>
          <w:szCs w:val="28"/>
          <w:lang w:bidi="ar-SA"/>
        </w:rPr>
        <w:t xml:space="preserve">3.3. Вариант № 1. </w:t>
      </w:r>
      <w:r>
        <w:rPr>
          <w:rFonts w:eastAsia="Times New Roman" w:cs="Arial" w:ascii="Times New Roman" w:hAnsi="Times New Roman"/>
          <w:b/>
          <w:color w:val="000000"/>
          <w:sz w:val="28"/>
          <w:szCs w:val="28"/>
        </w:rPr>
        <w:t xml:space="preserve">Выдача градостроительного плана </w:t>
      </w:r>
    </w:p>
    <w:p>
      <w:pPr>
        <w:pStyle w:val="Standard"/>
        <w:ind w:left="0" w:right="0" w:firstLine="709"/>
        <w:jc w:val="center"/>
        <w:rPr>
          <w:rFonts w:ascii="Times New Roman" w:hAnsi="Times New Roman"/>
          <w:sz w:val="28"/>
          <w:szCs w:val="28"/>
        </w:rPr>
      </w:pPr>
      <w:r>
        <w:rPr>
          <w:rFonts w:eastAsia="Times New Roman" w:cs="Times New Roman" w:ascii="Times New Roman" w:hAnsi="Times New Roman"/>
          <w:b/>
          <w:color w:val="000000"/>
          <w:sz w:val="28"/>
          <w:szCs w:val="28"/>
        </w:rPr>
        <w:t>земельного участка</w:t>
      </w:r>
    </w:p>
    <w:p>
      <w:pPr>
        <w:pStyle w:val="Standard"/>
        <w:ind w:left="0" w:right="0" w:firstLine="709"/>
        <w:jc w:val="center"/>
        <w:rPr>
          <w:rFonts w:eastAsia="Times New Roman" w:cs="Times New Roman"/>
          <w:b/>
          <w:b/>
          <w:color w:val="000000"/>
        </w:rPr>
      </w:pPr>
      <w:r>
        <w:rPr>
          <w:rFonts w:eastAsia="Times New Roman" w:cs="Times New Roman"/>
          <w:b/>
          <w:color w:val="000000"/>
        </w:rPr>
      </w:r>
    </w:p>
    <w:p>
      <w:pPr>
        <w:pStyle w:val="Standard"/>
        <w:tabs>
          <w:tab w:val="left" w:pos="0" w:leader="none"/>
        </w:tabs>
        <w:bidi w:val="0"/>
        <w:spacing w:before="0" w:after="0"/>
        <w:ind w:left="0" w:right="0" w:firstLine="709"/>
        <w:jc w:val="both"/>
        <w:rPr>
          <w:rFonts w:ascii="Times New Roman" w:hAnsi="Times New Roman"/>
          <w:sz w:val="28"/>
          <w:szCs w:val="28"/>
        </w:rPr>
      </w:pPr>
      <w:r>
        <w:rPr>
          <w:rFonts w:cs="PT Astra Serif" w:ascii="Times New Roman" w:hAnsi="Times New Roman"/>
          <w:sz w:val="28"/>
          <w:szCs w:val="28"/>
        </w:rPr>
        <w:t xml:space="preserve">3.3.1. Результатами предоставления варианта </w:t>
      </w:r>
      <w:r>
        <w:rPr>
          <w:rFonts w:cs="Times New Roman" w:ascii="Times New Roman" w:hAnsi="Times New Roman"/>
          <w:sz w:val="28"/>
          <w:szCs w:val="28"/>
        </w:rPr>
        <w:t>муниципальной</w:t>
      </w:r>
      <w:r>
        <w:rPr>
          <w:rFonts w:cs="PT Astra Serif" w:ascii="Times New Roman" w:hAnsi="Times New Roman"/>
          <w:sz w:val="28"/>
          <w:szCs w:val="28"/>
        </w:rPr>
        <w:t xml:space="preserve"> услуги заявителю являются:</w:t>
      </w:r>
    </w:p>
    <w:p>
      <w:pPr>
        <w:pStyle w:val="Standard"/>
        <w:bidi w:val="0"/>
        <w:spacing w:before="0" w:after="0"/>
        <w:ind w:left="0" w:right="0" w:firstLine="709"/>
        <w:jc w:val="both"/>
        <w:rPr>
          <w:rFonts w:ascii="Times New Roman" w:hAnsi="Times New Roman"/>
          <w:sz w:val="28"/>
          <w:szCs w:val="28"/>
        </w:rPr>
      </w:pPr>
      <w:r>
        <w:rPr>
          <w:rFonts w:eastAsia="Times New Roman" w:cs="Arial" w:ascii="Times New Roman" w:hAnsi="Times New Roman"/>
          <w:color w:val="000000"/>
          <w:sz w:val="28"/>
          <w:szCs w:val="28"/>
        </w:rPr>
        <w:t xml:space="preserve">выдача градостроительного плана </w:t>
      </w:r>
      <w:r>
        <w:rPr>
          <w:rFonts w:eastAsia="Times New Roman" w:cs="Times New Roman" w:ascii="Times New Roman" w:hAnsi="Times New Roman"/>
          <w:color w:val="000000"/>
          <w:sz w:val="28"/>
          <w:szCs w:val="28"/>
        </w:rPr>
        <w:t>земельного участка</w:t>
      </w:r>
      <w:r>
        <w:rPr>
          <w:rFonts w:cs="Times New Roman" w:ascii="Times New Roman" w:hAnsi="Times New Roman"/>
          <w:color w:val="000000"/>
          <w:sz w:val="28"/>
          <w:szCs w:val="28"/>
        </w:rPr>
        <w:t>;</w:t>
      </w:r>
    </w:p>
    <w:p>
      <w:pPr>
        <w:pStyle w:val="Normal"/>
        <w:suppressAutoHyphens w:val="false"/>
        <w:bidi w:val="0"/>
        <w:spacing w:before="0" w:after="0"/>
        <w:ind w:firstLine="709"/>
        <w:jc w:val="both"/>
        <w:rPr>
          <w:rFonts w:ascii="Times New Roman" w:hAnsi="Times New Roman"/>
          <w:sz w:val="28"/>
          <w:szCs w:val="28"/>
        </w:rPr>
      </w:pPr>
      <w:r>
        <w:rPr>
          <w:rFonts w:cs="PTAstraSerif-Regular" w:ascii="Times New Roman" w:hAnsi="Times New Roman"/>
          <w:kern w:val="0"/>
          <w:sz w:val="28"/>
          <w:szCs w:val="28"/>
          <w:lang w:bidi="ar-SA"/>
        </w:rPr>
        <w:t>отказ в выдаче градостроительного плана земельного участка</w:t>
      </w:r>
      <w:r>
        <w:rPr>
          <w:rFonts w:cs="PT Astra Serif" w:ascii="Times New Roman" w:hAnsi="Times New Roman"/>
          <w:color w:val="000000"/>
          <w:sz w:val="28"/>
          <w:szCs w:val="28"/>
        </w:rPr>
        <w:t>.</w:t>
      </w:r>
    </w:p>
    <w:p>
      <w:pPr>
        <w:pStyle w:val="Normal"/>
        <w:suppressAutoHyphens w:val="false"/>
        <w:bidi w:val="0"/>
        <w:spacing w:before="0" w:after="0"/>
        <w:ind w:firstLine="709"/>
        <w:jc w:val="both"/>
        <w:rPr>
          <w:rFonts w:ascii="Times New Roman" w:hAnsi="Times New Roman"/>
          <w:sz w:val="28"/>
          <w:szCs w:val="28"/>
        </w:rPr>
      </w:pPr>
      <w:r>
        <w:rPr>
          <w:rFonts w:cs="PTAstraSerif-Regular" w:ascii="Times New Roman" w:hAnsi="Times New Roman"/>
          <w:kern w:val="0"/>
          <w:sz w:val="28"/>
          <w:szCs w:val="28"/>
          <w:lang w:bidi="ar-SA"/>
        </w:rPr>
        <w:t>Документом, содержащим решение о выдаче градостроительного плана земельного участка, является градостроительный план земельного участка по форме, утвержденной Приказом № 741/пр.</w:t>
      </w:r>
    </w:p>
    <w:p>
      <w:pPr>
        <w:pStyle w:val="Standard"/>
        <w:bidi w:val="0"/>
        <w:spacing w:before="0" w:after="0"/>
        <w:ind w:left="0" w:right="0" w:firstLine="709"/>
        <w:jc w:val="left"/>
        <w:rPr>
          <w:rFonts w:ascii="Times New Roman" w:hAnsi="Times New Roman"/>
          <w:sz w:val="28"/>
          <w:szCs w:val="28"/>
        </w:rPr>
      </w:pPr>
      <w:r>
        <w:rPr>
          <w:rFonts w:cs="Times New Roman" w:ascii="Times New Roman" w:hAnsi="Times New Roman"/>
          <w:bCs/>
          <w:sz w:val="28"/>
          <w:szCs w:val="28"/>
        </w:rPr>
        <w:t xml:space="preserve">Документом, содержащим </w:t>
      </w:r>
      <w:r>
        <w:rPr>
          <w:rFonts w:cs="PT Astra Serif" w:ascii="Times New Roman" w:hAnsi="Times New Roman"/>
          <w:bCs/>
          <w:color w:val="000000"/>
          <w:sz w:val="28"/>
          <w:szCs w:val="28"/>
        </w:rPr>
        <w:t xml:space="preserve">решение об отказе </w:t>
      </w:r>
      <w:r>
        <w:rPr>
          <w:rFonts w:cs="PTAstraSerif-Regular" w:ascii="Times New Roman" w:hAnsi="Times New Roman"/>
          <w:kern w:val="0"/>
          <w:sz w:val="28"/>
          <w:szCs w:val="28"/>
        </w:rPr>
        <w:t>в выдаче градостроительного плана земельного участка</w:t>
      </w:r>
      <w:r>
        <w:rPr>
          <w:rFonts w:cs="PT Astra Serif" w:ascii="Times New Roman" w:hAnsi="Times New Roman"/>
          <w:sz w:val="28"/>
          <w:szCs w:val="28"/>
        </w:rPr>
        <w:t xml:space="preserve">, является уведомление об отказе в выдаче градостроительного плана земельного участка, </w:t>
      </w:r>
      <w:r>
        <w:rPr>
          <w:rFonts w:cs="PT Astra Serif" w:ascii="Times New Roman" w:hAnsi="Times New Roman"/>
          <w:bCs/>
          <w:sz w:val="28"/>
          <w:szCs w:val="28"/>
        </w:rPr>
        <w:t>по форме, приведенной в приложении № 6 к административному регламенту.</w:t>
      </w:r>
    </w:p>
    <w:p>
      <w:pPr>
        <w:pStyle w:val="Standard"/>
        <w:ind w:left="0" w:right="0" w:firstLine="709"/>
        <w:rPr>
          <w:rFonts w:ascii="Times New Roman" w:hAnsi="Times New Roman"/>
          <w:sz w:val="28"/>
          <w:szCs w:val="28"/>
        </w:rPr>
      </w:pPr>
      <w:r>
        <w:rPr>
          <w:rFonts w:cs="PT Astra Serif" w:ascii="Times New Roman" w:hAnsi="Times New Roman"/>
          <w:sz w:val="28"/>
          <w:szCs w:val="28"/>
        </w:rPr>
        <w:t>3.3.2. Перечень административных процедур предоставления муниципальной услуги, предусмотренных настоящим вариантом:</w:t>
      </w:r>
    </w:p>
    <w:p>
      <w:pPr>
        <w:pStyle w:val="Standard"/>
        <w:ind w:left="0" w:right="0" w:firstLine="709"/>
        <w:jc w:val="both"/>
        <w:rPr>
          <w:rFonts w:ascii="Times New Roman" w:hAnsi="Times New Roman"/>
          <w:sz w:val="28"/>
          <w:szCs w:val="28"/>
        </w:rPr>
      </w:pPr>
      <w:r>
        <w:rPr>
          <w:rFonts w:cs="PT Astra Serif" w:ascii="Times New Roman" w:hAnsi="Times New Roman"/>
          <w:sz w:val="28"/>
          <w:szCs w:val="28"/>
        </w:rPr>
        <w:t xml:space="preserve">прием запроса и документов и (или) информации, необходимых для предоставления </w:t>
      </w:r>
      <w:r>
        <w:rPr>
          <w:rFonts w:cs="Times New Roman" w:ascii="Times New Roman" w:hAnsi="Times New Roman"/>
          <w:sz w:val="28"/>
          <w:szCs w:val="28"/>
        </w:rPr>
        <w:t>муниципальной</w:t>
      </w:r>
      <w:r>
        <w:rPr>
          <w:rFonts w:cs="PT Astra Serif" w:ascii="Times New Roman" w:hAnsi="Times New Roman"/>
          <w:sz w:val="28"/>
          <w:szCs w:val="28"/>
        </w:rPr>
        <w:t xml:space="preserve"> услуги</w:t>
      </w:r>
      <w:r>
        <w:rPr>
          <w:rFonts w:cs="Times New Roman" w:ascii="Times New Roman" w:hAnsi="Times New Roman"/>
          <w:sz w:val="28"/>
          <w:szCs w:val="28"/>
        </w:rPr>
        <w:t xml:space="preserve">; </w:t>
      </w:r>
    </w:p>
    <w:p>
      <w:pPr>
        <w:pStyle w:val="Standard"/>
        <w:ind w:left="0" w:right="0" w:firstLine="709"/>
        <w:jc w:val="both"/>
        <w:rPr>
          <w:rFonts w:ascii="Times New Roman" w:hAnsi="Times New Roman"/>
          <w:sz w:val="28"/>
          <w:szCs w:val="28"/>
        </w:rPr>
      </w:pPr>
      <w:r>
        <w:rPr>
          <w:rFonts w:cs="Times New Roman" w:ascii="Times New Roman" w:hAnsi="Times New Roman"/>
          <w:sz w:val="28"/>
          <w:szCs w:val="28"/>
        </w:rPr>
        <w:t>межведомственное информационное взаимодействие;</w:t>
      </w:r>
    </w:p>
    <w:p>
      <w:pPr>
        <w:pStyle w:val="Standard"/>
        <w:ind w:left="0" w:right="0" w:firstLine="709"/>
        <w:jc w:val="both"/>
        <w:rPr>
          <w:rFonts w:ascii="Times New Roman" w:hAnsi="Times New Roman"/>
          <w:sz w:val="28"/>
          <w:szCs w:val="28"/>
        </w:rPr>
      </w:pPr>
      <w:r>
        <w:rPr>
          <w:rFonts w:cs="Times New Roman" w:ascii="Times New Roman" w:hAnsi="Times New Roman"/>
          <w:sz w:val="28"/>
          <w:szCs w:val="28"/>
        </w:rPr>
        <w:t>принятие решения о предоставлении муниципальной услуги;</w:t>
      </w:r>
    </w:p>
    <w:p>
      <w:pPr>
        <w:pStyle w:val="Standard"/>
        <w:ind w:left="0" w:right="0" w:firstLine="709"/>
        <w:jc w:val="both"/>
        <w:rPr>
          <w:rFonts w:ascii="Times New Roman" w:hAnsi="Times New Roman"/>
          <w:sz w:val="28"/>
          <w:szCs w:val="28"/>
        </w:rPr>
      </w:pPr>
      <w:r>
        <w:rPr>
          <w:rFonts w:cs="Times New Roman" w:ascii="Times New Roman" w:hAnsi="Times New Roman"/>
          <w:sz w:val="28"/>
          <w:szCs w:val="28"/>
        </w:rPr>
        <w:t>предоставление результата муниципальной услуги.</w:t>
      </w:r>
    </w:p>
    <w:p>
      <w:pPr>
        <w:pStyle w:val="Standard"/>
        <w:ind w:left="0" w:right="0" w:firstLine="709"/>
        <w:jc w:val="both"/>
        <w:rPr>
          <w:rFonts w:ascii="Times New Roman" w:hAnsi="Times New Roman"/>
          <w:sz w:val="28"/>
          <w:szCs w:val="28"/>
        </w:rPr>
      </w:pPr>
      <w:r>
        <w:rPr>
          <w:rFonts w:cs="PT Astra Serif" w:ascii="Times New Roman" w:hAnsi="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pPr>
        <w:pStyle w:val="Standard"/>
        <w:ind w:left="0" w:right="0" w:firstLine="709"/>
        <w:jc w:val="both"/>
        <w:rPr>
          <w:rFonts w:ascii="Times New Roman" w:hAnsi="Times New Roman"/>
          <w:sz w:val="28"/>
          <w:szCs w:val="28"/>
        </w:rPr>
      </w:pPr>
      <w:r>
        <w:rPr>
          <w:rFonts w:ascii="Times New Roman" w:hAnsi="Times New Roman"/>
          <w:sz w:val="28"/>
          <w:szCs w:val="28"/>
          <w:u w:val="single"/>
        </w:rPr>
        <w:t xml:space="preserve">3.3.3. </w:t>
      </w:r>
      <w:r>
        <w:rPr>
          <w:rFonts w:cs="PT Astra Serif" w:ascii="Times New Roman" w:hAnsi="Times New Roman"/>
          <w:sz w:val="28"/>
          <w:szCs w:val="28"/>
          <w:u w:val="single"/>
        </w:rPr>
        <w:t xml:space="preserve">Прием запроса и документов и (или) информации, необходимых для предоставления </w:t>
      </w:r>
      <w:r>
        <w:rPr>
          <w:rFonts w:cs="Times New Roman" w:ascii="Times New Roman" w:hAnsi="Times New Roman"/>
          <w:sz w:val="28"/>
          <w:szCs w:val="28"/>
          <w:u w:val="single"/>
        </w:rPr>
        <w:t>муниципальной</w:t>
      </w:r>
      <w:r>
        <w:rPr>
          <w:rFonts w:cs="PT Astra Serif" w:ascii="Times New Roman" w:hAnsi="Times New Roman"/>
          <w:sz w:val="28"/>
          <w:szCs w:val="28"/>
          <w:u w:val="single"/>
        </w:rPr>
        <w:t xml:space="preserve"> услуги.</w:t>
      </w:r>
    </w:p>
    <w:p>
      <w:pPr>
        <w:pStyle w:val="Standard"/>
        <w:bidi w:val="0"/>
        <w:spacing w:before="0" w:after="0"/>
        <w:ind w:left="0" w:right="0" w:firstLine="709"/>
        <w:jc w:val="both"/>
        <w:rPr>
          <w:rFonts w:ascii="Times New Roman" w:hAnsi="Times New Roman"/>
          <w:sz w:val="28"/>
          <w:szCs w:val="28"/>
        </w:rPr>
      </w:pPr>
      <w:r>
        <w:rPr>
          <w:rFonts w:ascii="Times New Roman" w:hAnsi="Times New Roman"/>
          <w:sz w:val="28"/>
          <w:szCs w:val="28"/>
        </w:rPr>
        <w:t xml:space="preserve">3.3.3.1. </w:t>
      </w:r>
      <w:r>
        <w:rPr>
          <w:rFonts w:ascii="Times New Roman" w:hAnsi="Times New Roman"/>
          <w:sz w:val="28"/>
          <w:szCs w:val="28"/>
          <w:u w:val="single"/>
        </w:rPr>
        <w:t xml:space="preserve">Заявитель </w:t>
      </w:r>
      <w:r>
        <w:rPr>
          <w:rFonts w:cs="PT Astra Serif" w:ascii="Times New Roman" w:hAnsi="Times New Roman"/>
          <w:sz w:val="28"/>
          <w:szCs w:val="28"/>
          <w:u w:val="single"/>
        </w:rPr>
        <w:t>(представитель заявителя) для получения муниципальной услуги представляет</w:t>
      </w:r>
      <w:r>
        <w:rPr>
          <w:rFonts w:cs="PT Astra Serif" w:ascii="Times New Roman" w:hAnsi="Times New Roman"/>
          <w:sz w:val="28"/>
          <w:szCs w:val="28"/>
        </w:rPr>
        <w:t>:</w:t>
      </w:r>
    </w:p>
    <w:p>
      <w:pPr>
        <w:pStyle w:val="Standard"/>
        <w:bidi w:val="0"/>
        <w:spacing w:before="0" w:after="0"/>
        <w:ind w:left="0" w:right="0" w:firstLine="709"/>
        <w:jc w:val="both"/>
        <w:rPr>
          <w:rFonts w:ascii="Times New Roman" w:hAnsi="Times New Roman"/>
          <w:sz w:val="28"/>
          <w:szCs w:val="28"/>
        </w:rPr>
      </w:pPr>
      <w:r>
        <w:rPr>
          <w:rFonts w:cs="PT Astra Serif" w:ascii="Times New Roman" w:hAnsi="Times New Roman"/>
          <w:sz w:val="28"/>
          <w:szCs w:val="28"/>
        </w:rPr>
        <w:t>заявление о выдаче градостроительного плана земельного участка по форме, приведенной в приложении № 2 к административному регламенту;</w:t>
      </w:r>
    </w:p>
    <w:p>
      <w:pPr>
        <w:pStyle w:val="Normal"/>
        <w:suppressAutoHyphens w:val="true"/>
        <w:bidi w:val="0"/>
        <w:spacing w:before="0" w:after="0"/>
        <w:ind w:firstLine="709"/>
        <w:jc w:val="both"/>
        <w:rPr>
          <w:rFonts w:ascii="Times New Roman" w:hAnsi="Times New Roman"/>
          <w:sz w:val="28"/>
          <w:szCs w:val="28"/>
        </w:rPr>
      </w:pPr>
      <w:r>
        <w:rPr>
          <w:rFonts w:cs="PTAstraSerif-Regular" w:ascii="Times New Roman" w:hAnsi="Times New Roman"/>
          <w:kern w:val="0"/>
          <w:sz w:val="28"/>
          <w:szCs w:val="28"/>
          <w:lang w:bidi="ar-SA"/>
        </w:rPr>
        <w:t>правоустанавливающие документы на земельный участок (если права на него не зарегистрированы в Едином государственном реестре недвижимости), за исключением случая, предусмотренного частью 1.1 или 1.2 статьи 57.3 Градостроительного кодекса Российской Федерации;</w:t>
      </w:r>
    </w:p>
    <w:p>
      <w:pPr>
        <w:pStyle w:val="Normal"/>
        <w:suppressAutoHyphens w:val="true"/>
        <w:bidi w:val="0"/>
        <w:spacing w:before="0" w:after="0"/>
        <w:ind w:firstLine="709"/>
        <w:jc w:val="both"/>
        <w:rPr>
          <w:rFonts w:ascii="Times New Roman" w:hAnsi="Times New Roman"/>
          <w:sz w:val="28"/>
          <w:szCs w:val="28"/>
        </w:rPr>
      </w:pPr>
      <w:r>
        <w:rPr>
          <w:rFonts w:cs="PTAstraSerif-Regular" w:ascii="Times New Roman" w:hAnsi="Times New Roman"/>
          <w:kern w:val="0"/>
          <w:sz w:val="28"/>
          <w:szCs w:val="28"/>
          <w:lang w:bidi="ar-SA"/>
        </w:rPr>
        <w:t>документ, удостоверяющий личность заявителя (представителя заявителя - в случае обращения представителя заявителя);</w:t>
      </w:r>
    </w:p>
    <w:p>
      <w:pPr>
        <w:pStyle w:val="Normal"/>
        <w:suppressAutoHyphens w:val="true"/>
        <w:bidi w:val="0"/>
        <w:spacing w:before="0" w:after="0"/>
        <w:ind w:firstLine="709"/>
        <w:jc w:val="both"/>
        <w:rPr>
          <w:rFonts w:ascii="Times New Roman" w:hAnsi="Times New Roman"/>
          <w:sz w:val="28"/>
          <w:szCs w:val="28"/>
        </w:rPr>
      </w:pPr>
      <w:r>
        <w:rPr>
          <w:rFonts w:cs="PTAstraSerif-Regular" w:ascii="Times New Roman" w:hAnsi="Times New Roman"/>
          <w:kern w:val="0"/>
          <w:sz w:val="28"/>
          <w:szCs w:val="28"/>
          <w:lang w:bidi="ar-SA"/>
        </w:rPr>
        <w:t>документ, подтверждающий полномочия представителя заявителя (в случае обращения представителя заявителя).</w:t>
      </w:r>
    </w:p>
    <w:p>
      <w:pPr>
        <w:pStyle w:val="Normal"/>
        <w:suppressAutoHyphens w:val="true"/>
        <w:bidi w:val="0"/>
        <w:spacing w:before="0" w:after="0"/>
        <w:ind w:firstLine="709"/>
        <w:jc w:val="both"/>
        <w:rPr>
          <w:rFonts w:ascii="Times New Roman" w:hAnsi="Times New Roman"/>
          <w:sz w:val="28"/>
          <w:szCs w:val="28"/>
        </w:rPr>
      </w:pPr>
      <w:r>
        <w:rPr>
          <w:rFonts w:cs="PTAstraSerif-Regular" w:ascii="Times New Roman" w:hAnsi="Times New Roman"/>
          <w:kern w:val="0"/>
          <w:sz w:val="28"/>
          <w:szCs w:val="28"/>
          <w:u w:val="single"/>
          <w:lang w:bidi="ar-SA"/>
        </w:rPr>
        <w:t xml:space="preserve">3.3.3.2.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pPr>
        <w:pStyle w:val="Normal"/>
        <w:suppressAutoHyphens w:val="true"/>
        <w:bidi w:val="0"/>
        <w:spacing w:before="0" w:after="0"/>
        <w:ind w:firstLine="709"/>
        <w:jc w:val="both"/>
        <w:rPr>
          <w:rFonts w:ascii="Times New Roman" w:hAnsi="Times New Roman"/>
          <w:sz w:val="28"/>
          <w:szCs w:val="28"/>
        </w:rPr>
      </w:pPr>
      <w:r>
        <w:rPr>
          <w:rFonts w:cs="PTAstraSerif-Regular" w:ascii="Times New Roman" w:hAnsi="Times New Roman"/>
          <w:kern w:val="0"/>
          <w:sz w:val="28"/>
          <w:szCs w:val="28"/>
          <w:lang w:bidi="ar-SA"/>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w:t>
      </w:r>
      <w:r>
        <w:rPr>
          <w:rFonts w:cs="PTAstraSerif-Regular" w:ascii="Times New Roman" w:hAnsi="Times New Roman"/>
          <w:color w:val="0066B3"/>
          <w:kern w:val="0"/>
          <w:sz w:val="28"/>
          <w:szCs w:val="28"/>
          <w:lang w:bidi="ar-SA"/>
        </w:rPr>
        <w:t>города Рассказово</w:t>
      </w:r>
      <w:r>
        <w:rPr>
          <w:rFonts w:cs="PTAstraSerif-Regular" w:ascii="Times New Roman" w:hAnsi="Times New Roman"/>
          <w:i/>
          <w:iCs/>
          <w:kern w:val="0"/>
          <w:sz w:val="28"/>
          <w:szCs w:val="28"/>
          <w:lang w:bidi="ar-SA"/>
        </w:rPr>
        <w:t xml:space="preserve"> </w:t>
      </w:r>
      <w:r>
        <w:rPr>
          <w:rFonts w:cs="PTAstraSerif-Regular" w:ascii="Times New Roman" w:hAnsi="Times New Roman"/>
          <w:kern w:val="0"/>
          <w:sz w:val="28"/>
          <w:szCs w:val="28"/>
          <w:lang w:bidi="ar-SA"/>
        </w:rPr>
        <w:t>(при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pPr>
        <w:pStyle w:val="Normal"/>
        <w:suppressAutoHyphens w:val="true"/>
        <w:bidi w:val="0"/>
        <w:spacing w:before="0" w:after="0"/>
        <w:ind w:firstLine="709"/>
        <w:jc w:val="both"/>
        <w:rPr>
          <w:rFonts w:ascii="Times New Roman" w:hAnsi="Times New Roman"/>
          <w:sz w:val="28"/>
          <w:szCs w:val="28"/>
        </w:rPr>
      </w:pPr>
      <w:r>
        <w:rPr>
          <w:rFonts w:cs="PTAstraSerif-Regular" w:ascii="Times New Roman" w:hAnsi="Times New Roman"/>
          <w:kern w:val="0"/>
          <w:sz w:val="28"/>
          <w:szCs w:val="28"/>
          <w:lang w:bidi="ar-SA"/>
        </w:rPr>
        <w:t>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pPr>
        <w:pStyle w:val="Normal"/>
        <w:suppressAutoHyphens w:val="true"/>
        <w:bidi w:val="0"/>
        <w:spacing w:before="0" w:after="0"/>
        <w:ind w:firstLine="709"/>
        <w:jc w:val="both"/>
        <w:rPr>
          <w:rFonts w:ascii="Times New Roman" w:hAnsi="Times New Roman"/>
          <w:sz w:val="28"/>
          <w:szCs w:val="28"/>
        </w:rPr>
      </w:pPr>
      <w:r>
        <w:rPr>
          <w:rFonts w:cs="PTAstraSerif-Regular" w:ascii="Times New Roman" w:hAnsi="Times New Roman"/>
          <w:kern w:val="0"/>
          <w:sz w:val="28"/>
          <w:szCs w:val="28"/>
          <w:lang w:bidi="ar-SA"/>
        </w:rPr>
        <w:t>утвержденные проект межевания территории и (или) схема расположения земельного участка или земельных участков на кадастровом плане территории (в случаях, предусмотренных частями 1.1 и 1.2 статьи 57.3 Градостроительного кодекса Российской Федерации);</w:t>
      </w:r>
    </w:p>
    <w:p>
      <w:pPr>
        <w:pStyle w:val="Normal"/>
        <w:suppressAutoHyphens w:val="true"/>
        <w:bidi w:val="0"/>
        <w:spacing w:before="0" w:after="0"/>
        <w:ind w:firstLine="709"/>
        <w:jc w:val="both"/>
        <w:rPr>
          <w:rFonts w:ascii="Times New Roman" w:hAnsi="Times New Roman"/>
          <w:sz w:val="28"/>
          <w:szCs w:val="28"/>
        </w:rPr>
      </w:pPr>
      <w:r>
        <w:rPr>
          <w:rFonts w:cs="PTAstraSerif-Regular" w:ascii="Times New Roman" w:hAnsi="Times New Roman"/>
          <w:kern w:val="0"/>
          <w:sz w:val="28"/>
          <w:szCs w:val="28"/>
          <w:lang w:bidi="ar-SA"/>
        </w:rPr>
        <w:t>решение о комплексном развитии территории и (или) договор о комплексном развитии территории (в случаях, предусмотренных частью 4 статьи 57.3 Градостроительного кодекса Российской Федерации);</w:t>
      </w:r>
    </w:p>
    <w:p>
      <w:pPr>
        <w:pStyle w:val="Normal"/>
        <w:suppressAutoHyphens w:val="true"/>
        <w:bidi w:val="0"/>
        <w:spacing w:before="0" w:after="0"/>
        <w:ind w:firstLine="709"/>
        <w:jc w:val="both"/>
        <w:rPr>
          <w:rFonts w:ascii="Times New Roman" w:hAnsi="Times New Roman"/>
          <w:sz w:val="28"/>
          <w:szCs w:val="28"/>
        </w:rPr>
      </w:pPr>
      <w:r>
        <w:rPr>
          <w:rFonts w:cs="PTAstraSerif-Regular" w:ascii="Times New Roman" w:hAnsi="Times New Roman"/>
          <w:kern w:val="0"/>
          <w:sz w:val="28"/>
          <w:szCs w:val="28"/>
          <w:lang w:bidi="ar-SA"/>
        </w:rPr>
        <w:t xml:space="preserve">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 </w:t>
      </w:r>
    </w:p>
    <w:p>
      <w:pPr>
        <w:pStyle w:val="Normal"/>
        <w:suppressAutoHyphens w:val="true"/>
        <w:bidi w:val="0"/>
        <w:spacing w:before="0" w:after="0"/>
        <w:ind w:firstLine="709"/>
        <w:jc w:val="both"/>
        <w:rPr>
          <w:rFonts w:ascii="Times New Roman" w:hAnsi="Times New Roman"/>
          <w:sz w:val="28"/>
          <w:szCs w:val="28"/>
        </w:rPr>
      </w:pPr>
      <w:r>
        <w:rPr>
          <w:rFonts w:cs="PTAstraSerif-Regular" w:ascii="Times New Roman" w:hAnsi="Times New Roman"/>
          <w:kern w:val="0"/>
          <w:sz w:val="28"/>
          <w:szCs w:val="28"/>
          <w:lang w:bidi="ar-SA"/>
        </w:rPr>
        <w:t>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p>
      <w:pPr>
        <w:pStyle w:val="Normal"/>
        <w:suppressAutoHyphens w:val="true"/>
        <w:bidi w:val="0"/>
        <w:spacing w:before="0" w:after="0"/>
        <w:ind w:firstLine="709"/>
        <w:jc w:val="both"/>
        <w:rPr>
          <w:rFonts w:ascii="Times New Roman" w:hAnsi="Times New Roman"/>
          <w:sz w:val="28"/>
          <w:szCs w:val="28"/>
        </w:rPr>
      </w:pPr>
      <w:r>
        <w:rPr>
          <w:rFonts w:cs="PTAstraSerif-Regular" w:ascii="Times New Roman" w:hAnsi="Times New Roman"/>
          <w:kern w:val="0"/>
          <w:sz w:val="28"/>
          <w:szCs w:val="28"/>
          <w:lang w:bidi="ar-SA"/>
        </w:rPr>
        <w:t xml:space="preserve">документация по планировке территории (в случаях, предусмотренных частью 4 статьи 57.3 Градостроительного кодекса Российской Федерации); </w:t>
      </w:r>
    </w:p>
    <w:p>
      <w:pPr>
        <w:pStyle w:val="Normal"/>
        <w:suppressAutoHyphens w:val="true"/>
        <w:bidi w:val="0"/>
        <w:spacing w:before="0" w:after="0"/>
        <w:ind w:firstLine="709"/>
        <w:jc w:val="both"/>
        <w:rPr>
          <w:rFonts w:ascii="Times New Roman" w:hAnsi="Times New Roman"/>
          <w:sz w:val="28"/>
          <w:szCs w:val="28"/>
        </w:rPr>
      </w:pPr>
      <w:r>
        <w:rPr>
          <w:rFonts w:cs="PTAstraSerif-Regular" w:ascii="Times New Roman" w:hAnsi="Times New Roman"/>
          <w:kern w:val="0"/>
          <w:sz w:val="28"/>
          <w:szCs w:val="28"/>
          <w:lang w:bidi="ar-SA"/>
        </w:rPr>
        <w:t>проект планировки территории (в случае, предусмотренном частью 1.2 статьи 57.3 Градостроительного кодекса Российской Федерации).</w:t>
      </w:r>
    </w:p>
    <w:p>
      <w:pPr>
        <w:pStyle w:val="Normal"/>
        <w:suppressAutoHyphens w:val="true"/>
        <w:bidi w:val="0"/>
        <w:spacing w:before="0" w:after="0"/>
        <w:ind w:firstLine="709"/>
        <w:jc w:val="both"/>
        <w:rPr>
          <w:rFonts w:ascii="Times New Roman" w:hAnsi="Times New Roman"/>
          <w:sz w:val="28"/>
          <w:szCs w:val="28"/>
        </w:rPr>
      </w:pPr>
      <w:r>
        <w:rPr>
          <w:rFonts w:cs="PTAstraSerif-Regular" w:ascii="Times New Roman" w:hAnsi="Times New Roman"/>
          <w:kern w:val="0"/>
          <w:sz w:val="28"/>
          <w:szCs w:val="28"/>
          <w:lang w:bidi="ar-SA"/>
        </w:rPr>
        <w:t xml:space="preserve">3.3.3.3. Способ подачи запроса и документов и (или) информации, необходимых для предоставления муниципальной услуги: </w:t>
      </w:r>
    </w:p>
    <w:p>
      <w:pPr>
        <w:pStyle w:val="Normal"/>
        <w:suppressAutoHyphens w:val="true"/>
        <w:bidi w:val="0"/>
        <w:spacing w:before="0" w:after="0"/>
        <w:ind w:firstLine="709"/>
        <w:jc w:val="both"/>
        <w:rPr>
          <w:rFonts w:ascii="Times New Roman" w:hAnsi="Times New Roman"/>
          <w:sz w:val="28"/>
          <w:szCs w:val="28"/>
        </w:rPr>
      </w:pPr>
      <w:r>
        <w:rPr>
          <w:rFonts w:cs="PTAstraSerif-Regular" w:ascii="Times New Roman" w:hAnsi="Times New Roman"/>
          <w:kern w:val="0"/>
          <w:sz w:val="28"/>
          <w:szCs w:val="28"/>
          <w:lang w:bidi="ar-SA"/>
        </w:rPr>
        <w:t>в Администрацию (на бумажном носителе при личном обращении или почтовым отправлением);</w:t>
      </w:r>
    </w:p>
    <w:p>
      <w:pPr>
        <w:pStyle w:val="Normal"/>
        <w:suppressAutoHyphens w:val="true"/>
        <w:bidi w:val="0"/>
        <w:spacing w:before="0" w:after="0"/>
        <w:ind w:firstLine="709"/>
        <w:jc w:val="both"/>
        <w:rPr>
          <w:rFonts w:ascii="Times New Roman" w:hAnsi="Times New Roman"/>
          <w:sz w:val="28"/>
          <w:szCs w:val="28"/>
        </w:rPr>
      </w:pPr>
      <w:r>
        <w:rPr>
          <w:rFonts w:cs="PTAstraSerif-Regular" w:ascii="Times New Roman" w:hAnsi="Times New Roman"/>
          <w:kern w:val="0"/>
          <w:sz w:val="28"/>
          <w:szCs w:val="28"/>
          <w:lang w:bidi="ar-SA"/>
        </w:rPr>
        <w:t>в МФЦ (на бумажном носителе при личном обращении);</w:t>
      </w:r>
    </w:p>
    <w:p>
      <w:pPr>
        <w:pStyle w:val="Normal"/>
        <w:suppressAutoHyphens w:val="true"/>
        <w:bidi w:val="0"/>
        <w:spacing w:before="0" w:after="0"/>
        <w:ind w:firstLine="709"/>
        <w:jc w:val="both"/>
        <w:rPr>
          <w:rFonts w:ascii="Times New Roman" w:hAnsi="Times New Roman"/>
          <w:sz w:val="28"/>
          <w:szCs w:val="28"/>
        </w:rPr>
      </w:pPr>
      <w:r>
        <w:rPr>
          <w:rFonts w:cs="PTAstraSerif-Regular" w:ascii="Times New Roman" w:hAnsi="Times New Roman"/>
          <w:kern w:val="0"/>
          <w:sz w:val="28"/>
          <w:szCs w:val="28"/>
          <w:lang w:bidi="ar-SA"/>
        </w:rPr>
        <w:t>посредством Единого портала в электронном виде по адресу: https://www.gosuslugi.ru/600142/1/form.</w:t>
      </w:r>
    </w:p>
    <w:p>
      <w:pPr>
        <w:pStyle w:val="Standard"/>
        <w:suppressAutoHyphens w:val="true"/>
        <w:bidi w:val="0"/>
        <w:spacing w:before="0" w:after="0"/>
        <w:ind w:left="0" w:right="0" w:firstLine="708"/>
        <w:jc w:val="both"/>
        <w:rPr>
          <w:rFonts w:ascii="Times New Roman" w:hAnsi="Times New Roman"/>
          <w:sz w:val="28"/>
          <w:szCs w:val="28"/>
        </w:rPr>
      </w:pPr>
      <w:r>
        <w:rPr>
          <w:rFonts w:ascii="Times New Roman" w:hAnsi="Times New Roman"/>
          <w:sz w:val="28"/>
          <w:szCs w:val="28"/>
        </w:rPr>
        <w:t>3.3.3.4. Способы установления личности заявителя (представителя заявителя) для каждого способа подачи запроса документов и (или) информации, необходимых для предоставления муниципальной услуги:</w:t>
      </w:r>
    </w:p>
    <w:p>
      <w:pPr>
        <w:pStyle w:val="Standard"/>
        <w:suppressAutoHyphens w:val="true"/>
        <w:bidi w:val="0"/>
        <w:ind w:left="0" w:right="0" w:firstLine="708"/>
        <w:jc w:val="both"/>
        <w:rPr>
          <w:rFonts w:ascii="Times New Roman" w:hAnsi="Times New Roman"/>
          <w:sz w:val="28"/>
          <w:szCs w:val="28"/>
        </w:rPr>
      </w:pPr>
      <w:r>
        <w:rPr>
          <w:rFonts w:ascii="Times New Roman" w:hAnsi="Times New Roman"/>
          <w:sz w:val="28"/>
          <w:szCs w:val="28"/>
        </w:rPr>
        <w:t>1) при личном обращении:</w:t>
      </w:r>
    </w:p>
    <w:p>
      <w:pPr>
        <w:pStyle w:val="Standard"/>
        <w:suppressAutoHyphens w:val="true"/>
        <w:bidi w:val="0"/>
        <w:ind w:left="0" w:right="0" w:firstLine="708"/>
        <w:jc w:val="both"/>
        <w:rPr>
          <w:rFonts w:ascii="Times New Roman" w:hAnsi="Times New Roman"/>
          <w:sz w:val="28"/>
          <w:szCs w:val="28"/>
        </w:rPr>
      </w:pPr>
      <w:r>
        <w:rPr>
          <w:rFonts w:ascii="Times New Roman" w:hAnsi="Times New Roman"/>
          <w:sz w:val="28"/>
          <w:szCs w:val="28"/>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pPr>
        <w:pStyle w:val="Standard"/>
        <w:suppressAutoHyphens w:val="true"/>
        <w:bidi w:val="0"/>
        <w:ind w:left="0" w:right="0" w:firstLine="708"/>
        <w:jc w:val="both"/>
        <w:rPr>
          <w:rFonts w:ascii="Times New Roman" w:hAnsi="Times New Roman"/>
          <w:sz w:val="28"/>
          <w:szCs w:val="28"/>
        </w:rPr>
      </w:pPr>
      <w:r>
        <w:rPr>
          <w:rFonts w:ascii="Times New Roman" w:hAnsi="Times New Roman"/>
          <w:sz w:val="28"/>
          <w:szCs w:val="28"/>
        </w:rPr>
        <w:t>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pPr>
        <w:pStyle w:val="Standard"/>
        <w:suppressAutoHyphens w:val="true"/>
        <w:bidi w:val="0"/>
        <w:ind w:left="0" w:right="0" w:firstLine="708"/>
        <w:jc w:val="both"/>
        <w:rPr>
          <w:rFonts w:ascii="Times New Roman" w:hAnsi="Times New Roman"/>
          <w:sz w:val="28"/>
          <w:szCs w:val="28"/>
        </w:rPr>
      </w:pPr>
      <w:r>
        <w:rPr>
          <w:rFonts w:ascii="Times New Roman" w:hAnsi="Times New Roman"/>
          <w:sz w:val="28"/>
          <w:szCs w:val="28"/>
        </w:rPr>
        <w:t xml:space="preserve">2) при почтовом отправлении: </w:t>
      </w:r>
    </w:p>
    <w:p>
      <w:pPr>
        <w:pStyle w:val="Standard"/>
        <w:suppressAutoHyphens w:val="true"/>
        <w:bidi w:val="0"/>
        <w:ind w:left="0" w:right="0" w:firstLine="708"/>
        <w:jc w:val="both"/>
        <w:rPr>
          <w:rFonts w:ascii="Times New Roman" w:hAnsi="Times New Roman"/>
          <w:sz w:val="28"/>
          <w:szCs w:val="28"/>
        </w:rPr>
      </w:pPr>
      <w:r>
        <w:rPr>
          <w:rFonts w:ascii="Times New Roman" w:hAnsi="Times New Roman"/>
          <w:sz w:val="28"/>
          <w:szCs w:val="28"/>
        </w:rPr>
        <w:t>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pPr>
        <w:pStyle w:val="Standard"/>
        <w:suppressAutoHyphens w:val="true"/>
        <w:bidi w:val="0"/>
        <w:ind w:left="0" w:right="0" w:firstLine="708"/>
        <w:jc w:val="both"/>
        <w:rPr>
          <w:rFonts w:ascii="Times New Roman" w:hAnsi="Times New Roman"/>
          <w:sz w:val="28"/>
          <w:szCs w:val="28"/>
        </w:rPr>
      </w:pPr>
      <w:r>
        <w:rPr>
          <w:rFonts w:ascii="Times New Roman" w:hAnsi="Times New Roman"/>
          <w:sz w:val="28"/>
          <w:szCs w:val="28"/>
        </w:rPr>
        <w:t>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w:t>
      </w:r>
    </w:p>
    <w:p>
      <w:pPr>
        <w:pStyle w:val="Standard"/>
        <w:suppressAutoHyphens w:val="true"/>
        <w:bidi w:val="0"/>
        <w:ind w:left="0" w:right="0" w:firstLine="708"/>
        <w:jc w:val="both"/>
        <w:rPr>
          <w:rFonts w:ascii="Times New Roman" w:hAnsi="Times New Roman"/>
          <w:sz w:val="28"/>
          <w:szCs w:val="28"/>
        </w:rPr>
      </w:pPr>
      <w:r>
        <w:rPr>
          <w:rFonts w:ascii="Times New Roman" w:hAnsi="Times New Roman"/>
          <w:sz w:val="28"/>
          <w:szCs w:val="28"/>
        </w:rPr>
        <w:t>3) при обращении посредством Единого портала:</w:t>
      </w:r>
    </w:p>
    <w:p>
      <w:pPr>
        <w:pStyle w:val="Standard"/>
        <w:suppressAutoHyphens w:val="true"/>
        <w:bidi w:val="0"/>
        <w:ind w:left="0" w:right="0" w:firstLine="708"/>
        <w:jc w:val="both"/>
        <w:rPr>
          <w:rFonts w:ascii="Times New Roman" w:hAnsi="Times New Roman"/>
          <w:sz w:val="28"/>
          <w:szCs w:val="28"/>
        </w:rPr>
      </w:pPr>
      <w:r>
        <w:rPr>
          <w:rFonts w:ascii="Times New Roman" w:hAnsi="Times New Roman"/>
          <w:sz w:val="28"/>
          <w:szCs w:val="28"/>
        </w:rPr>
        <w:t>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Standard"/>
        <w:suppressAutoHyphens w:val="true"/>
        <w:bidi w:val="0"/>
        <w:ind w:left="0" w:right="0" w:firstLine="708"/>
        <w:jc w:val="both"/>
        <w:rPr>
          <w:rFonts w:ascii="Times New Roman" w:hAnsi="Times New Roman"/>
          <w:sz w:val="28"/>
          <w:szCs w:val="28"/>
        </w:rPr>
      </w:pPr>
      <w:r>
        <w:rPr>
          <w:rFonts w:ascii="Times New Roman" w:hAnsi="Times New Roman"/>
          <w:sz w:val="28"/>
          <w:szCs w:val="28"/>
        </w:rPr>
        <w:t>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w:t>
      </w:r>
    </w:p>
    <w:p>
      <w:pPr>
        <w:pStyle w:val="Standard"/>
        <w:suppressAutoHyphens w:val="true"/>
        <w:bidi w:val="0"/>
        <w:ind w:left="0" w:right="0" w:firstLine="708"/>
        <w:jc w:val="left"/>
        <w:rPr>
          <w:rFonts w:ascii="Times New Roman" w:hAnsi="Times New Roman"/>
          <w:sz w:val="28"/>
          <w:szCs w:val="28"/>
        </w:rPr>
      </w:pPr>
      <w:r>
        <w:rPr>
          <w:rFonts w:cs="PT Astra Serif" w:ascii="Times New Roman" w:hAnsi="Times New Roman"/>
          <w:color w:val="000000"/>
          <w:sz w:val="28"/>
          <w:szCs w:val="28"/>
          <w:u w:val="single"/>
        </w:rPr>
        <w:t xml:space="preserve">3.3.3.5. Основания для принятия решения об отказе в приеме запроса и документов и (или) информации: </w:t>
      </w:r>
    </w:p>
    <w:p>
      <w:pPr>
        <w:pStyle w:val="Standard"/>
        <w:suppressAutoHyphens w:val="true"/>
        <w:bidi w:val="0"/>
        <w:ind w:left="0" w:right="0" w:firstLine="708"/>
        <w:jc w:val="both"/>
        <w:rPr>
          <w:rFonts w:ascii="Times New Roman" w:hAnsi="Times New Roman"/>
          <w:sz w:val="28"/>
          <w:szCs w:val="28"/>
        </w:rPr>
      </w:pPr>
      <w:r>
        <w:rPr>
          <w:rFonts w:cs="PT Astra Serif" w:ascii="Times New Roman" w:hAnsi="Times New Roman"/>
          <w:color w:val="000000"/>
          <w:sz w:val="28"/>
          <w:szCs w:val="28"/>
        </w:rPr>
        <w:t>заявление подано в орган, в полномочия которого не входит предоставление муниципальной услуги;</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sz w:val="28"/>
          <w:szCs w:val="28"/>
        </w:rPr>
        <w:t>к заявлению не приложены документы, предусмотренные пунктом 3.3.3.1 административного регламента;</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sz w:val="28"/>
          <w:szCs w:val="28"/>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sz w:val="28"/>
          <w:szCs w:val="28"/>
        </w:rPr>
        <w:t xml:space="preserve">неполное заполнение полей в форме запроса, в том числе в интерактивной форме на Едином портале; </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sz w:val="28"/>
          <w:szCs w:val="28"/>
        </w:rPr>
        <w:t>наличие противоречивых сведений в запросе и приложенных к нему документах.</w:t>
      </w:r>
    </w:p>
    <w:p>
      <w:pPr>
        <w:pStyle w:val="Standard"/>
        <w:suppressAutoHyphens w:val="true"/>
        <w:bidi w:val="0"/>
        <w:ind w:left="0" w:right="0" w:firstLine="709"/>
        <w:jc w:val="both"/>
        <w:rPr>
          <w:rFonts w:ascii="Times New Roman" w:hAnsi="Times New Roman"/>
          <w:sz w:val="28"/>
          <w:szCs w:val="28"/>
        </w:rPr>
      </w:pPr>
      <w:r>
        <w:rPr>
          <w:rFonts w:eastAsia="Times New Roman" w:cs="Arial" w:ascii="Times New Roman" w:hAnsi="Times New Roman"/>
          <w:color w:val="000000"/>
          <w:sz w:val="28"/>
          <w:szCs w:val="28"/>
          <w:lang w:bidi="ar-SA"/>
        </w:rPr>
        <w:t>Форма уведомления об отказе в приеме документов приведена в приложении № 3 к административному регламенту.</w:t>
      </w:r>
    </w:p>
    <w:p>
      <w:pPr>
        <w:pStyle w:val="Standard"/>
        <w:suppressAutoHyphens w:val="true"/>
        <w:bidi w:val="0"/>
        <w:ind w:left="0" w:right="0" w:firstLine="709"/>
        <w:jc w:val="both"/>
        <w:rPr>
          <w:rFonts w:ascii="Times New Roman" w:hAnsi="Times New Roman"/>
          <w:sz w:val="28"/>
          <w:szCs w:val="28"/>
        </w:rPr>
      </w:pPr>
      <w:r>
        <w:rPr>
          <w:rFonts w:eastAsia="Times New Roman" w:cs="Arial" w:ascii="Times New Roman" w:hAnsi="Times New Roman"/>
          <w:color w:val="000000"/>
          <w:sz w:val="28"/>
          <w:szCs w:val="28"/>
          <w:lang w:bidi="ar-SA"/>
        </w:rPr>
        <w:t>3.3.3.6. В приеме запроса участвуют: Администрация, МФЦ.</w:t>
      </w:r>
    </w:p>
    <w:p>
      <w:pPr>
        <w:pStyle w:val="Standard"/>
        <w:suppressAutoHyphens w:val="true"/>
        <w:bidi w:val="0"/>
        <w:ind w:left="0" w:right="0" w:firstLine="709"/>
        <w:jc w:val="both"/>
        <w:rPr>
          <w:rFonts w:ascii="Times New Roman" w:hAnsi="Times New Roman"/>
          <w:sz w:val="28"/>
          <w:szCs w:val="28"/>
        </w:rPr>
      </w:pPr>
      <w:r>
        <w:rPr>
          <w:rFonts w:cs="PTAstraSerif-Regular" w:ascii="Times New Roman" w:hAnsi="Times New Roman"/>
          <w:kern w:val="0"/>
          <w:sz w:val="28"/>
          <w:szCs w:val="28"/>
          <w:lang w:bidi="ar-SA"/>
        </w:rPr>
        <w:t>Возможность приема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sz w:val="28"/>
          <w:szCs w:val="28"/>
        </w:rPr>
        <w:t>3.3.3.7. Срок регистрации запроса и документов и (или) информации, необходимых для предоставления муниципальной услуги, в Администрации составляет 1 рабочий день.</w:t>
      </w:r>
    </w:p>
    <w:p>
      <w:pPr>
        <w:pStyle w:val="Standard"/>
        <w:suppressAutoHyphens w:val="true"/>
        <w:bidi w:val="0"/>
        <w:spacing w:before="0" w:after="0"/>
        <w:ind w:left="0" w:right="0" w:firstLine="709"/>
        <w:jc w:val="both"/>
        <w:rPr>
          <w:rFonts w:ascii="Times New Roman" w:hAnsi="Times New Roman"/>
          <w:sz w:val="28"/>
          <w:szCs w:val="28"/>
        </w:rPr>
      </w:pPr>
      <w:r>
        <w:rPr>
          <w:rFonts w:ascii="Times New Roman" w:hAnsi="Times New Roman"/>
          <w:sz w:val="28"/>
          <w:szCs w:val="28"/>
          <w:u w:val="single"/>
        </w:rPr>
        <w:t xml:space="preserve">3.3.4. </w:t>
      </w:r>
      <w:r>
        <w:rPr>
          <w:rFonts w:cs="Times New Roman" w:ascii="Times New Roman" w:hAnsi="Times New Roman"/>
          <w:sz w:val="28"/>
          <w:szCs w:val="28"/>
          <w:u w:val="single"/>
        </w:rPr>
        <w:t>Межведомственное информационное взаимодействие.</w:t>
      </w:r>
    </w:p>
    <w:p>
      <w:pPr>
        <w:pStyle w:val="Standard"/>
        <w:suppressAutoHyphens w:val="true"/>
        <w:bidi w:val="0"/>
        <w:spacing w:before="0" w:after="0"/>
        <w:ind w:left="0" w:right="0" w:firstLine="708"/>
        <w:jc w:val="both"/>
        <w:rPr>
          <w:rFonts w:ascii="Times New Roman" w:hAnsi="Times New Roman"/>
          <w:sz w:val="28"/>
          <w:szCs w:val="28"/>
        </w:rPr>
      </w:pPr>
      <w:r>
        <w:rPr>
          <w:rFonts w:ascii="Times New Roman" w:hAnsi="Times New Roman"/>
          <w:sz w:val="28"/>
          <w:szCs w:val="28"/>
        </w:rPr>
        <w:t>3.3.4.1.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pPr>
        <w:pStyle w:val="Standard"/>
        <w:suppressAutoHyphens w:val="true"/>
        <w:bidi w:val="0"/>
        <w:spacing w:before="0" w:after="0"/>
        <w:ind w:left="0" w:right="0" w:firstLine="709"/>
        <w:jc w:val="both"/>
        <w:rPr>
          <w:rFonts w:ascii="Times New Roman" w:hAnsi="Times New Roman"/>
          <w:sz w:val="28"/>
          <w:szCs w:val="28"/>
        </w:rPr>
      </w:pPr>
      <w:r>
        <w:rPr>
          <w:rFonts w:cs="Times New Roman" w:ascii="Times New Roman" w:hAnsi="Times New Roman"/>
          <w:sz w:val="28"/>
          <w:szCs w:val="28"/>
        </w:rPr>
        <w:t>Федеральная служба государственной регистрации, кадастра и картографии:</w:t>
      </w:r>
    </w:p>
    <w:p>
      <w:pPr>
        <w:pStyle w:val="Normal"/>
        <w:suppressAutoHyphens w:val="true"/>
        <w:bidi w:val="0"/>
        <w:spacing w:before="0" w:after="0"/>
        <w:ind w:firstLine="709"/>
        <w:jc w:val="both"/>
        <w:rPr>
          <w:rFonts w:ascii="Times New Roman" w:hAnsi="Times New Roman"/>
          <w:sz w:val="28"/>
          <w:szCs w:val="28"/>
        </w:rPr>
      </w:pPr>
      <w:r>
        <w:rPr>
          <w:rFonts w:cs="PTAstraSerif-Regular" w:ascii="Times New Roman" w:hAnsi="Times New Roman"/>
          <w:kern w:val="0"/>
          <w:sz w:val="28"/>
          <w:szCs w:val="28"/>
          <w:lang w:bidi="ar-SA"/>
        </w:rPr>
        <w:t xml:space="preserve">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 в том числе об ограничениях использования земельного участка; </w:t>
      </w:r>
    </w:p>
    <w:p>
      <w:pPr>
        <w:pStyle w:val="Normal"/>
        <w:suppressAutoHyphens w:val="true"/>
        <w:bidi w:val="0"/>
        <w:spacing w:before="0" w:after="0"/>
        <w:ind w:firstLine="709"/>
        <w:jc w:val="both"/>
        <w:rPr>
          <w:rFonts w:ascii="Times New Roman" w:hAnsi="Times New Roman"/>
          <w:sz w:val="28"/>
          <w:szCs w:val="28"/>
        </w:rPr>
      </w:pPr>
      <w:r>
        <w:rPr>
          <w:rFonts w:cs="PTAstraSerif-Regular" w:ascii="Times New Roman" w:hAnsi="Times New Roman"/>
          <w:kern w:val="0"/>
          <w:sz w:val="28"/>
          <w:szCs w:val="28"/>
          <w:lang w:bidi="ar-SA"/>
        </w:rPr>
        <w:t>сведения из Единого государственного реестра недвижимости о границах зон с особыми условиями использования территории (в случае, если земельный участок полностью или частично расположен в границах зон с особыми условиями использования территорий).</w:t>
      </w:r>
    </w:p>
    <w:p>
      <w:pPr>
        <w:pStyle w:val="Standard"/>
        <w:suppressAutoHyphens w:val="true"/>
        <w:bidi w:val="0"/>
        <w:spacing w:before="0" w:after="0"/>
        <w:ind w:left="0" w:right="0" w:firstLine="709"/>
        <w:jc w:val="both"/>
        <w:rPr>
          <w:rFonts w:ascii="Times New Roman" w:hAnsi="Times New Roman"/>
          <w:sz w:val="28"/>
          <w:szCs w:val="28"/>
        </w:rPr>
      </w:pPr>
      <w:r>
        <w:rPr>
          <w:rFonts w:cs="PT Astra Serif" w:ascii="Times New Roman" w:hAnsi="Times New Roman"/>
          <w:sz w:val="28"/>
          <w:szCs w:val="28"/>
        </w:rPr>
        <w:t>3.3.4.2. 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pPr>
        <w:pStyle w:val="Normal"/>
        <w:suppressAutoHyphens w:val="true"/>
        <w:bidi w:val="0"/>
        <w:spacing w:before="0" w:after="0"/>
        <w:ind w:firstLine="709"/>
        <w:jc w:val="both"/>
        <w:rPr>
          <w:rFonts w:ascii="Times New Roman" w:hAnsi="Times New Roman"/>
          <w:sz w:val="28"/>
          <w:szCs w:val="28"/>
        </w:rPr>
      </w:pPr>
      <w:r>
        <w:rPr>
          <w:rFonts w:cs="PTAstraSerif-Regular" w:ascii="Times New Roman" w:hAnsi="Times New Roman"/>
          <w:kern w:val="0"/>
          <w:sz w:val="28"/>
          <w:szCs w:val="28"/>
          <w:lang w:bidi="ar-SA"/>
        </w:rPr>
        <w:t>Правообладатели сетей инженерно-технического обеспечения (за исключением сетей электроснабжения):</w:t>
      </w:r>
    </w:p>
    <w:p>
      <w:pPr>
        <w:pStyle w:val="Normal"/>
        <w:suppressAutoHyphens w:val="true"/>
        <w:bidi w:val="0"/>
        <w:spacing w:before="0" w:after="0"/>
        <w:ind w:firstLine="709"/>
        <w:jc w:val="both"/>
        <w:rPr>
          <w:rFonts w:ascii="Times New Roman" w:hAnsi="Times New Roman"/>
          <w:sz w:val="28"/>
          <w:szCs w:val="28"/>
        </w:rPr>
      </w:pPr>
      <w:r>
        <w:rPr>
          <w:rFonts w:cs="PTAstraSerif-Regular" w:ascii="Times New Roman" w:hAnsi="Times New Roman"/>
          <w:kern w:val="0"/>
          <w:sz w:val="28"/>
          <w:szCs w:val="28"/>
          <w:lang w:bidi="ar-SA"/>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определяемой с учетом программ комплексного развития систем коммунальной инфраструктуры </w:t>
      </w:r>
      <w:r>
        <w:rPr>
          <w:rFonts w:cs="PTAstraSerif-Regular" w:ascii="Times New Roman" w:hAnsi="Times New Roman"/>
          <w:color w:val="0066B3"/>
          <w:kern w:val="0"/>
          <w:sz w:val="28"/>
          <w:szCs w:val="28"/>
          <w:lang w:bidi="ar-SA"/>
        </w:rPr>
        <w:t>города Рассказово</w:t>
      </w:r>
      <w:r>
        <w:rPr>
          <w:rFonts w:cs="PTAstraSerif-Italic" w:ascii="Times New Roman" w:hAnsi="Times New Roman"/>
          <w:i/>
          <w:iCs/>
          <w:kern w:val="0"/>
          <w:sz w:val="28"/>
          <w:szCs w:val="28"/>
          <w:lang w:bidi="ar-SA"/>
        </w:rPr>
        <w:t xml:space="preserve"> </w:t>
      </w:r>
      <w:r>
        <w:rPr>
          <w:rFonts w:cs="PTAstraSerif-Regular" w:ascii="Times New Roman" w:hAnsi="Times New Roman"/>
          <w:kern w:val="0"/>
          <w:sz w:val="28"/>
          <w:szCs w:val="28"/>
          <w:lang w:bidi="ar-SA"/>
        </w:rPr>
        <w:t>(при их наличии), в состав которой входят сведения о максимальной нагрузке в возможных токах подключения (технологического присоединения) к таким сетям.</w:t>
      </w:r>
    </w:p>
    <w:p>
      <w:pPr>
        <w:pStyle w:val="Normal"/>
        <w:suppressAutoHyphens w:val="true"/>
        <w:bidi w:val="0"/>
        <w:spacing w:before="0" w:after="0"/>
        <w:ind w:firstLine="709"/>
        <w:jc w:val="both"/>
        <w:rPr>
          <w:rFonts w:ascii="Times New Roman" w:hAnsi="Times New Roman"/>
          <w:sz w:val="28"/>
          <w:szCs w:val="28"/>
        </w:rPr>
      </w:pPr>
      <w:r>
        <w:rPr>
          <w:rFonts w:cs="PTAstraSerif-Regular" w:ascii="Times New Roman" w:hAnsi="Times New Roman"/>
          <w:kern w:val="0"/>
          <w:sz w:val="28"/>
          <w:szCs w:val="28"/>
          <w:lang w:bidi="ar-SA"/>
        </w:rPr>
        <w:t xml:space="preserve">Уполномоченный орган по распоряжению земельными участками, находящимися в государственной собственности: </w:t>
      </w:r>
    </w:p>
    <w:p>
      <w:pPr>
        <w:pStyle w:val="Normal"/>
        <w:suppressAutoHyphens w:val="true"/>
        <w:bidi w:val="0"/>
        <w:spacing w:before="0" w:after="0"/>
        <w:ind w:firstLine="709"/>
        <w:jc w:val="both"/>
        <w:rPr>
          <w:rFonts w:ascii="Times New Roman" w:hAnsi="Times New Roman"/>
          <w:sz w:val="28"/>
          <w:szCs w:val="28"/>
        </w:rPr>
      </w:pPr>
      <w:r>
        <w:rPr>
          <w:rFonts w:cs="PTAstraSerif-Regular" w:ascii="Times New Roman" w:hAnsi="Times New Roman"/>
          <w:kern w:val="0"/>
          <w:sz w:val="28"/>
          <w:szCs w:val="28"/>
          <w:lang w:bidi="ar-SA"/>
        </w:rPr>
        <w:t>утвержденная схема расположения земельного участка или земельных участков на кадастровом плане территории (в случаях, предусмотренных частями 1.1 и 1.2 статьи 57.3 Градостроительного кодекса Российской Федерации).</w:t>
      </w:r>
    </w:p>
    <w:p>
      <w:pPr>
        <w:pStyle w:val="Normal"/>
        <w:suppressAutoHyphens w:val="true"/>
        <w:bidi w:val="0"/>
        <w:spacing w:before="0" w:after="0"/>
        <w:ind w:firstLine="709"/>
        <w:jc w:val="both"/>
        <w:rPr>
          <w:rFonts w:ascii="Times New Roman" w:hAnsi="Times New Roman"/>
          <w:sz w:val="28"/>
          <w:szCs w:val="28"/>
        </w:rPr>
      </w:pPr>
      <w:r>
        <w:rPr>
          <w:rFonts w:cs="PTAstraSerif-Regular" w:ascii="Times New Roman" w:hAnsi="Times New Roman"/>
          <w:kern w:val="0"/>
          <w:sz w:val="28"/>
          <w:szCs w:val="28"/>
          <w:lang w:bidi="ar-SA"/>
        </w:rPr>
        <w:t>Исполнительный орган государственной власти, принявший решение о комплексном развитии территории и (или) заключивший договор о комплексном развитии территории:</w:t>
      </w:r>
    </w:p>
    <w:p>
      <w:pPr>
        <w:pStyle w:val="Normal"/>
        <w:suppressAutoHyphens w:val="true"/>
        <w:bidi w:val="0"/>
        <w:spacing w:before="0" w:after="0"/>
        <w:ind w:firstLine="709"/>
        <w:jc w:val="both"/>
        <w:rPr>
          <w:rFonts w:ascii="Times New Roman" w:hAnsi="Times New Roman"/>
          <w:sz w:val="28"/>
          <w:szCs w:val="28"/>
        </w:rPr>
      </w:pPr>
      <w:r>
        <w:rPr>
          <w:rFonts w:ascii="Times New Roman" w:hAnsi="Times New Roman"/>
          <w:color w:val="000000"/>
          <w:sz w:val="28"/>
          <w:szCs w:val="28"/>
        </w:rPr>
        <w:t>решение о комплексном развитии территории и (или) договор о комплексном развитии территории (в случаях, предусмотренных частями 1.2 и 4 статьи 57.3 Градостроительного кодекса Российской Федерации).</w:t>
      </w:r>
    </w:p>
    <w:p>
      <w:pPr>
        <w:pStyle w:val="Standard"/>
        <w:suppressAutoHyphens w:val="true"/>
        <w:bidi w:val="0"/>
        <w:spacing w:before="0" w:after="0"/>
        <w:ind w:left="0" w:right="0" w:firstLine="708"/>
        <w:jc w:val="both"/>
        <w:rPr>
          <w:rFonts w:ascii="Times New Roman" w:hAnsi="Times New Roman"/>
          <w:sz w:val="28"/>
          <w:szCs w:val="28"/>
        </w:rPr>
      </w:pPr>
      <w:r>
        <w:rPr>
          <w:rFonts w:eastAsia="Times New Roman" w:cs="Times New Roman" w:ascii="Times New Roman" w:hAnsi="Times New Roman"/>
          <w:bCs/>
          <w:color w:val="000000"/>
          <w:sz w:val="28"/>
          <w:szCs w:val="28"/>
          <w:lang w:bidi="ar-SA"/>
        </w:rPr>
        <w:t>Срок направления информационного запроса составляет 2 рабочих дня со дня регистрации запроса заявителя о предоставлении муниципальной услуги.</w:t>
      </w:r>
    </w:p>
    <w:p>
      <w:pPr>
        <w:pStyle w:val="Standard"/>
        <w:suppressAutoHyphens w:val="true"/>
        <w:bidi w:val="0"/>
        <w:spacing w:before="0" w:after="0"/>
        <w:ind w:left="0" w:right="0" w:firstLine="708"/>
        <w:jc w:val="both"/>
        <w:rPr>
          <w:rFonts w:ascii="Times New Roman" w:hAnsi="Times New Roman"/>
          <w:sz w:val="28"/>
          <w:szCs w:val="28"/>
        </w:rPr>
      </w:pPr>
      <w:r>
        <w:rPr>
          <w:rFonts w:eastAsia="Times New Roman" w:cs="Times New Roman" w:ascii="Times New Roman" w:hAnsi="Times New Roman"/>
          <w:bCs/>
          <w:color w:val="000000"/>
          <w:sz w:val="28"/>
          <w:szCs w:val="28"/>
          <w:lang w:bidi="ar-SA"/>
        </w:rPr>
        <w:t>Срок, в течение которого результат запроса  должен поступить в орган, предоставляющий муниципальную услугу, не может превышать 5 рабочих дней со дня поступления межведомственного запроса в орган, предоставляющий документ и информацию.</w:t>
      </w:r>
    </w:p>
    <w:p>
      <w:pPr>
        <w:pStyle w:val="Standard"/>
        <w:suppressAutoHyphens w:val="true"/>
        <w:bidi w:val="0"/>
        <w:spacing w:before="0" w:after="0"/>
        <w:ind w:left="0" w:right="0" w:firstLine="709"/>
        <w:jc w:val="both"/>
        <w:rPr>
          <w:rFonts w:ascii="Times New Roman" w:hAnsi="Times New Roman"/>
          <w:sz w:val="28"/>
          <w:szCs w:val="28"/>
        </w:rPr>
      </w:pPr>
      <w:r>
        <w:rPr>
          <w:rFonts w:ascii="Times New Roman" w:hAnsi="Times New Roman"/>
          <w:sz w:val="28"/>
          <w:szCs w:val="28"/>
        </w:rPr>
        <w:t xml:space="preserve">3.3.4.3. </w:t>
      </w:r>
      <w:r>
        <w:rPr>
          <w:rFonts w:eastAsia="Times New Roman" w:cs="Times New Roman" w:ascii="Times New Roman" w:hAnsi="Times New Roman"/>
          <w:color w:val="000000"/>
          <w:sz w:val="28"/>
          <w:szCs w:val="28"/>
        </w:rPr>
        <w:t>Администрация организует между входящими в ее состав структурными подразделениями обмен следующими сведениями, необходимыми для предоставления муниципальной услуги:</w:t>
      </w:r>
    </w:p>
    <w:p>
      <w:pPr>
        <w:pStyle w:val="Standard"/>
        <w:suppressAutoHyphens w:val="true"/>
        <w:bidi w:val="0"/>
        <w:spacing w:before="0" w:after="0"/>
        <w:ind w:left="0" w:right="0" w:firstLine="709"/>
        <w:jc w:val="both"/>
        <w:rPr>
          <w:rFonts w:ascii="Times New Roman" w:hAnsi="Times New Roman"/>
          <w:sz w:val="28"/>
          <w:szCs w:val="28"/>
        </w:rPr>
      </w:pPr>
      <w:r>
        <w:rPr>
          <w:rFonts w:eastAsia="Times New Roman" w:cs="Times New Roman" w:ascii="Times New Roman" w:hAnsi="Times New Roman"/>
          <w:color w:val="000000"/>
          <w:sz w:val="28"/>
          <w:szCs w:val="28"/>
        </w:rPr>
        <w:t>схема расположения земельного участка или земельных участков на кадастровом плане территории, если земельный участок образуется из земель и (или) земельных участков, которые находятся в муниципальной собственности (в случаях, предусмотренных частями 1.1 и 1.2 статьи 57.3 Градостроительного кодекса Российской Федерации);</w:t>
      </w:r>
    </w:p>
    <w:p>
      <w:pPr>
        <w:pStyle w:val="Standard"/>
        <w:suppressAutoHyphens w:val="true"/>
        <w:bidi w:val="0"/>
        <w:spacing w:before="0" w:after="0"/>
        <w:ind w:left="0" w:right="0" w:firstLine="709"/>
        <w:jc w:val="both"/>
        <w:rPr>
          <w:rFonts w:ascii="Times New Roman" w:hAnsi="Times New Roman"/>
          <w:sz w:val="28"/>
          <w:szCs w:val="28"/>
        </w:rPr>
      </w:pPr>
      <w:r>
        <w:rPr>
          <w:rFonts w:eastAsia="Times New Roman" w:cs="Times New Roman" w:ascii="Times New Roman" w:hAnsi="Times New Roman"/>
          <w:color w:val="000000"/>
          <w:sz w:val="28"/>
          <w:szCs w:val="28"/>
        </w:rPr>
        <w:t>утвержденная документация по планировке территории (проект планировки территории и (или) проект межевания территории) (в случаях, предусмотренных частями 1.1, 1.2 и 4 статьи 57.3 Градостроительного кодекса Российской Федерации);</w:t>
      </w:r>
    </w:p>
    <w:p>
      <w:pPr>
        <w:pStyle w:val="Standard"/>
        <w:suppressAutoHyphens w:val="true"/>
        <w:bidi w:val="0"/>
        <w:ind w:left="0" w:right="0" w:firstLine="709"/>
        <w:jc w:val="both"/>
        <w:rPr>
          <w:rFonts w:ascii="Times New Roman" w:hAnsi="Times New Roman"/>
          <w:sz w:val="28"/>
          <w:szCs w:val="28"/>
        </w:rPr>
      </w:pPr>
      <w:r>
        <w:rPr>
          <w:rFonts w:eastAsia="Times New Roman" w:cs="Times New Roman" w:ascii="Times New Roman" w:hAnsi="Times New Roman"/>
          <w:color w:val="000000"/>
          <w:sz w:val="28"/>
          <w:szCs w:val="28"/>
        </w:rPr>
        <w:t>решение о комплексном развитии территории и (или) договор о комплексном развитии территории (в случаях, предусмотренных частями 1.2 и 4 статьи 57.3 Градостроительного кодекса Российской Федерации).</w:t>
      </w:r>
    </w:p>
    <w:p>
      <w:pPr>
        <w:pStyle w:val="Standard"/>
        <w:suppressAutoHyphens w:val="true"/>
        <w:bidi w:val="0"/>
        <w:ind w:left="0" w:right="0" w:firstLine="709"/>
        <w:jc w:val="both"/>
        <w:rPr>
          <w:rFonts w:ascii="Times New Roman" w:hAnsi="Times New Roman"/>
          <w:sz w:val="28"/>
          <w:szCs w:val="28"/>
        </w:rPr>
      </w:pPr>
      <w:r>
        <w:rPr>
          <w:rFonts w:cs="Times New Roman" w:ascii="Times New Roman" w:hAnsi="Times New Roman"/>
          <w:sz w:val="28"/>
          <w:szCs w:val="28"/>
          <w:u w:val="single"/>
        </w:rPr>
        <w:t>3.3.5. Принятие решения о предоставлении (об отказе в предоставлении) муниципальной услуги.</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bCs/>
          <w:sz w:val="28"/>
          <w:szCs w:val="28"/>
          <w:u w:val="single"/>
        </w:rPr>
        <w:t>Основания для отказа в предоставлении муниципальной услуги:</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bCs/>
          <w:sz w:val="28"/>
          <w:szCs w:val="28"/>
        </w:rPr>
        <w:t>с заявлением о выдаче градостроительного плана земельного участка обратилось лицо, не являющееся правообладателем земельного участка, за исключением случаев, предусмотренных частями 1.1 или 1.2 статьи 57.3</w:t>
      </w:r>
      <w:r>
        <w:rPr>
          <w:rFonts w:cs="Times New Roman" w:ascii="Times New Roman" w:hAnsi="Times New Roman"/>
          <w:sz w:val="28"/>
          <w:szCs w:val="28"/>
        </w:rPr>
        <w:t xml:space="preserve"> Градостроительного кодекса Российской Федерации;</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bCs/>
          <w:sz w:val="28"/>
          <w:szCs w:val="28"/>
        </w:rPr>
        <w:t>ответ на межведомственный запрос свидетельствует об отсутствии</w:t>
      </w:r>
      <w:r>
        <w:rPr>
          <w:rFonts w:cs="Times New Roman" w:ascii="Times New Roman" w:hAnsi="Times New Roman"/>
          <w:sz w:val="28"/>
          <w:szCs w:val="28"/>
        </w:rPr>
        <w:t xml:space="preserve"> документа и (или) информации, необходимых для выдачи градостроительного плана земельного участка, и соответствующий документ не был представлен заявителем (представителем заявителя) по собственной инициативе;</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sz w:val="28"/>
          <w:szCs w:val="28"/>
        </w:rPr>
        <w:t>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sz w:val="28"/>
          <w:szCs w:val="28"/>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или 1.2 статьи 57.3 Градостроительного кодекса Российской Федерации.</w:t>
      </w:r>
    </w:p>
    <w:p>
      <w:pPr>
        <w:pStyle w:val="Standard"/>
        <w:suppressAutoHyphens w:val="true"/>
        <w:bidi w:val="0"/>
        <w:ind w:left="0" w:right="0" w:firstLine="709"/>
        <w:jc w:val="both"/>
        <w:rPr>
          <w:rFonts w:ascii="Times New Roman" w:hAnsi="Times New Roman"/>
          <w:sz w:val="28"/>
          <w:szCs w:val="28"/>
        </w:rPr>
      </w:pPr>
      <w:r>
        <w:rPr>
          <w:rFonts w:cs="Times New Roman" w:ascii="Times New Roman" w:hAnsi="Times New Roman"/>
          <w:sz w:val="28"/>
          <w:szCs w:val="28"/>
        </w:rPr>
        <w:t>Срок п</w:t>
      </w:r>
      <w:bookmarkStart w:id="4" w:name="_Hlk109124797"/>
      <w:r>
        <w:rPr>
          <w:rFonts w:cs="Times New Roman" w:ascii="Times New Roman" w:hAnsi="Times New Roman"/>
          <w:sz w:val="28"/>
          <w:szCs w:val="28"/>
        </w:rPr>
        <w:t>ринятия решения о предоставлении (об отказе в предоставлении) муниципальной услуги составляет 6 рабочих дн</w:t>
      </w:r>
      <w:bookmarkEnd w:id="4"/>
      <w:r>
        <w:rPr>
          <w:rFonts w:cs="Times New Roman" w:ascii="Times New Roman" w:hAnsi="Times New Roman"/>
          <w:sz w:val="28"/>
          <w:szCs w:val="28"/>
        </w:rPr>
        <w:t>ей с даты получения Администрацией всех сведений, необходимых для принятия решения.</w:t>
      </w:r>
    </w:p>
    <w:p>
      <w:pPr>
        <w:pStyle w:val="Standard"/>
        <w:suppressAutoHyphens w:val="true"/>
        <w:bidi w:val="0"/>
        <w:ind w:left="0" w:right="0" w:firstLine="709"/>
        <w:jc w:val="both"/>
        <w:rPr>
          <w:rFonts w:ascii="Times New Roman" w:hAnsi="Times New Roman"/>
          <w:sz w:val="28"/>
          <w:szCs w:val="28"/>
        </w:rPr>
      </w:pPr>
      <w:r>
        <w:rPr>
          <w:rFonts w:cs="Times New Roman" w:ascii="Times New Roman" w:hAnsi="Times New Roman"/>
          <w:sz w:val="28"/>
          <w:szCs w:val="28"/>
          <w:u w:val="single"/>
        </w:rPr>
        <w:t>3.3.6. Предоставление результата муниципальной услуги.</w:t>
      </w:r>
    </w:p>
    <w:p>
      <w:pPr>
        <w:pStyle w:val="Standard"/>
        <w:suppressAutoHyphens w:val="true"/>
        <w:bidi w:val="0"/>
        <w:ind w:left="0" w:right="0" w:firstLine="709"/>
        <w:jc w:val="both"/>
        <w:rPr>
          <w:rFonts w:ascii="Times New Roman" w:hAnsi="Times New Roman"/>
          <w:sz w:val="28"/>
          <w:szCs w:val="28"/>
        </w:rPr>
      </w:pPr>
      <w:r>
        <w:rPr>
          <w:rFonts w:cs="Times New Roman" w:ascii="Times New Roman" w:hAnsi="Times New Roman"/>
          <w:sz w:val="28"/>
          <w:szCs w:val="28"/>
        </w:rPr>
        <w:t xml:space="preserve">Предоставление результата муниципальной услуги осуществляется </w:t>
      </w:r>
      <w:r>
        <w:rPr>
          <w:rFonts w:cs="PT Astra Serif" w:ascii="Times New Roman" w:hAnsi="Times New Roman"/>
          <w:color w:val="000000"/>
          <w:sz w:val="28"/>
          <w:szCs w:val="28"/>
          <w:lang w:eastAsia="ru-RU"/>
        </w:rPr>
        <w:t>способом, определенным заявителем в заявлении</w:t>
      </w:r>
      <w:r>
        <w:rPr>
          <w:rFonts w:eastAsia="Calibri" w:cs="PT Astra Serif" w:ascii="Times New Roman" w:hAnsi="Times New Roman"/>
          <w:color w:val="000000"/>
          <w:kern w:val="0"/>
          <w:sz w:val="28"/>
          <w:szCs w:val="28"/>
          <w:lang w:eastAsia="en-US" w:bidi="ar-SA"/>
        </w:rPr>
        <w:t>:</w:t>
      </w:r>
    </w:p>
    <w:p>
      <w:pPr>
        <w:pStyle w:val="Standard"/>
        <w:suppressAutoHyphens w:val="true"/>
        <w:bidi w:val="0"/>
        <w:ind w:left="0" w:right="0" w:firstLine="709"/>
        <w:jc w:val="both"/>
        <w:rPr>
          <w:rFonts w:ascii="Times New Roman" w:hAnsi="Times New Roman"/>
          <w:sz w:val="28"/>
          <w:szCs w:val="28"/>
        </w:rPr>
      </w:pPr>
      <w:bookmarkStart w:id="5" w:name="p012"/>
      <w:bookmarkEnd w:id="5"/>
      <w:r>
        <w:rPr>
          <w:rFonts w:eastAsia="Calibri" w:cs="PT Astra Serif" w:ascii="Times New Roman" w:hAnsi="Times New Roman"/>
          <w:color w:val="000000"/>
          <w:kern w:val="0"/>
          <w:sz w:val="28"/>
          <w:szCs w:val="28"/>
          <w:lang w:eastAsia="en-US" w:bidi="ar-SA"/>
        </w:rPr>
        <w:t>путем направления на почтовый адрес;</w:t>
      </w:r>
    </w:p>
    <w:p>
      <w:pPr>
        <w:pStyle w:val="Standard"/>
        <w:suppressAutoHyphens w:val="true"/>
        <w:bidi w:val="0"/>
        <w:ind w:left="0" w:right="0" w:firstLine="709"/>
        <w:jc w:val="both"/>
        <w:rPr>
          <w:rFonts w:ascii="Times New Roman" w:hAnsi="Times New Roman"/>
          <w:sz w:val="28"/>
          <w:szCs w:val="28"/>
        </w:rPr>
      </w:pPr>
      <w:bookmarkStart w:id="6" w:name="p112"/>
      <w:bookmarkEnd w:id="6"/>
      <w:r>
        <w:rPr>
          <w:rFonts w:eastAsia="Times New Roman" w:cs="PT Astra Serif" w:ascii="Times New Roman" w:hAnsi="Times New Roman"/>
          <w:bCs/>
          <w:color w:val="000000"/>
          <w:sz w:val="28"/>
          <w:szCs w:val="28"/>
          <w:lang w:bidi="ar-SA"/>
        </w:rPr>
        <w:t>путем выдачи в Администрации или МФЦ;</w:t>
      </w:r>
    </w:p>
    <w:p>
      <w:pPr>
        <w:pStyle w:val="Standard"/>
        <w:suppressAutoHyphens w:val="true"/>
        <w:bidi w:val="0"/>
        <w:ind w:left="0" w:right="0" w:firstLine="709"/>
        <w:jc w:val="both"/>
        <w:rPr>
          <w:rFonts w:ascii="Times New Roman" w:hAnsi="Times New Roman"/>
          <w:sz w:val="28"/>
          <w:szCs w:val="28"/>
        </w:rPr>
      </w:pPr>
      <w:r>
        <w:rPr>
          <w:rFonts w:eastAsia="Calibri" w:cs="Times New Roman" w:ascii="Times New Roman" w:hAnsi="Times New Roman"/>
          <w:color w:val="000000"/>
          <w:kern w:val="0"/>
          <w:sz w:val="28"/>
          <w:szCs w:val="28"/>
          <w:lang w:eastAsia="en-US" w:bidi="ar-SA"/>
        </w:rPr>
        <w:t>путем направления электронного документа в личный кабинет заявителя на Едином портале.</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w:t>
      </w:r>
      <w:r>
        <w:rPr>
          <w:rFonts w:cs="Times New Roman" w:ascii="Times New Roman" w:hAnsi="Times New Roman"/>
          <w:bCs/>
          <w:sz w:val="28"/>
          <w:szCs w:val="28"/>
        </w:rPr>
        <w:t xml:space="preserve">(об отказе в предоставлении) </w:t>
      </w:r>
      <w:r>
        <w:rPr>
          <w:rFonts w:cs="Times New Roman" w:ascii="Times New Roman" w:hAnsi="Times New Roman"/>
          <w:sz w:val="28"/>
          <w:szCs w:val="28"/>
        </w:rPr>
        <w:t>муниципальной услуги.</w:t>
      </w:r>
    </w:p>
    <w:p>
      <w:pPr>
        <w:pStyle w:val="Standard"/>
        <w:suppressAutoHyphens w:val="true"/>
        <w:bidi w:val="0"/>
        <w:jc w:val="left"/>
        <w:rPr>
          <w:rFonts w:ascii="Times New Roman" w:hAnsi="Times New Roman"/>
          <w:sz w:val="28"/>
          <w:szCs w:val="28"/>
        </w:rPr>
      </w:pPr>
      <w:r>
        <w:rPr>
          <w:rFonts w:cs="Times New Roman" w:ascii="Times New Roman" w:hAnsi="Times New Roman"/>
          <w:sz w:val="28"/>
          <w:szCs w:val="28"/>
        </w:rPr>
        <w:t>Возможность предоставления Администрацией,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sz w:val="28"/>
          <w:szCs w:val="28"/>
        </w:rPr>
        <w:t>3.3.7. Максимальный срок предоставления муниципальной услуги в соответствии с вариантом предоставления муниципальной услуги составляет 14 рабочих дней со дня регистрации в Администрации запроса и документов и (или) информации, необходимых для предоставления муниципальной услуги.</w:t>
      </w:r>
    </w:p>
    <w:p>
      <w:pPr>
        <w:pStyle w:val="Standard"/>
        <w:suppressAutoHyphens w:val="true"/>
        <w:bidi w:val="0"/>
        <w:ind w:left="0" w:right="0" w:firstLine="708"/>
        <w:jc w:val="both"/>
        <w:rPr>
          <w:rFonts w:ascii="Times New Roman" w:hAnsi="Times New Roman" w:cs="Times New Roman"/>
          <w:sz w:val="28"/>
          <w:szCs w:val="28"/>
        </w:rPr>
      </w:pPr>
      <w:r>
        <w:rPr>
          <w:rFonts w:cs="Times New Roman" w:ascii="Times New Roman" w:hAnsi="Times New Roman"/>
          <w:sz w:val="28"/>
          <w:szCs w:val="28"/>
        </w:rPr>
      </w:r>
    </w:p>
    <w:p>
      <w:pPr>
        <w:pStyle w:val="Standard"/>
        <w:suppressAutoHyphens w:val="true"/>
        <w:bidi w:val="0"/>
        <w:ind w:left="0" w:right="0" w:firstLine="708"/>
        <w:jc w:val="both"/>
        <w:rPr>
          <w:rFonts w:ascii="Times New Roman" w:hAnsi="Times New Roman" w:cs="Times New Roman"/>
          <w:sz w:val="28"/>
          <w:szCs w:val="28"/>
        </w:rPr>
      </w:pPr>
      <w:r>
        <w:rPr>
          <w:rFonts w:cs="Times New Roman" w:ascii="Times New Roman" w:hAnsi="Times New Roman"/>
          <w:sz w:val="28"/>
          <w:szCs w:val="28"/>
        </w:rPr>
      </w:r>
    </w:p>
    <w:p>
      <w:pPr>
        <w:pStyle w:val="Standard"/>
        <w:suppressAutoHyphens w:val="true"/>
        <w:bidi w:val="0"/>
        <w:ind w:left="0" w:right="0" w:firstLine="709"/>
        <w:jc w:val="center"/>
        <w:rPr>
          <w:rFonts w:ascii="Times New Roman" w:hAnsi="Times New Roman"/>
          <w:sz w:val="28"/>
          <w:szCs w:val="28"/>
        </w:rPr>
      </w:pPr>
      <w:r>
        <w:rPr>
          <w:rFonts w:cs="Times New Roman" w:ascii="Times New Roman" w:hAnsi="Times New Roman"/>
          <w:b/>
          <w:sz w:val="28"/>
          <w:szCs w:val="28"/>
        </w:rPr>
        <w:t xml:space="preserve">3.4. Вариант № 2. </w:t>
      </w:r>
      <w:r>
        <w:rPr>
          <w:rFonts w:eastAsia="Times New Roman" w:cs="Times New Roman" w:ascii="Times New Roman" w:hAnsi="Times New Roman"/>
          <w:b/>
          <w:bCs/>
          <w:sz w:val="28"/>
          <w:szCs w:val="28"/>
          <w:lang w:eastAsia="ru-RU" w:bidi="ar-SA"/>
        </w:rPr>
        <w:t>Исправление технической ошибки</w:t>
      </w:r>
    </w:p>
    <w:p>
      <w:pPr>
        <w:pStyle w:val="Standard"/>
        <w:suppressAutoHyphens w:val="true"/>
        <w:bidi w:val="0"/>
        <w:ind w:left="0" w:right="0" w:firstLine="709"/>
        <w:jc w:val="center"/>
        <w:rPr>
          <w:rFonts w:ascii="Times New Roman" w:hAnsi="Times New Roman"/>
          <w:b/>
          <w:b/>
          <w:sz w:val="28"/>
          <w:szCs w:val="28"/>
          <w:highlight w:val="green"/>
        </w:rPr>
      </w:pPr>
      <w:r>
        <w:rPr>
          <w:rFonts w:ascii="Times New Roman" w:hAnsi="Times New Roman"/>
          <w:b/>
          <w:sz w:val="28"/>
          <w:szCs w:val="28"/>
          <w:highlight w:val="green"/>
        </w:rPr>
      </w:r>
    </w:p>
    <w:p>
      <w:pPr>
        <w:pStyle w:val="Standard"/>
        <w:tabs>
          <w:tab w:val="left" w:pos="0" w:leader="none"/>
        </w:tabs>
        <w:suppressAutoHyphens w:val="true"/>
        <w:bidi w:val="0"/>
        <w:spacing w:before="0" w:after="0"/>
        <w:ind w:left="0" w:right="0" w:firstLine="709"/>
        <w:jc w:val="both"/>
        <w:rPr>
          <w:rFonts w:ascii="Times New Roman" w:hAnsi="Times New Roman"/>
          <w:sz w:val="28"/>
          <w:szCs w:val="28"/>
        </w:rPr>
      </w:pPr>
      <w:r>
        <w:rPr>
          <w:rFonts w:cs="PT Astra Serif" w:ascii="Times New Roman" w:hAnsi="Times New Roman"/>
          <w:sz w:val="28"/>
          <w:szCs w:val="28"/>
        </w:rPr>
        <w:t xml:space="preserve">3.4.1. Результатами варианта предоставления </w:t>
      </w:r>
      <w:r>
        <w:rPr>
          <w:rFonts w:cs="Times New Roman" w:ascii="Times New Roman" w:hAnsi="Times New Roman"/>
          <w:sz w:val="28"/>
          <w:szCs w:val="28"/>
        </w:rPr>
        <w:t>муниципальной</w:t>
      </w:r>
      <w:r>
        <w:rPr>
          <w:rFonts w:cs="PT Astra Serif" w:ascii="Times New Roman" w:hAnsi="Times New Roman"/>
          <w:sz w:val="28"/>
          <w:szCs w:val="28"/>
        </w:rPr>
        <w:t xml:space="preserve"> услуги заявителю являются:</w:t>
      </w:r>
    </w:p>
    <w:p>
      <w:pPr>
        <w:pStyle w:val="Standard"/>
        <w:suppressAutoHyphens w:val="true"/>
        <w:bidi w:val="0"/>
        <w:spacing w:before="0" w:after="0"/>
        <w:ind w:left="0" w:right="0" w:firstLine="709"/>
        <w:jc w:val="both"/>
        <w:rPr>
          <w:rFonts w:ascii="Times New Roman" w:hAnsi="Times New Roman"/>
          <w:sz w:val="28"/>
          <w:szCs w:val="28"/>
        </w:rPr>
      </w:pPr>
      <w:r>
        <w:rPr>
          <w:rFonts w:eastAsia="Times New Roman" w:cs="PT Astra Serif" w:ascii="Times New Roman" w:hAnsi="Times New Roman"/>
          <w:sz w:val="28"/>
          <w:szCs w:val="28"/>
          <w:lang w:bidi="ar-SA"/>
        </w:rPr>
        <w:t xml:space="preserve">исправление технической ошибки; </w:t>
      </w:r>
    </w:p>
    <w:p>
      <w:pPr>
        <w:pStyle w:val="Standard"/>
        <w:suppressAutoHyphens w:val="true"/>
        <w:bidi w:val="0"/>
        <w:spacing w:before="0" w:after="0"/>
        <w:ind w:left="0" w:right="0" w:firstLine="709"/>
        <w:jc w:val="both"/>
        <w:rPr>
          <w:rFonts w:ascii="Times New Roman" w:hAnsi="Times New Roman"/>
          <w:sz w:val="28"/>
          <w:szCs w:val="28"/>
        </w:rPr>
      </w:pPr>
      <w:r>
        <w:rPr>
          <w:rFonts w:eastAsia="Times New Roman" w:cs="PT Astra Serif" w:ascii="Times New Roman" w:hAnsi="Times New Roman"/>
          <w:sz w:val="28"/>
          <w:szCs w:val="28"/>
          <w:lang w:bidi="ar-SA"/>
        </w:rPr>
        <w:t>отказ в исправлении технической ошибки.</w:t>
      </w:r>
    </w:p>
    <w:p>
      <w:pPr>
        <w:pStyle w:val="Normal"/>
        <w:tabs>
          <w:tab w:val="left" w:pos="5610" w:leader="none"/>
        </w:tabs>
        <w:suppressAutoHyphens w:val="true"/>
        <w:bidi w:val="0"/>
        <w:spacing w:before="0" w:after="0"/>
        <w:ind w:firstLine="709"/>
        <w:jc w:val="both"/>
        <w:rPr>
          <w:rFonts w:ascii="Times New Roman" w:hAnsi="Times New Roman"/>
          <w:sz w:val="28"/>
          <w:szCs w:val="28"/>
        </w:rPr>
      </w:pPr>
      <w:r>
        <w:rPr>
          <w:rFonts w:cs="Times New Roman" w:ascii="Times New Roman" w:hAnsi="Times New Roman"/>
          <w:sz w:val="28"/>
          <w:szCs w:val="28"/>
        </w:rPr>
        <w:t>Документом, содержащим решение</w:t>
      </w:r>
      <w:r>
        <w:rPr>
          <w:rFonts w:cs="PT Astra Serif" w:ascii="Times New Roman" w:hAnsi="Times New Roman"/>
          <w:sz w:val="28"/>
          <w:szCs w:val="28"/>
        </w:rPr>
        <w:t xml:space="preserve"> об исправлении технической ошибки, является </w:t>
      </w:r>
      <w:r>
        <w:rPr>
          <w:rFonts w:cs="PTAstraSerif-Regular" w:ascii="Times New Roman" w:hAnsi="Times New Roman"/>
          <w:kern w:val="0"/>
          <w:sz w:val="28"/>
          <w:szCs w:val="28"/>
        </w:rPr>
        <w:t xml:space="preserve">градостроительный план земельного </w:t>
      </w:r>
      <w:r>
        <w:rPr>
          <w:rFonts w:cs="Times New Roman" w:ascii="Times New Roman" w:hAnsi="Times New Roman"/>
          <w:sz w:val="28"/>
          <w:szCs w:val="28"/>
        </w:rPr>
        <w:t>участка по форме, утвержденной Приказом № 741/пр, выданный взамен документа, содерж</w:t>
      </w:r>
      <w:r>
        <w:rPr>
          <w:rFonts w:cs="Times New Roman" w:ascii="Times New Roman" w:hAnsi="Times New Roman"/>
          <w:bCs/>
          <w:color w:val="000000"/>
          <w:sz w:val="28"/>
          <w:szCs w:val="28"/>
        </w:rPr>
        <w:t>ащего техническую ошибку.</w:t>
      </w:r>
    </w:p>
    <w:p>
      <w:pPr>
        <w:pStyle w:val="Standard"/>
        <w:suppressAutoHyphens w:val="true"/>
        <w:bidi w:val="0"/>
        <w:spacing w:before="0" w:after="0"/>
        <w:ind w:left="0" w:right="0" w:firstLine="709"/>
        <w:jc w:val="both"/>
        <w:rPr>
          <w:rFonts w:ascii="Times New Roman" w:hAnsi="Times New Roman"/>
          <w:sz w:val="28"/>
          <w:szCs w:val="28"/>
        </w:rPr>
      </w:pPr>
      <w:r>
        <w:rPr>
          <w:rFonts w:eastAsia="Times New Roman" w:cs="Times New Roman" w:ascii="Times New Roman" w:hAnsi="Times New Roman"/>
          <w:sz w:val="28"/>
          <w:szCs w:val="28"/>
          <w:lang w:bidi="ar-SA"/>
        </w:rPr>
        <w:t xml:space="preserve">Документом, содержащим решение </w:t>
      </w:r>
      <w:r>
        <w:rPr>
          <w:rFonts w:eastAsia="Times New Roman" w:cs="PT Astra Serif" w:ascii="Times New Roman" w:hAnsi="Times New Roman"/>
          <w:sz w:val="28"/>
          <w:szCs w:val="28"/>
          <w:lang w:bidi="ar-SA"/>
        </w:rPr>
        <w:t>об отказе в исправлении технической ошибки, является уведомление об отказе в исправлении технической ошибки</w:t>
      </w:r>
      <w:r>
        <w:rPr>
          <w:rFonts w:eastAsia="Times New Roman" w:cs="Times New Roman" w:ascii="Times New Roman" w:hAnsi="Times New Roman"/>
          <w:sz w:val="28"/>
          <w:szCs w:val="28"/>
          <w:lang w:bidi="ar-SA"/>
        </w:rPr>
        <w:t>.</w:t>
      </w:r>
    </w:p>
    <w:p>
      <w:pPr>
        <w:pStyle w:val="Standard"/>
        <w:suppressAutoHyphens w:val="true"/>
        <w:bidi w:val="0"/>
        <w:spacing w:before="0" w:after="0"/>
        <w:ind w:left="0" w:right="0" w:firstLine="709"/>
        <w:jc w:val="left"/>
        <w:rPr>
          <w:rFonts w:ascii="Times New Roman" w:hAnsi="Times New Roman"/>
          <w:sz w:val="28"/>
          <w:szCs w:val="28"/>
        </w:rPr>
      </w:pPr>
      <w:r>
        <w:rPr>
          <w:rFonts w:cs="PT Astra Serif" w:ascii="Times New Roman" w:hAnsi="Times New Roman"/>
          <w:sz w:val="28"/>
          <w:szCs w:val="28"/>
        </w:rPr>
        <w:t>3.4.2. Перечень административных процедур предоставления муниципальной услуги, предусмотренных настоящим вариантом:</w:t>
      </w:r>
    </w:p>
    <w:p>
      <w:pPr>
        <w:pStyle w:val="Standard"/>
        <w:suppressAutoHyphens w:val="true"/>
        <w:bidi w:val="0"/>
        <w:ind w:left="0" w:right="0" w:firstLine="709"/>
        <w:jc w:val="both"/>
        <w:rPr>
          <w:rFonts w:ascii="Times New Roman" w:hAnsi="Times New Roman"/>
          <w:sz w:val="28"/>
          <w:szCs w:val="28"/>
        </w:rPr>
      </w:pPr>
      <w:r>
        <w:rPr>
          <w:rFonts w:cs="PT Astra Serif" w:ascii="Times New Roman" w:hAnsi="Times New Roman"/>
          <w:sz w:val="28"/>
          <w:szCs w:val="28"/>
        </w:rPr>
        <w:t xml:space="preserve">прием запроса и документов и (или) информации, необходимых для предоставления </w:t>
      </w:r>
      <w:r>
        <w:rPr>
          <w:rFonts w:cs="Times New Roman" w:ascii="Times New Roman" w:hAnsi="Times New Roman"/>
          <w:sz w:val="28"/>
          <w:szCs w:val="28"/>
        </w:rPr>
        <w:t>муниципальной</w:t>
      </w:r>
      <w:r>
        <w:rPr>
          <w:rFonts w:cs="PT Astra Serif" w:ascii="Times New Roman" w:hAnsi="Times New Roman"/>
          <w:sz w:val="28"/>
          <w:szCs w:val="28"/>
        </w:rPr>
        <w:t xml:space="preserve"> услуги</w:t>
      </w:r>
      <w:r>
        <w:rPr>
          <w:rFonts w:cs="Times New Roman" w:ascii="Times New Roman" w:hAnsi="Times New Roman"/>
          <w:sz w:val="28"/>
          <w:szCs w:val="28"/>
        </w:rPr>
        <w:t>;</w:t>
      </w:r>
    </w:p>
    <w:p>
      <w:pPr>
        <w:pStyle w:val="Standard"/>
        <w:suppressAutoHyphens w:val="true"/>
        <w:bidi w:val="0"/>
        <w:ind w:left="0" w:right="0" w:firstLine="709"/>
        <w:jc w:val="both"/>
        <w:rPr>
          <w:rFonts w:ascii="Times New Roman" w:hAnsi="Times New Roman"/>
          <w:sz w:val="28"/>
          <w:szCs w:val="28"/>
        </w:rPr>
      </w:pPr>
      <w:r>
        <w:rPr>
          <w:rFonts w:cs="Times New Roman" w:ascii="Times New Roman" w:hAnsi="Times New Roman"/>
          <w:sz w:val="28"/>
          <w:szCs w:val="28"/>
        </w:rPr>
        <w:t>принятие решения о предоставлении муниципальной услуги;</w:t>
      </w:r>
    </w:p>
    <w:p>
      <w:pPr>
        <w:pStyle w:val="Standard"/>
        <w:suppressAutoHyphens w:val="true"/>
        <w:bidi w:val="0"/>
        <w:ind w:left="0" w:right="0" w:firstLine="709"/>
        <w:jc w:val="both"/>
        <w:rPr>
          <w:rFonts w:ascii="Times New Roman" w:hAnsi="Times New Roman"/>
          <w:sz w:val="28"/>
          <w:szCs w:val="28"/>
        </w:rPr>
      </w:pPr>
      <w:r>
        <w:rPr>
          <w:rFonts w:cs="Times New Roman" w:ascii="Times New Roman" w:hAnsi="Times New Roman"/>
          <w:sz w:val="28"/>
          <w:szCs w:val="28"/>
        </w:rPr>
        <w:t>предоставление результата муниципальной услуги.</w:t>
      </w:r>
    </w:p>
    <w:p>
      <w:pPr>
        <w:pStyle w:val="Standard"/>
        <w:suppressAutoHyphens w:val="true"/>
        <w:bidi w:val="0"/>
        <w:ind w:left="0" w:right="0" w:firstLine="709"/>
        <w:jc w:val="both"/>
        <w:rPr>
          <w:rFonts w:ascii="Times New Roman" w:hAnsi="Times New Roman"/>
          <w:sz w:val="28"/>
          <w:szCs w:val="28"/>
        </w:rPr>
      </w:pPr>
      <w:r>
        <w:rPr>
          <w:rFonts w:cs="PT Astra Serif" w:ascii="Times New Roman" w:hAnsi="Times New Roman"/>
          <w:sz w:val="28"/>
          <w:szCs w:val="28"/>
        </w:rPr>
        <w:t>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w:t>
      </w:r>
    </w:p>
    <w:p>
      <w:pPr>
        <w:pStyle w:val="Standard"/>
        <w:suppressAutoHyphens w:val="true"/>
        <w:bidi w:val="0"/>
        <w:spacing w:before="0" w:after="0"/>
        <w:ind w:left="0" w:right="0" w:firstLine="709"/>
        <w:jc w:val="both"/>
        <w:rPr>
          <w:rFonts w:ascii="Times New Roman" w:hAnsi="Times New Roman"/>
          <w:sz w:val="28"/>
          <w:szCs w:val="28"/>
        </w:rPr>
      </w:pPr>
      <w:r>
        <w:rPr>
          <w:rFonts w:cs="PT Astra Serif" w:ascii="Times New Roman" w:hAnsi="Times New Roman"/>
          <w:sz w:val="28"/>
          <w:szCs w:val="28"/>
          <w:u w:val="single"/>
        </w:rPr>
        <w:t xml:space="preserve">3.4.3. Прием запроса и документов и (или) информации, необходимых для предоставления </w:t>
      </w:r>
      <w:r>
        <w:rPr>
          <w:rFonts w:cs="Times New Roman" w:ascii="Times New Roman" w:hAnsi="Times New Roman"/>
          <w:sz w:val="28"/>
          <w:szCs w:val="28"/>
          <w:u w:val="single"/>
        </w:rPr>
        <w:t>муниципальной</w:t>
      </w:r>
      <w:r>
        <w:rPr>
          <w:rFonts w:cs="PT Astra Serif" w:ascii="Times New Roman" w:hAnsi="Times New Roman"/>
          <w:sz w:val="28"/>
          <w:szCs w:val="28"/>
          <w:u w:val="single"/>
        </w:rPr>
        <w:t xml:space="preserve"> услуги.</w:t>
      </w:r>
    </w:p>
    <w:p>
      <w:pPr>
        <w:pStyle w:val="Standard"/>
        <w:suppressAutoHyphens w:val="true"/>
        <w:bidi w:val="0"/>
        <w:spacing w:before="0" w:after="0"/>
        <w:ind w:left="0" w:right="0" w:firstLine="709"/>
        <w:jc w:val="both"/>
        <w:rPr/>
      </w:pPr>
      <w:r>
        <w:rPr>
          <w:rFonts w:ascii="Times New Roman" w:hAnsi="Times New Roman"/>
          <w:sz w:val="28"/>
          <w:szCs w:val="28"/>
        </w:rPr>
        <w:t xml:space="preserve">3.4.3.1. </w:t>
      </w:r>
      <w:r>
        <w:rPr>
          <w:rStyle w:val="Style16"/>
          <w:rFonts w:eastAsia="Times New Roman" w:cs="Times New Roman" w:ascii="Times New Roman" w:hAnsi="Times New Roman"/>
          <w:color w:val="000000"/>
          <w:sz w:val="28"/>
          <w:szCs w:val="28"/>
        </w:rPr>
        <w:t xml:space="preserve">Заявитель </w:t>
      </w:r>
      <w:r>
        <w:rPr>
          <w:rFonts w:ascii="Times New Roman" w:hAnsi="Times New Roman"/>
          <w:sz w:val="28"/>
          <w:szCs w:val="28"/>
        </w:rPr>
        <w:t xml:space="preserve">(представитель заявителя) </w:t>
      </w:r>
      <w:r>
        <w:rPr>
          <w:rStyle w:val="Style16"/>
          <w:rFonts w:eastAsia="Times New Roman" w:cs="Times New Roman" w:ascii="Times New Roman" w:hAnsi="Times New Roman"/>
          <w:color w:val="000000"/>
          <w:sz w:val="28"/>
          <w:szCs w:val="28"/>
        </w:rPr>
        <w:t>для получения муниципальной услуги представляет</w:t>
      </w:r>
      <w:r>
        <w:rPr>
          <w:rFonts w:cs="Arial" w:ascii="Times New Roman" w:hAnsi="Times New Roman"/>
          <w:sz w:val="28"/>
          <w:szCs w:val="28"/>
          <w:lang w:bidi="ar-SA"/>
        </w:rPr>
        <w:t>:</w:t>
      </w:r>
    </w:p>
    <w:p>
      <w:pPr>
        <w:pStyle w:val="Standard"/>
        <w:suppressAutoHyphens w:val="true"/>
        <w:bidi w:val="0"/>
        <w:spacing w:before="0" w:after="0"/>
        <w:ind w:left="0" w:right="0" w:firstLine="709"/>
        <w:jc w:val="both"/>
        <w:rPr>
          <w:rFonts w:ascii="Times New Roman" w:hAnsi="Times New Roman"/>
          <w:sz w:val="28"/>
          <w:szCs w:val="28"/>
        </w:rPr>
      </w:pPr>
      <w:r>
        <w:rPr>
          <w:rFonts w:eastAsia="Times New Roman" w:cs="Arial" w:ascii="Times New Roman" w:hAnsi="Times New Roman"/>
          <w:color w:val="000000"/>
          <w:sz w:val="28"/>
          <w:szCs w:val="28"/>
          <w:lang w:bidi="ar-SA"/>
        </w:rPr>
        <w:t>заявление об исправлении технической ошибки по форме, приведенной в приложении № 4 к административному регламенту;</w:t>
      </w:r>
    </w:p>
    <w:p>
      <w:pPr>
        <w:pStyle w:val="Normal"/>
        <w:suppressAutoHyphens w:val="true"/>
        <w:bidi w:val="0"/>
        <w:spacing w:before="0" w:after="0"/>
        <w:ind w:firstLine="709"/>
        <w:jc w:val="both"/>
        <w:rPr>
          <w:rFonts w:ascii="Times New Roman" w:hAnsi="Times New Roman"/>
          <w:sz w:val="28"/>
          <w:szCs w:val="28"/>
        </w:rPr>
      </w:pPr>
      <w:r>
        <w:rPr>
          <w:rFonts w:cs="Times New Roman" w:ascii="Times New Roman" w:hAnsi="Times New Roman"/>
          <w:color w:val="000000"/>
          <w:sz w:val="28"/>
          <w:szCs w:val="28"/>
        </w:rPr>
        <w:t>документ, удостоверяющий личность заявителя (представителя заявителя - в случае обращения представителя заявителя);</w:t>
      </w:r>
    </w:p>
    <w:p>
      <w:pPr>
        <w:pStyle w:val="Standard"/>
        <w:suppressAutoHyphens w:val="true"/>
        <w:bidi w:val="0"/>
        <w:spacing w:before="0" w:after="0"/>
        <w:ind w:left="0" w:right="0" w:firstLine="709"/>
        <w:jc w:val="both"/>
        <w:rPr>
          <w:rFonts w:ascii="Times New Roman" w:hAnsi="Times New Roman"/>
          <w:sz w:val="28"/>
          <w:szCs w:val="28"/>
        </w:rPr>
      </w:pPr>
      <w:r>
        <w:rPr>
          <w:rFonts w:cs="Times New Roman" w:ascii="Times New Roman" w:hAnsi="Times New Roman"/>
          <w:sz w:val="28"/>
          <w:szCs w:val="28"/>
        </w:rPr>
        <w:t>документ, подтверждающий полномочия представителя заявителя (в случае обращения представителя заявителя)</w:t>
      </w:r>
      <w:r>
        <w:rPr>
          <w:rFonts w:cs="Times New Roman" w:ascii="Times New Roman" w:hAnsi="Times New Roman"/>
          <w:color w:val="000000"/>
          <w:sz w:val="28"/>
          <w:szCs w:val="28"/>
        </w:rPr>
        <w:t>.</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color w:val="000000"/>
          <w:sz w:val="28"/>
          <w:szCs w:val="28"/>
        </w:rPr>
        <w:t>3.4.3.2.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color w:val="000000"/>
          <w:sz w:val="28"/>
          <w:szCs w:val="28"/>
        </w:rPr>
        <w:t>3.4.3.3. Способ подачи запроса и документов и (или) информации, необходимых для предоставления муниципальной услуги:</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color w:val="000000"/>
          <w:sz w:val="28"/>
          <w:szCs w:val="28"/>
        </w:rPr>
        <w:t>в Администрацию (на бумажном носителе при личном обращении или почтовым отправлением);</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color w:val="000000"/>
          <w:sz w:val="28"/>
          <w:szCs w:val="28"/>
        </w:rPr>
        <w:t>посредством Единого портала в электронном виде по адресу: https://www.gosuslugi.ru/600142/1/form.</w:t>
      </w:r>
    </w:p>
    <w:p>
      <w:pPr>
        <w:pStyle w:val="Standard"/>
        <w:suppressAutoHyphens w:val="true"/>
        <w:bidi w:val="0"/>
        <w:ind w:left="0" w:right="0" w:firstLine="708"/>
        <w:jc w:val="both"/>
        <w:rPr>
          <w:rFonts w:ascii="Times New Roman" w:hAnsi="Times New Roman"/>
          <w:sz w:val="28"/>
          <w:szCs w:val="28"/>
        </w:rPr>
      </w:pPr>
      <w:r>
        <w:rPr>
          <w:rFonts w:ascii="Times New Roman" w:hAnsi="Times New Roman"/>
          <w:sz w:val="28"/>
          <w:szCs w:val="28"/>
        </w:rPr>
        <w:t>3.4.3.4. Способы установления личности заявителя (представителя заявителя) для каждого способа подачи запроса документов и (или) информации, необходимых для предоставления муниципальной услуги:</w:t>
      </w:r>
    </w:p>
    <w:p>
      <w:pPr>
        <w:pStyle w:val="Standard"/>
        <w:suppressAutoHyphens w:val="true"/>
        <w:bidi w:val="0"/>
        <w:ind w:left="0" w:right="0" w:firstLine="708"/>
        <w:jc w:val="both"/>
        <w:rPr>
          <w:rFonts w:ascii="Times New Roman" w:hAnsi="Times New Roman"/>
          <w:sz w:val="28"/>
          <w:szCs w:val="28"/>
        </w:rPr>
      </w:pPr>
      <w:r>
        <w:rPr>
          <w:rFonts w:ascii="Times New Roman" w:hAnsi="Times New Roman"/>
          <w:sz w:val="28"/>
          <w:szCs w:val="28"/>
        </w:rPr>
        <w:t xml:space="preserve">1) при личном обращении: </w:t>
      </w:r>
    </w:p>
    <w:p>
      <w:pPr>
        <w:pStyle w:val="Standard"/>
        <w:suppressAutoHyphens w:val="true"/>
        <w:bidi w:val="0"/>
        <w:ind w:left="0" w:right="0" w:firstLine="708"/>
        <w:jc w:val="both"/>
        <w:rPr>
          <w:rFonts w:ascii="Times New Roman" w:hAnsi="Times New Roman"/>
          <w:sz w:val="28"/>
          <w:szCs w:val="28"/>
        </w:rPr>
      </w:pPr>
      <w:r>
        <w:rPr>
          <w:rFonts w:ascii="Times New Roman" w:hAnsi="Times New Roman"/>
          <w:sz w:val="28"/>
          <w:szCs w:val="28"/>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pPr>
        <w:pStyle w:val="Standard"/>
        <w:suppressAutoHyphens w:val="true"/>
        <w:bidi w:val="0"/>
        <w:ind w:left="0" w:right="0" w:firstLine="708"/>
        <w:jc w:val="both"/>
        <w:rPr>
          <w:rFonts w:ascii="Times New Roman" w:hAnsi="Times New Roman"/>
          <w:sz w:val="28"/>
          <w:szCs w:val="28"/>
        </w:rPr>
      </w:pPr>
      <w:r>
        <w:rPr>
          <w:rFonts w:ascii="Times New Roman" w:hAnsi="Times New Roman"/>
          <w:sz w:val="28"/>
          <w:szCs w:val="28"/>
        </w:rPr>
        <w:t>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pPr>
        <w:pStyle w:val="Standard"/>
        <w:suppressAutoHyphens w:val="true"/>
        <w:bidi w:val="0"/>
        <w:ind w:left="0" w:right="0" w:firstLine="708"/>
        <w:jc w:val="both"/>
        <w:rPr>
          <w:rFonts w:ascii="Times New Roman" w:hAnsi="Times New Roman"/>
          <w:sz w:val="28"/>
          <w:szCs w:val="28"/>
        </w:rPr>
      </w:pPr>
      <w:r>
        <w:rPr>
          <w:rFonts w:ascii="Times New Roman" w:hAnsi="Times New Roman"/>
          <w:sz w:val="28"/>
          <w:szCs w:val="28"/>
        </w:rPr>
        <w:t xml:space="preserve">2) при почтовом отправлении: </w:t>
      </w:r>
    </w:p>
    <w:p>
      <w:pPr>
        <w:pStyle w:val="Standard"/>
        <w:suppressAutoHyphens w:val="true"/>
        <w:bidi w:val="0"/>
        <w:ind w:left="0" w:right="0" w:firstLine="708"/>
        <w:jc w:val="both"/>
        <w:rPr>
          <w:rFonts w:ascii="Times New Roman" w:hAnsi="Times New Roman"/>
          <w:sz w:val="28"/>
          <w:szCs w:val="28"/>
        </w:rPr>
      </w:pPr>
      <w:r>
        <w:rPr>
          <w:rFonts w:ascii="Times New Roman" w:hAnsi="Times New Roman"/>
          <w:sz w:val="28"/>
          <w:szCs w:val="28"/>
        </w:rPr>
        <w:t>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pPr>
        <w:pStyle w:val="Standard"/>
        <w:suppressAutoHyphens w:val="true"/>
        <w:bidi w:val="0"/>
        <w:ind w:left="0" w:right="0" w:firstLine="708"/>
        <w:jc w:val="both"/>
        <w:rPr>
          <w:rFonts w:ascii="Times New Roman" w:hAnsi="Times New Roman"/>
          <w:sz w:val="28"/>
          <w:szCs w:val="28"/>
        </w:rPr>
      </w:pPr>
      <w:r>
        <w:rPr>
          <w:rFonts w:ascii="Times New Roman" w:hAnsi="Times New Roman"/>
          <w:sz w:val="28"/>
          <w:szCs w:val="28"/>
        </w:rPr>
        <w:t>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w:t>
      </w:r>
    </w:p>
    <w:p>
      <w:pPr>
        <w:pStyle w:val="Standard"/>
        <w:suppressAutoHyphens w:val="true"/>
        <w:bidi w:val="0"/>
        <w:ind w:left="0" w:right="0" w:firstLine="708"/>
        <w:jc w:val="both"/>
        <w:rPr>
          <w:rFonts w:ascii="Times New Roman" w:hAnsi="Times New Roman"/>
          <w:sz w:val="28"/>
          <w:szCs w:val="28"/>
        </w:rPr>
      </w:pPr>
      <w:r>
        <w:rPr>
          <w:rFonts w:ascii="Times New Roman" w:hAnsi="Times New Roman"/>
          <w:sz w:val="28"/>
          <w:szCs w:val="28"/>
        </w:rPr>
        <w:t>3)  при подаче запроса посредством Единого портала:</w:t>
      </w:r>
    </w:p>
    <w:p>
      <w:pPr>
        <w:pStyle w:val="Standard"/>
        <w:suppressAutoHyphens w:val="true"/>
        <w:bidi w:val="0"/>
        <w:ind w:left="0" w:right="0" w:firstLine="708"/>
        <w:jc w:val="both"/>
        <w:rPr>
          <w:rFonts w:ascii="Times New Roman" w:hAnsi="Times New Roman"/>
          <w:sz w:val="28"/>
          <w:szCs w:val="28"/>
        </w:rPr>
      </w:pPr>
      <w:r>
        <w:rPr>
          <w:rFonts w:ascii="Times New Roman" w:hAnsi="Times New Roman"/>
          <w:sz w:val="28"/>
          <w:szCs w:val="28"/>
        </w:rPr>
        <w:t>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Standard"/>
        <w:suppressAutoHyphens w:val="true"/>
        <w:bidi w:val="0"/>
        <w:ind w:left="0" w:right="0" w:firstLine="708"/>
        <w:jc w:val="both"/>
        <w:rPr>
          <w:rFonts w:ascii="Times New Roman" w:hAnsi="Times New Roman"/>
          <w:sz w:val="28"/>
          <w:szCs w:val="28"/>
        </w:rPr>
      </w:pPr>
      <w:r>
        <w:rPr>
          <w:rFonts w:ascii="Times New Roman" w:hAnsi="Times New Roman"/>
          <w:sz w:val="28"/>
          <w:szCs w:val="28"/>
        </w:rPr>
        <w:t>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w:t>
      </w:r>
    </w:p>
    <w:p>
      <w:pPr>
        <w:pStyle w:val="Standard"/>
        <w:suppressAutoHyphens w:val="true"/>
        <w:bidi w:val="0"/>
        <w:ind w:left="0" w:right="0" w:firstLine="709"/>
        <w:jc w:val="both"/>
        <w:rPr>
          <w:rFonts w:ascii="Times New Roman" w:hAnsi="Times New Roman"/>
          <w:sz w:val="28"/>
          <w:szCs w:val="28"/>
        </w:rPr>
      </w:pPr>
      <w:r>
        <w:rPr>
          <w:rFonts w:ascii="Times New Roman" w:hAnsi="Times New Roman"/>
          <w:sz w:val="28"/>
          <w:szCs w:val="28"/>
          <w:u w:val="single"/>
        </w:rPr>
        <w:t xml:space="preserve">3.4.3.5. </w:t>
      </w:r>
      <w:r>
        <w:rPr>
          <w:rFonts w:cs="PT Astra Serif" w:ascii="Times New Roman" w:hAnsi="Times New Roman"/>
          <w:sz w:val="28"/>
          <w:szCs w:val="28"/>
          <w:u w:val="single"/>
        </w:rPr>
        <w:t xml:space="preserve">Основания для принятия решения об отказе в приеме запроса </w:t>
      </w:r>
      <w:r>
        <w:rPr>
          <w:rFonts w:cs="PT Astra Serif" w:ascii="Times New Roman" w:hAnsi="Times New Roman"/>
          <w:color w:val="000000"/>
          <w:sz w:val="28"/>
          <w:szCs w:val="28"/>
          <w:u w:val="single"/>
        </w:rPr>
        <w:t>и документов и (или) информации</w:t>
      </w:r>
      <w:r>
        <w:rPr>
          <w:rFonts w:cs="PT Astra Serif" w:ascii="Times New Roman" w:hAnsi="Times New Roman"/>
          <w:color w:val="000000"/>
          <w:sz w:val="28"/>
          <w:szCs w:val="28"/>
        </w:rPr>
        <w:t>:</w:t>
      </w:r>
    </w:p>
    <w:p>
      <w:pPr>
        <w:pStyle w:val="Normal"/>
        <w:suppressAutoHyphens w:val="true"/>
        <w:bidi w:val="0"/>
        <w:spacing w:before="0" w:after="0"/>
        <w:ind w:firstLine="709"/>
        <w:jc w:val="both"/>
        <w:rPr>
          <w:rFonts w:ascii="Times New Roman" w:hAnsi="Times New Roman"/>
          <w:sz w:val="28"/>
          <w:szCs w:val="28"/>
        </w:rPr>
      </w:pPr>
      <w:r>
        <w:rPr>
          <w:rFonts w:eastAsia="Times New Roman" w:cs="Times New Roman" w:ascii="Times New Roman" w:hAnsi="Times New Roman"/>
          <w:color w:val="000000"/>
          <w:sz w:val="28"/>
          <w:szCs w:val="28"/>
          <w:lang w:bidi="ar-SA"/>
        </w:rPr>
        <w:t xml:space="preserve">заявление подано в орган, </w:t>
      </w:r>
      <w:r>
        <w:rPr>
          <w:rFonts w:eastAsia="Times New Roman" w:cs="Arial" w:ascii="Times New Roman" w:hAnsi="Times New Roman"/>
          <w:color w:val="000000"/>
          <w:sz w:val="28"/>
          <w:szCs w:val="28"/>
          <w:lang w:bidi="ar-SA"/>
        </w:rPr>
        <w:t>в полномочия которого не входит предоставление муниципальной услуги;</w:t>
      </w:r>
    </w:p>
    <w:p>
      <w:pPr>
        <w:pStyle w:val="Standard"/>
        <w:suppressAutoHyphens w:val="true"/>
        <w:bidi w:val="0"/>
        <w:spacing w:before="0" w:after="0"/>
        <w:ind w:left="0" w:right="0" w:firstLine="709"/>
        <w:jc w:val="both"/>
        <w:rPr>
          <w:rFonts w:ascii="Times New Roman" w:hAnsi="Times New Roman"/>
          <w:sz w:val="28"/>
          <w:szCs w:val="28"/>
        </w:rPr>
      </w:pPr>
      <w:r>
        <w:rPr>
          <w:rFonts w:cs="Times New Roman" w:ascii="Times New Roman" w:hAnsi="Times New Roman"/>
          <w:sz w:val="28"/>
          <w:szCs w:val="28"/>
        </w:rPr>
        <w:t>к заявлению не приложены документы, предусмотренные пунктом 3.4.3.1 административного регламента.</w:t>
      </w:r>
    </w:p>
    <w:p>
      <w:pPr>
        <w:pStyle w:val="Standard"/>
        <w:suppressAutoHyphens w:val="true"/>
        <w:bidi w:val="0"/>
        <w:spacing w:before="0" w:after="0"/>
        <w:ind w:left="0" w:right="0" w:firstLine="709"/>
        <w:jc w:val="both"/>
        <w:rPr>
          <w:rFonts w:ascii="Times New Roman" w:hAnsi="Times New Roman"/>
          <w:sz w:val="28"/>
          <w:szCs w:val="28"/>
        </w:rPr>
      </w:pPr>
      <w:r>
        <w:rPr>
          <w:rFonts w:ascii="Times New Roman" w:hAnsi="Times New Roman"/>
          <w:sz w:val="28"/>
          <w:szCs w:val="28"/>
        </w:rPr>
        <w:t>Форма уведомления об отказе в приеме документов приведена в приложении № 3 к административному регламенту.</w:t>
      </w:r>
    </w:p>
    <w:p>
      <w:pPr>
        <w:pStyle w:val="Standard"/>
        <w:suppressAutoHyphens w:val="true"/>
        <w:bidi w:val="0"/>
        <w:spacing w:before="0" w:after="0"/>
        <w:ind w:left="0" w:right="0" w:firstLine="709"/>
        <w:jc w:val="both"/>
        <w:rPr>
          <w:rFonts w:ascii="Times New Roman" w:hAnsi="Times New Roman"/>
          <w:sz w:val="28"/>
          <w:szCs w:val="28"/>
        </w:rPr>
      </w:pPr>
      <w:r>
        <w:rPr>
          <w:rFonts w:ascii="Times New Roman" w:hAnsi="Times New Roman"/>
          <w:sz w:val="28"/>
          <w:szCs w:val="28"/>
        </w:rPr>
        <w:t>3.4.3.6. В приеме запроса участвует Администрация.</w:t>
      </w:r>
    </w:p>
    <w:p>
      <w:pPr>
        <w:pStyle w:val="Standard"/>
        <w:suppressAutoHyphens w:val="true"/>
        <w:bidi w:val="0"/>
        <w:spacing w:before="0" w:after="0"/>
        <w:ind w:left="0" w:right="0" w:firstLine="709"/>
        <w:jc w:val="both"/>
        <w:rPr>
          <w:rFonts w:ascii="Times New Roman" w:hAnsi="Times New Roman"/>
          <w:sz w:val="28"/>
          <w:szCs w:val="28"/>
        </w:rPr>
      </w:pPr>
      <w:r>
        <w:rPr>
          <w:rFonts w:ascii="Times New Roman" w:hAnsi="Times New Roman"/>
          <w:sz w:val="28"/>
          <w:szCs w:val="28"/>
        </w:rPr>
        <w:t xml:space="preserve">Возможность приема Администрацией,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pPr>
        <w:pStyle w:val="Standard"/>
        <w:suppressAutoHyphens w:val="true"/>
        <w:bidi w:val="0"/>
        <w:ind w:left="0" w:right="0" w:firstLine="708"/>
        <w:jc w:val="both"/>
        <w:rPr>
          <w:rFonts w:ascii="Times New Roman" w:hAnsi="Times New Roman"/>
          <w:sz w:val="28"/>
          <w:szCs w:val="28"/>
        </w:rPr>
      </w:pPr>
      <w:r>
        <w:rPr>
          <w:rFonts w:ascii="Times New Roman" w:hAnsi="Times New Roman"/>
          <w:sz w:val="28"/>
          <w:szCs w:val="28"/>
        </w:rPr>
        <w:t>3.4.3.7. Срок регистрации запроса и документов и (или) информации, необходимых для предоставления муниципальной услуги, в Администрации составляет 1 рабочий день.</w:t>
      </w:r>
    </w:p>
    <w:p>
      <w:pPr>
        <w:pStyle w:val="Standard"/>
        <w:suppressAutoHyphens w:val="true"/>
        <w:bidi w:val="0"/>
        <w:ind w:left="0" w:right="0" w:firstLine="709"/>
        <w:jc w:val="both"/>
        <w:rPr>
          <w:rFonts w:ascii="Times New Roman" w:hAnsi="Times New Roman"/>
          <w:sz w:val="28"/>
          <w:szCs w:val="28"/>
        </w:rPr>
      </w:pPr>
      <w:r>
        <w:rPr>
          <w:rFonts w:cs="Times New Roman" w:ascii="Times New Roman" w:hAnsi="Times New Roman"/>
          <w:sz w:val="28"/>
          <w:szCs w:val="28"/>
          <w:u w:val="single"/>
        </w:rPr>
        <w:t>3.4.4. Принятие решения о предоставлении (об отказе в предоставлении) муниципальной услуги.</w:t>
      </w:r>
    </w:p>
    <w:p>
      <w:pPr>
        <w:pStyle w:val="Standard"/>
        <w:suppressAutoHyphens w:val="true"/>
        <w:bidi w:val="0"/>
        <w:ind w:left="0" w:right="0" w:firstLine="708"/>
        <w:jc w:val="both"/>
        <w:rPr>
          <w:rFonts w:ascii="Times New Roman" w:hAnsi="Times New Roman"/>
          <w:sz w:val="28"/>
          <w:szCs w:val="28"/>
        </w:rPr>
      </w:pPr>
      <w:r>
        <w:rPr>
          <w:rFonts w:cs="PT Astra Serif" w:ascii="Times New Roman" w:hAnsi="Times New Roman"/>
          <w:bCs/>
          <w:sz w:val="28"/>
          <w:szCs w:val="28"/>
          <w:u w:val="single"/>
        </w:rPr>
        <w:t>Основания для отказа в предоставлении муниципальной услуги:</w:t>
      </w:r>
    </w:p>
    <w:p>
      <w:pPr>
        <w:pStyle w:val="Standard"/>
        <w:suppressAutoHyphens w:val="true"/>
        <w:bidi w:val="0"/>
        <w:ind w:left="0" w:right="0" w:firstLine="708"/>
        <w:jc w:val="both"/>
        <w:rPr>
          <w:rFonts w:ascii="Times New Roman" w:hAnsi="Times New Roman"/>
          <w:sz w:val="28"/>
          <w:szCs w:val="28"/>
        </w:rPr>
      </w:pPr>
      <w:r>
        <w:rPr>
          <w:rFonts w:cs="PT Astra Serif" w:ascii="Times New Roman" w:hAnsi="Times New Roman"/>
          <w:bCs/>
          <w:sz w:val="28"/>
          <w:szCs w:val="28"/>
        </w:rPr>
        <w:t>отсутствие факта допущения технической ошибки;</w:t>
      </w:r>
    </w:p>
    <w:p>
      <w:pPr>
        <w:pStyle w:val="Standard"/>
        <w:suppressAutoHyphens w:val="true"/>
        <w:bidi w:val="0"/>
        <w:ind w:left="0" w:right="0" w:firstLine="708"/>
        <w:jc w:val="both"/>
        <w:rPr>
          <w:rFonts w:ascii="Times New Roman" w:hAnsi="Times New Roman"/>
          <w:sz w:val="28"/>
          <w:szCs w:val="28"/>
        </w:rPr>
      </w:pPr>
      <w:r>
        <w:rPr>
          <w:rFonts w:cs="PT Astra Serif" w:ascii="Times New Roman" w:hAnsi="Times New Roman"/>
          <w:bCs/>
          <w:sz w:val="28"/>
          <w:szCs w:val="28"/>
        </w:rPr>
        <w:t>с заявлением об исправлении технической ошибки обратилось лицо, не являющееся правообладателем земельного участка, за исключением случаев, предусмотренных частями 1.1 или 1.2 статьи 57.3 Градостроительного кодекса Российской Федерации.</w:t>
      </w:r>
    </w:p>
    <w:p>
      <w:pPr>
        <w:pStyle w:val="Standard"/>
        <w:suppressAutoHyphens w:val="true"/>
        <w:bidi w:val="0"/>
        <w:ind w:left="0" w:right="0" w:firstLine="708"/>
        <w:jc w:val="both"/>
        <w:rPr>
          <w:rFonts w:ascii="Times New Roman" w:hAnsi="Times New Roman"/>
          <w:sz w:val="28"/>
          <w:szCs w:val="28"/>
        </w:rPr>
      </w:pPr>
      <w:r>
        <w:rPr>
          <w:rFonts w:cs="PT Astra Serif" w:ascii="Times New Roman" w:hAnsi="Times New Roman"/>
          <w:sz w:val="28"/>
          <w:szCs w:val="28"/>
        </w:rPr>
        <w:t>Срок принятия решения о предоставлении (об отказе в предоставлении) муниципальной услуги составляет 3 рабочих дня с даты получения Администрацией всех сведений, необходимых для принятия решения.</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sz w:val="28"/>
          <w:szCs w:val="28"/>
          <w:u w:val="single"/>
        </w:rPr>
        <w:t>3.4.5. Предоставление результата муниципальной услуги</w:t>
      </w:r>
      <w:r>
        <w:rPr>
          <w:rFonts w:cs="Times New Roman" w:ascii="Times New Roman" w:hAnsi="Times New Roman"/>
          <w:sz w:val="28"/>
          <w:szCs w:val="28"/>
        </w:rPr>
        <w:t>.</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sz w:val="28"/>
          <w:szCs w:val="28"/>
        </w:rPr>
        <w:t>Предоставление результата муниципальной услуги осуществляется способом, определенным заявителем в заявлении:</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sz w:val="28"/>
          <w:szCs w:val="28"/>
        </w:rPr>
        <w:t>путем направления на почтовый адрес;</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sz w:val="28"/>
          <w:szCs w:val="28"/>
        </w:rPr>
        <w:t xml:space="preserve">путем выдачи в Администрации; </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bCs/>
          <w:sz w:val="28"/>
          <w:szCs w:val="28"/>
        </w:rPr>
        <w:t>путем направления электронного документа в личный кабинет заявителя на Едином портале.</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sz w:val="28"/>
          <w:szCs w:val="28"/>
        </w:rPr>
        <w:t>Возможность предоставления Администрацией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sz w:val="28"/>
          <w:szCs w:val="28"/>
        </w:rPr>
        <w:t>3.4.6. Максимальный срок предоставления муниципальной услуги в соответствии с вариантом предоставления муниципальной услуги составляет 5 рабочих дней со дня регистрации в Администрации запроса и документов и (или) информации, необходимых для предоставления муниципальной услуги.</w:t>
      </w:r>
    </w:p>
    <w:p>
      <w:pPr>
        <w:pStyle w:val="Standard"/>
        <w:suppressAutoHyphens w:val="true"/>
        <w:bidi w:val="0"/>
        <w:ind w:left="0" w:right="0" w:firstLine="709"/>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Standard"/>
        <w:suppressAutoHyphens w:val="true"/>
        <w:bidi w:val="0"/>
        <w:ind w:left="0" w:right="0" w:firstLine="709"/>
        <w:jc w:val="center"/>
        <w:rPr>
          <w:rFonts w:ascii="Times New Roman" w:hAnsi="Times New Roman"/>
          <w:sz w:val="28"/>
          <w:szCs w:val="28"/>
        </w:rPr>
      </w:pPr>
      <w:r>
        <w:rPr>
          <w:rFonts w:eastAsia="Times New Roman" w:cs="Times New Roman" w:ascii="Times New Roman" w:hAnsi="Times New Roman"/>
          <w:b/>
          <w:sz w:val="28"/>
          <w:szCs w:val="28"/>
        </w:rPr>
        <w:t xml:space="preserve">3.5. Вариант </w:t>
      </w:r>
      <w:r>
        <w:rPr>
          <w:rFonts w:eastAsia="Times New Roman" w:cs="Times New Roman" w:ascii="Times New Roman" w:hAnsi="Times New Roman"/>
          <w:b/>
          <w:bCs/>
          <w:sz w:val="28"/>
          <w:szCs w:val="28"/>
          <w:lang w:bidi="ar-SA"/>
        </w:rPr>
        <w:t>№ 3. Получение дубл</w:t>
      </w:r>
      <w:r>
        <w:rPr>
          <w:rFonts w:eastAsia="Times New Roman" w:cs="Times New Roman" w:ascii="Times New Roman" w:hAnsi="Times New Roman"/>
          <w:b/>
          <w:bCs/>
          <w:sz w:val="28"/>
          <w:szCs w:val="28"/>
          <w:lang w:eastAsia="ru-RU" w:bidi="ar-SA"/>
        </w:rPr>
        <w:t>иката</w:t>
      </w:r>
    </w:p>
    <w:p>
      <w:pPr>
        <w:pStyle w:val="Standard"/>
        <w:suppressAutoHyphens w:val="true"/>
        <w:bidi w:val="0"/>
        <w:ind w:left="0" w:right="0" w:firstLine="709"/>
        <w:jc w:val="center"/>
        <w:rPr>
          <w:rFonts w:ascii="Times New Roman" w:hAnsi="Times New Roman"/>
          <w:b/>
          <w:b/>
          <w:sz w:val="28"/>
          <w:szCs w:val="28"/>
        </w:rPr>
      </w:pPr>
      <w:r>
        <w:rPr>
          <w:rFonts w:ascii="Times New Roman" w:hAnsi="Times New Roman"/>
          <w:b/>
          <w:sz w:val="28"/>
          <w:szCs w:val="28"/>
        </w:rPr>
      </w:r>
    </w:p>
    <w:p>
      <w:pPr>
        <w:pStyle w:val="Standard"/>
        <w:tabs>
          <w:tab w:val="left" w:pos="0" w:leader="none"/>
        </w:tabs>
        <w:suppressAutoHyphens w:val="true"/>
        <w:bidi w:val="0"/>
        <w:spacing w:before="0" w:after="0"/>
        <w:ind w:left="0" w:right="0" w:firstLine="709"/>
        <w:jc w:val="both"/>
        <w:rPr>
          <w:rFonts w:ascii="Times New Roman" w:hAnsi="Times New Roman"/>
          <w:sz w:val="28"/>
          <w:szCs w:val="28"/>
        </w:rPr>
      </w:pPr>
      <w:r>
        <w:rPr>
          <w:rFonts w:cs="PT Astra Serif" w:ascii="Times New Roman" w:hAnsi="Times New Roman"/>
          <w:sz w:val="28"/>
          <w:szCs w:val="28"/>
        </w:rPr>
        <w:t xml:space="preserve">3.5.1. Результатами варианта предоставления </w:t>
      </w:r>
      <w:r>
        <w:rPr>
          <w:rFonts w:cs="Times New Roman" w:ascii="Times New Roman" w:hAnsi="Times New Roman"/>
          <w:sz w:val="28"/>
          <w:szCs w:val="28"/>
        </w:rPr>
        <w:t>муниципальной</w:t>
      </w:r>
      <w:r>
        <w:rPr>
          <w:rFonts w:cs="PT Astra Serif" w:ascii="Times New Roman" w:hAnsi="Times New Roman"/>
          <w:sz w:val="28"/>
          <w:szCs w:val="28"/>
        </w:rPr>
        <w:t xml:space="preserve"> услуги заявителю являются:</w:t>
      </w:r>
    </w:p>
    <w:p>
      <w:pPr>
        <w:pStyle w:val="Normal"/>
        <w:suppressAutoHyphens w:val="true"/>
        <w:bidi w:val="0"/>
        <w:spacing w:before="0" w:after="0"/>
        <w:ind w:firstLine="709"/>
        <w:jc w:val="both"/>
        <w:rPr>
          <w:rFonts w:ascii="Times New Roman" w:hAnsi="Times New Roman"/>
          <w:sz w:val="28"/>
          <w:szCs w:val="28"/>
        </w:rPr>
      </w:pPr>
      <w:r>
        <w:rPr>
          <w:rFonts w:eastAsia="Times New Roman" w:cs="PT Astra Serif" w:ascii="Times New Roman" w:hAnsi="Times New Roman"/>
          <w:sz w:val="28"/>
          <w:szCs w:val="28"/>
          <w:lang w:bidi="ar-SA"/>
        </w:rPr>
        <w:t xml:space="preserve">выдача дубликата; </w:t>
      </w:r>
    </w:p>
    <w:p>
      <w:pPr>
        <w:pStyle w:val="Standard"/>
        <w:suppressAutoHyphens w:val="true"/>
        <w:bidi w:val="0"/>
        <w:spacing w:before="0" w:after="0"/>
        <w:ind w:left="0" w:right="0" w:firstLine="709"/>
        <w:jc w:val="both"/>
        <w:rPr>
          <w:rFonts w:ascii="Times New Roman" w:hAnsi="Times New Roman"/>
          <w:sz w:val="28"/>
          <w:szCs w:val="28"/>
        </w:rPr>
      </w:pPr>
      <w:r>
        <w:rPr>
          <w:rFonts w:cs="PT Astra Serif" w:ascii="Times New Roman" w:hAnsi="Times New Roman"/>
          <w:sz w:val="28"/>
          <w:szCs w:val="28"/>
          <w:lang w:bidi="ar-SA"/>
        </w:rPr>
        <w:t>отказ в выдаче дубликата.</w:t>
      </w:r>
    </w:p>
    <w:p>
      <w:pPr>
        <w:pStyle w:val="Standard"/>
        <w:suppressAutoHyphens w:val="true"/>
        <w:bidi w:val="0"/>
        <w:spacing w:before="0" w:after="0"/>
        <w:ind w:left="0" w:right="0" w:firstLine="708"/>
        <w:jc w:val="both"/>
        <w:rPr>
          <w:rFonts w:ascii="Times New Roman" w:hAnsi="Times New Roman"/>
          <w:sz w:val="28"/>
          <w:szCs w:val="28"/>
        </w:rPr>
      </w:pPr>
      <w:r>
        <w:rPr>
          <w:rFonts w:eastAsia="Times New Roman" w:cs="Times New Roman" w:ascii="Times New Roman" w:hAnsi="Times New Roman"/>
          <w:sz w:val="28"/>
          <w:szCs w:val="28"/>
          <w:lang w:bidi="ar-SA"/>
        </w:rPr>
        <w:t>Документом, содержащим решение о выдаче дубликата, является дубликат.</w:t>
      </w:r>
    </w:p>
    <w:p>
      <w:pPr>
        <w:pStyle w:val="Standard"/>
        <w:suppressAutoHyphens w:val="true"/>
        <w:bidi w:val="0"/>
        <w:spacing w:before="0" w:after="0"/>
        <w:ind w:left="0" w:right="0" w:firstLine="708"/>
        <w:jc w:val="both"/>
        <w:rPr>
          <w:rFonts w:ascii="Times New Roman" w:hAnsi="Times New Roman"/>
          <w:sz w:val="28"/>
          <w:szCs w:val="28"/>
        </w:rPr>
      </w:pPr>
      <w:r>
        <w:rPr>
          <w:rFonts w:eastAsia="Times New Roman" w:cs="Times New Roman" w:ascii="Times New Roman" w:hAnsi="Times New Roman"/>
          <w:sz w:val="28"/>
          <w:szCs w:val="28"/>
          <w:lang w:bidi="ar-SA"/>
        </w:rPr>
        <w:t>Документом, содержащим решение об отказе в выдаче дубликата, является уведомление об отказе в выдаче дубликата.</w:t>
      </w:r>
    </w:p>
    <w:p>
      <w:pPr>
        <w:pStyle w:val="Standard"/>
        <w:suppressAutoHyphens w:val="true"/>
        <w:bidi w:val="0"/>
        <w:ind w:left="0" w:right="0" w:firstLine="709"/>
        <w:jc w:val="both"/>
        <w:rPr>
          <w:rFonts w:ascii="Times New Roman" w:hAnsi="Times New Roman"/>
          <w:sz w:val="28"/>
          <w:szCs w:val="28"/>
        </w:rPr>
      </w:pPr>
      <w:r>
        <w:rPr>
          <w:rFonts w:cs="PT Astra Serif" w:ascii="Times New Roman" w:hAnsi="Times New Roman"/>
          <w:sz w:val="28"/>
          <w:szCs w:val="28"/>
        </w:rPr>
        <w:t>3.5.2. Перечень административных процедур предоставления муниципальной услуги, предусмотренных настоящим вариантом:</w:t>
      </w:r>
    </w:p>
    <w:p>
      <w:pPr>
        <w:pStyle w:val="Standard"/>
        <w:suppressAutoHyphens w:val="true"/>
        <w:bidi w:val="0"/>
        <w:ind w:left="0" w:right="0" w:firstLine="709"/>
        <w:jc w:val="both"/>
        <w:rPr>
          <w:rFonts w:ascii="Times New Roman" w:hAnsi="Times New Roman"/>
          <w:sz w:val="28"/>
          <w:szCs w:val="28"/>
        </w:rPr>
      </w:pPr>
      <w:r>
        <w:rPr>
          <w:rFonts w:cs="PT Astra Serif" w:ascii="Times New Roman" w:hAnsi="Times New Roman"/>
          <w:sz w:val="28"/>
          <w:szCs w:val="28"/>
        </w:rPr>
        <w:t xml:space="preserve">прием запроса и документов и (или) информации, необходимых для предоставления </w:t>
      </w:r>
      <w:r>
        <w:rPr>
          <w:rFonts w:cs="Times New Roman" w:ascii="Times New Roman" w:hAnsi="Times New Roman"/>
          <w:sz w:val="28"/>
          <w:szCs w:val="28"/>
        </w:rPr>
        <w:t>муниципальной</w:t>
      </w:r>
      <w:r>
        <w:rPr>
          <w:rFonts w:cs="PT Astra Serif" w:ascii="Times New Roman" w:hAnsi="Times New Roman"/>
          <w:sz w:val="28"/>
          <w:szCs w:val="28"/>
        </w:rPr>
        <w:t xml:space="preserve"> услуги</w:t>
      </w:r>
      <w:r>
        <w:rPr>
          <w:rFonts w:cs="Times New Roman" w:ascii="Times New Roman" w:hAnsi="Times New Roman"/>
          <w:sz w:val="28"/>
          <w:szCs w:val="28"/>
        </w:rPr>
        <w:t>;</w:t>
      </w:r>
    </w:p>
    <w:p>
      <w:pPr>
        <w:pStyle w:val="Standard"/>
        <w:suppressAutoHyphens w:val="true"/>
        <w:bidi w:val="0"/>
        <w:ind w:left="0" w:right="0" w:firstLine="709"/>
        <w:jc w:val="both"/>
        <w:rPr>
          <w:rFonts w:ascii="Times New Roman" w:hAnsi="Times New Roman"/>
          <w:sz w:val="28"/>
          <w:szCs w:val="28"/>
        </w:rPr>
      </w:pPr>
      <w:r>
        <w:rPr>
          <w:rFonts w:cs="Times New Roman" w:ascii="Times New Roman" w:hAnsi="Times New Roman"/>
          <w:sz w:val="28"/>
          <w:szCs w:val="28"/>
        </w:rPr>
        <w:t>принятие решения о предоставлении муниципальной услуги;</w:t>
      </w:r>
    </w:p>
    <w:p>
      <w:pPr>
        <w:pStyle w:val="Standard"/>
        <w:suppressAutoHyphens w:val="true"/>
        <w:bidi w:val="0"/>
        <w:ind w:left="0" w:right="0" w:firstLine="709"/>
        <w:jc w:val="both"/>
        <w:rPr>
          <w:rFonts w:ascii="Times New Roman" w:hAnsi="Times New Roman"/>
          <w:sz w:val="28"/>
          <w:szCs w:val="28"/>
        </w:rPr>
      </w:pPr>
      <w:r>
        <w:rPr>
          <w:rFonts w:cs="Times New Roman" w:ascii="Times New Roman" w:hAnsi="Times New Roman"/>
          <w:sz w:val="28"/>
          <w:szCs w:val="28"/>
        </w:rPr>
        <w:t>предоставление результата муниципальной услуги.</w:t>
      </w:r>
    </w:p>
    <w:p>
      <w:pPr>
        <w:pStyle w:val="Standard"/>
        <w:suppressAutoHyphens w:val="true"/>
        <w:bidi w:val="0"/>
        <w:ind w:left="0" w:right="0" w:firstLine="709"/>
        <w:jc w:val="both"/>
        <w:rPr>
          <w:rFonts w:ascii="Times New Roman" w:hAnsi="Times New Roman"/>
          <w:sz w:val="28"/>
          <w:szCs w:val="28"/>
        </w:rPr>
      </w:pPr>
      <w:r>
        <w:rPr>
          <w:rFonts w:cs="PT Astra Serif" w:ascii="Times New Roman" w:hAnsi="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pPr>
        <w:pStyle w:val="Standard"/>
        <w:suppressAutoHyphens w:val="true"/>
        <w:bidi w:val="0"/>
        <w:ind w:left="0" w:right="0" w:firstLine="709"/>
        <w:jc w:val="both"/>
        <w:rPr>
          <w:rFonts w:ascii="Times New Roman" w:hAnsi="Times New Roman"/>
          <w:sz w:val="28"/>
          <w:szCs w:val="28"/>
        </w:rPr>
      </w:pPr>
      <w:r>
        <w:rPr>
          <w:rFonts w:cs="PT Astra Serif" w:ascii="Times New Roman" w:hAnsi="Times New Roman"/>
          <w:sz w:val="28"/>
          <w:szCs w:val="28"/>
          <w:u w:val="single"/>
        </w:rPr>
        <w:t xml:space="preserve">3.5.3. Прием запроса и документов и (или) информации, необходимых для предоставления </w:t>
      </w:r>
      <w:r>
        <w:rPr>
          <w:rFonts w:cs="Times New Roman" w:ascii="Times New Roman" w:hAnsi="Times New Roman"/>
          <w:sz w:val="28"/>
          <w:szCs w:val="28"/>
          <w:u w:val="single"/>
        </w:rPr>
        <w:t>муниципальной</w:t>
      </w:r>
      <w:r>
        <w:rPr>
          <w:rFonts w:cs="PT Astra Serif" w:ascii="Times New Roman" w:hAnsi="Times New Roman"/>
          <w:sz w:val="28"/>
          <w:szCs w:val="28"/>
          <w:u w:val="single"/>
        </w:rPr>
        <w:t xml:space="preserve"> услуги.</w:t>
      </w:r>
    </w:p>
    <w:p>
      <w:pPr>
        <w:pStyle w:val="Standard"/>
        <w:suppressAutoHyphens w:val="true"/>
        <w:bidi w:val="0"/>
        <w:ind w:left="0" w:right="0" w:firstLine="709"/>
        <w:jc w:val="both"/>
        <w:rPr/>
      </w:pPr>
      <w:r>
        <w:rPr>
          <w:rFonts w:ascii="Times New Roman" w:hAnsi="Times New Roman"/>
          <w:sz w:val="28"/>
          <w:szCs w:val="28"/>
          <w:u w:val="single"/>
        </w:rPr>
        <w:t xml:space="preserve">3.5.3.1. </w:t>
      </w:r>
      <w:r>
        <w:rPr>
          <w:rStyle w:val="Style16"/>
          <w:rFonts w:eastAsia="Times New Roman" w:cs="Times New Roman" w:ascii="Times New Roman" w:hAnsi="Times New Roman"/>
          <w:color w:val="000000"/>
          <w:sz w:val="28"/>
          <w:szCs w:val="28"/>
          <w:u w:val="single"/>
        </w:rPr>
        <w:t xml:space="preserve">Заявитель (представитель заявителя) для получения </w:t>
      </w:r>
      <w:r>
        <w:rPr>
          <w:rFonts w:ascii="Times New Roman" w:hAnsi="Times New Roman"/>
          <w:sz w:val="28"/>
          <w:szCs w:val="28"/>
          <w:u w:val="single"/>
        </w:rPr>
        <w:t>муниципальной</w:t>
      </w:r>
      <w:r>
        <w:rPr>
          <w:rStyle w:val="Style16"/>
          <w:rFonts w:eastAsia="Times New Roman" w:cs="Times New Roman" w:ascii="Times New Roman" w:hAnsi="Times New Roman"/>
          <w:color w:val="000000"/>
          <w:sz w:val="28"/>
          <w:szCs w:val="28"/>
          <w:u w:val="single"/>
        </w:rPr>
        <w:t xml:space="preserve"> услуги представляет:</w:t>
      </w:r>
    </w:p>
    <w:p>
      <w:pPr>
        <w:pStyle w:val="Standard"/>
        <w:suppressAutoHyphens w:val="true"/>
        <w:bidi w:val="0"/>
        <w:ind w:left="0" w:right="0" w:firstLine="709"/>
        <w:jc w:val="both"/>
        <w:rPr/>
      </w:pPr>
      <w:r>
        <w:rPr>
          <w:rStyle w:val="Style16"/>
          <w:rFonts w:cs="Times New Roman" w:ascii="Times New Roman" w:hAnsi="Times New Roman"/>
          <w:sz w:val="28"/>
          <w:szCs w:val="28"/>
        </w:rPr>
        <w:t>заявление</w:t>
      </w:r>
      <w:r>
        <w:rPr>
          <w:rStyle w:val="Style16"/>
          <w:rFonts w:ascii="Times New Roman" w:hAnsi="Times New Roman"/>
          <w:sz w:val="28"/>
          <w:szCs w:val="28"/>
        </w:rPr>
        <w:t xml:space="preserve"> </w:t>
      </w:r>
      <w:r>
        <w:rPr>
          <w:rStyle w:val="Style16"/>
          <w:rFonts w:cs="Times New Roman" w:ascii="Times New Roman" w:hAnsi="Times New Roman"/>
          <w:sz w:val="28"/>
          <w:szCs w:val="28"/>
        </w:rPr>
        <w:t xml:space="preserve">о выдаче дубликата </w:t>
      </w:r>
      <w:r>
        <w:rPr>
          <w:rStyle w:val="Style16"/>
          <w:rFonts w:eastAsia="Times New Roman" w:cs="Times New Roman" w:ascii="Times New Roman" w:hAnsi="Times New Roman"/>
          <w:color w:val="000000"/>
          <w:sz w:val="28"/>
          <w:szCs w:val="28"/>
        </w:rPr>
        <w:t>по форме, приведенной в приложении   №5 к административному регламенту;</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color w:val="000000"/>
          <w:sz w:val="28"/>
          <w:szCs w:val="28"/>
        </w:rPr>
        <w:t>документ, удостоверяющий личность заявителя (представителя заявителя - в случае обращения представителя заявителя);</w:t>
      </w:r>
    </w:p>
    <w:p>
      <w:pPr>
        <w:pStyle w:val="Standard"/>
        <w:suppressAutoHyphens w:val="true"/>
        <w:bidi w:val="0"/>
        <w:ind w:left="0" w:right="0" w:firstLine="709"/>
        <w:jc w:val="both"/>
        <w:rPr>
          <w:rFonts w:ascii="Times New Roman" w:hAnsi="Times New Roman"/>
          <w:sz w:val="28"/>
          <w:szCs w:val="28"/>
        </w:rPr>
      </w:pPr>
      <w:r>
        <w:rPr>
          <w:rFonts w:cs="Times New Roman" w:ascii="Times New Roman" w:hAnsi="Times New Roman"/>
          <w:kern w:val="0"/>
          <w:sz w:val="28"/>
          <w:szCs w:val="28"/>
        </w:rPr>
        <w:t>документ, подтверждающий полномочия представителя заявителя (в случае обращения представителя заявителя)</w:t>
      </w:r>
      <w:r>
        <w:rPr>
          <w:rFonts w:cs="Times New Roman" w:ascii="Times New Roman" w:hAnsi="Times New Roman"/>
          <w:color w:val="000000"/>
          <w:kern w:val="0"/>
          <w:sz w:val="28"/>
          <w:szCs w:val="28"/>
        </w:rPr>
        <w:t>.</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color w:val="000000"/>
          <w:kern w:val="0"/>
          <w:sz w:val="28"/>
          <w:szCs w:val="28"/>
        </w:rPr>
        <w:t>3.5.3.2.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color w:val="000000"/>
          <w:kern w:val="0"/>
          <w:sz w:val="28"/>
          <w:szCs w:val="28"/>
        </w:rPr>
        <w:t>3.5.3.3. Способ подачи запроса и документов и (или) информации, необходимых для предоставления муниципальной услуги:</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color w:val="000000"/>
          <w:kern w:val="0"/>
          <w:sz w:val="28"/>
          <w:szCs w:val="28"/>
        </w:rPr>
        <w:t>в Администрацию (на бумажном носителе при личном обращении или почтовым отправлением);</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color w:val="000000"/>
          <w:kern w:val="0"/>
          <w:sz w:val="28"/>
          <w:szCs w:val="28"/>
        </w:rPr>
        <w:t>посредством Единого портала в электронном виде по адресу: https://www.gosuslugi.ru/600142/1/form.</w:t>
      </w:r>
    </w:p>
    <w:p>
      <w:pPr>
        <w:pStyle w:val="Standard"/>
        <w:suppressAutoHyphens w:val="true"/>
        <w:bidi w:val="0"/>
        <w:ind w:left="0" w:right="0" w:firstLine="708"/>
        <w:jc w:val="both"/>
        <w:rPr>
          <w:rFonts w:ascii="Times New Roman" w:hAnsi="Times New Roman"/>
          <w:sz w:val="28"/>
          <w:szCs w:val="28"/>
        </w:rPr>
      </w:pPr>
      <w:r>
        <w:rPr>
          <w:rFonts w:ascii="Times New Roman" w:hAnsi="Times New Roman"/>
          <w:sz w:val="28"/>
          <w:szCs w:val="28"/>
        </w:rPr>
        <w:t>3.5.3.4. Способы установления личности заявителя (представителя заявителя) для каждого способа подачи запроса документов и (или) информации, необходимых для предоставления муниципальной услуги:</w:t>
      </w:r>
    </w:p>
    <w:p>
      <w:pPr>
        <w:pStyle w:val="Standard"/>
        <w:suppressAutoHyphens w:val="true"/>
        <w:bidi w:val="0"/>
        <w:ind w:left="0" w:right="0" w:firstLine="708"/>
        <w:jc w:val="both"/>
        <w:rPr>
          <w:rFonts w:ascii="Times New Roman" w:hAnsi="Times New Roman"/>
          <w:sz w:val="28"/>
          <w:szCs w:val="28"/>
        </w:rPr>
      </w:pPr>
      <w:r>
        <w:rPr>
          <w:rFonts w:ascii="Times New Roman" w:hAnsi="Times New Roman"/>
          <w:sz w:val="28"/>
          <w:szCs w:val="28"/>
        </w:rPr>
        <w:t xml:space="preserve">1) при личном обращении: </w:t>
      </w:r>
    </w:p>
    <w:p>
      <w:pPr>
        <w:pStyle w:val="Standard"/>
        <w:suppressAutoHyphens w:val="true"/>
        <w:bidi w:val="0"/>
        <w:ind w:left="0" w:right="0" w:firstLine="708"/>
        <w:jc w:val="both"/>
        <w:rPr>
          <w:rFonts w:ascii="Times New Roman" w:hAnsi="Times New Roman"/>
          <w:sz w:val="28"/>
          <w:szCs w:val="28"/>
        </w:rPr>
      </w:pPr>
      <w:r>
        <w:rPr>
          <w:rFonts w:ascii="Times New Roman" w:hAnsi="Times New Roman"/>
          <w:sz w:val="28"/>
          <w:szCs w:val="28"/>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pPr>
        <w:pStyle w:val="Standard"/>
        <w:suppressAutoHyphens w:val="true"/>
        <w:bidi w:val="0"/>
        <w:ind w:left="0" w:right="0" w:firstLine="708"/>
        <w:jc w:val="both"/>
        <w:rPr>
          <w:rFonts w:ascii="Times New Roman" w:hAnsi="Times New Roman"/>
          <w:sz w:val="28"/>
          <w:szCs w:val="28"/>
        </w:rPr>
      </w:pPr>
      <w:r>
        <w:rPr>
          <w:rFonts w:ascii="Times New Roman" w:hAnsi="Times New Roman"/>
          <w:sz w:val="28"/>
          <w:szCs w:val="28"/>
        </w:rPr>
        <w:t>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pPr>
        <w:pStyle w:val="Standard"/>
        <w:suppressAutoHyphens w:val="true"/>
        <w:bidi w:val="0"/>
        <w:ind w:left="0" w:right="0" w:firstLine="708"/>
        <w:jc w:val="both"/>
        <w:rPr>
          <w:rFonts w:ascii="Times New Roman" w:hAnsi="Times New Roman"/>
          <w:sz w:val="28"/>
          <w:szCs w:val="28"/>
        </w:rPr>
      </w:pPr>
      <w:r>
        <w:rPr>
          <w:rFonts w:ascii="Times New Roman" w:hAnsi="Times New Roman"/>
          <w:sz w:val="28"/>
          <w:szCs w:val="28"/>
        </w:rPr>
        <w:t xml:space="preserve">2) при почтовом отправлении: </w:t>
      </w:r>
    </w:p>
    <w:p>
      <w:pPr>
        <w:pStyle w:val="Standard"/>
        <w:suppressAutoHyphens w:val="true"/>
        <w:bidi w:val="0"/>
        <w:ind w:left="0" w:right="0" w:firstLine="708"/>
        <w:jc w:val="both"/>
        <w:rPr>
          <w:rFonts w:ascii="Times New Roman" w:hAnsi="Times New Roman"/>
          <w:sz w:val="28"/>
          <w:szCs w:val="28"/>
        </w:rPr>
      </w:pPr>
      <w:r>
        <w:rPr>
          <w:rFonts w:ascii="Times New Roman" w:hAnsi="Times New Roman"/>
          <w:sz w:val="28"/>
          <w:szCs w:val="28"/>
        </w:rPr>
        <w:t>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pPr>
        <w:pStyle w:val="Standard"/>
        <w:suppressAutoHyphens w:val="true"/>
        <w:bidi w:val="0"/>
        <w:ind w:left="0" w:right="0" w:firstLine="708"/>
        <w:jc w:val="both"/>
        <w:rPr>
          <w:rFonts w:ascii="Times New Roman" w:hAnsi="Times New Roman"/>
          <w:sz w:val="28"/>
          <w:szCs w:val="28"/>
        </w:rPr>
      </w:pPr>
      <w:r>
        <w:rPr>
          <w:rFonts w:ascii="Times New Roman" w:hAnsi="Times New Roman"/>
          <w:sz w:val="28"/>
          <w:szCs w:val="28"/>
        </w:rPr>
        <w:t>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w:t>
      </w:r>
    </w:p>
    <w:p>
      <w:pPr>
        <w:pStyle w:val="Standard"/>
        <w:suppressAutoHyphens w:val="true"/>
        <w:bidi w:val="0"/>
        <w:ind w:left="0" w:right="0" w:firstLine="708"/>
        <w:jc w:val="both"/>
        <w:rPr>
          <w:rFonts w:ascii="Times New Roman" w:hAnsi="Times New Roman"/>
          <w:sz w:val="28"/>
          <w:szCs w:val="28"/>
        </w:rPr>
      </w:pPr>
      <w:r>
        <w:rPr>
          <w:rFonts w:ascii="Times New Roman" w:hAnsi="Times New Roman"/>
          <w:sz w:val="28"/>
          <w:szCs w:val="28"/>
        </w:rPr>
        <w:t>3) при подаче запроса посредством Единого портала:</w:t>
      </w:r>
    </w:p>
    <w:p>
      <w:pPr>
        <w:pStyle w:val="Standard"/>
        <w:suppressAutoHyphens w:val="true"/>
        <w:bidi w:val="0"/>
        <w:jc w:val="both"/>
        <w:rPr>
          <w:rFonts w:ascii="Times New Roman" w:hAnsi="Times New Roman"/>
          <w:sz w:val="28"/>
          <w:szCs w:val="28"/>
        </w:rPr>
      </w:pPr>
      <w:r>
        <w:rPr>
          <w:rFonts w:ascii="Times New Roman" w:hAnsi="Times New Roman"/>
          <w:sz w:val="28"/>
          <w:szCs w:val="28"/>
        </w:rPr>
        <w:t>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Standard"/>
        <w:suppressAutoHyphens w:val="true"/>
        <w:bidi w:val="0"/>
        <w:ind w:left="0" w:right="0" w:firstLine="708"/>
        <w:jc w:val="both"/>
        <w:rPr>
          <w:rFonts w:ascii="Times New Roman" w:hAnsi="Times New Roman"/>
          <w:sz w:val="28"/>
          <w:szCs w:val="28"/>
        </w:rPr>
      </w:pPr>
      <w:r>
        <w:rPr>
          <w:rFonts w:ascii="Times New Roman" w:hAnsi="Times New Roman"/>
          <w:sz w:val="28"/>
          <w:szCs w:val="28"/>
        </w:rPr>
        <w:t>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w:t>
      </w:r>
    </w:p>
    <w:p>
      <w:pPr>
        <w:pStyle w:val="Standard"/>
        <w:suppressAutoHyphens w:val="true"/>
        <w:bidi w:val="0"/>
        <w:ind w:left="0" w:right="0" w:firstLine="708"/>
        <w:jc w:val="left"/>
        <w:rPr>
          <w:rFonts w:ascii="Times New Roman" w:hAnsi="Times New Roman"/>
          <w:sz w:val="28"/>
          <w:szCs w:val="28"/>
        </w:rPr>
      </w:pPr>
      <w:r>
        <w:rPr>
          <w:rFonts w:cs="PT Astra Serif" w:ascii="Times New Roman" w:hAnsi="Times New Roman"/>
          <w:sz w:val="28"/>
          <w:szCs w:val="28"/>
          <w:u w:val="single"/>
        </w:rPr>
        <w:t>3.5.3.5. Основания для принятия решения об отказе в приеме запроса и документов и (или) информации</w:t>
      </w:r>
      <w:r>
        <w:rPr>
          <w:rFonts w:cs="PT Astra Serif" w:ascii="Times New Roman" w:hAnsi="Times New Roman"/>
          <w:sz w:val="28"/>
          <w:szCs w:val="28"/>
        </w:rPr>
        <w:t>:</w:t>
      </w:r>
    </w:p>
    <w:p>
      <w:pPr>
        <w:pStyle w:val="Standard"/>
        <w:suppressAutoHyphens w:val="true"/>
        <w:bidi w:val="0"/>
        <w:ind w:left="0" w:right="0" w:firstLine="709"/>
        <w:jc w:val="both"/>
        <w:rPr>
          <w:rFonts w:ascii="Times New Roman" w:hAnsi="Times New Roman"/>
          <w:sz w:val="28"/>
          <w:szCs w:val="28"/>
        </w:rPr>
      </w:pPr>
      <w:r>
        <w:rPr>
          <w:rFonts w:eastAsia="Times New Roman" w:cs="Times New Roman" w:ascii="Times New Roman" w:hAnsi="Times New Roman"/>
          <w:color w:val="000000"/>
          <w:sz w:val="28"/>
          <w:szCs w:val="28"/>
          <w:lang w:bidi="ar-SA"/>
        </w:rPr>
        <w:t xml:space="preserve">заявление подано в орган, </w:t>
      </w:r>
      <w:r>
        <w:rPr>
          <w:rFonts w:eastAsia="Times New Roman" w:cs="Arial" w:ascii="Times New Roman" w:hAnsi="Times New Roman"/>
          <w:color w:val="000000"/>
          <w:sz w:val="28"/>
          <w:szCs w:val="28"/>
          <w:lang w:bidi="ar-SA"/>
        </w:rPr>
        <w:t>в полномочия которого не входит предоставление муниципальной услуги;</w:t>
      </w:r>
    </w:p>
    <w:p>
      <w:pPr>
        <w:pStyle w:val="Standard"/>
        <w:suppressAutoHyphens w:val="true"/>
        <w:bidi w:val="0"/>
        <w:ind w:left="0" w:right="0" w:firstLine="709"/>
        <w:jc w:val="both"/>
        <w:rPr>
          <w:rFonts w:ascii="Times New Roman" w:hAnsi="Times New Roman"/>
          <w:sz w:val="28"/>
          <w:szCs w:val="28"/>
        </w:rPr>
      </w:pPr>
      <w:r>
        <w:rPr>
          <w:rFonts w:cs="Times New Roman" w:ascii="Times New Roman" w:hAnsi="Times New Roman"/>
          <w:sz w:val="28"/>
          <w:szCs w:val="28"/>
        </w:rPr>
        <w:t>к заявлению не приложены документы, предусмотренные пунктом 3.5.3.1 административного регламента.</w:t>
      </w:r>
    </w:p>
    <w:p>
      <w:pPr>
        <w:pStyle w:val="Standard"/>
        <w:suppressAutoHyphens w:val="true"/>
        <w:bidi w:val="0"/>
        <w:ind w:left="0" w:right="0" w:firstLine="708"/>
        <w:jc w:val="both"/>
        <w:rPr>
          <w:rFonts w:ascii="Times New Roman" w:hAnsi="Times New Roman"/>
          <w:sz w:val="28"/>
          <w:szCs w:val="28"/>
        </w:rPr>
      </w:pPr>
      <w:r>
        <w:rPr>
          <w:rFonts w:ascii="Times New Roman" w:hAnsi="Times New Roman"/>
          <w:sz w:val="28"/>
          <w:szCs w:val="28"/>
        </w:rPr>
        <w:t>Форма уведомления об отказе в приеме документов приведена в приложении № 3 к административному регламенту.</w:t>
      </w:r>
    </w:p>
    <w:p>
      <w:pPr>
        <w:pStyle w:val="Standard"/>
        <w:suppressAutoHyphens w:val="true"/>
        <w:bidi w:val="0"/>
        <w:ind w:left="0" w:right="0" w:firstLine="709"/>
        <w:jc w:val="both"/>
        <w:rPr>
          <w:rFonts w:ascii="Times New Roman" w:hAnsi="Times New Roman"/>
          <w:sz w:val="28"/>
          <w:szCs w:val="28"/>
        </w:rPr>
      </w:pPr>
      <w:r>
        <w:rPr>
          <w:rFonts w:ascii="Times New Roman" w:hAnsi="Times New Roman"/>
          <w:sz w:val="28"/>
          <w:szCs w:val="28"/>
        </w:rPr>
        <w:t>3.5.3.6. В приеме запроса участвует Администрация.</w:t>
      </w:r>
    </w:p>
    <w:p>
      <w:pPr>
        <w:pStyle w:val="Standard"/>
        <w:suppressAutoHyphens w:val="true"/>
        <w:bidi w:val="0"/>
        <w:ind w:left="0" w:right="0" w:firstLine="708"/>
        <w:jc w:val="both"/>
        <w:rPr>
          <w:rFonts w:ascii="Times New Roman" w:hAnsi="Times New Roman"/>
          <w:sz w:val="28"/>
          <w:szCs w:val="28"/>
        </w:rPr>
      </w:pPr>
      <w:r>
        <w:rPr>
          <w:rFonts w:ascii="Times New Roman" w:hAnsi="Times New Roman"/>
          <w:sz w:val="28"/>
          <w:szCs w:val="28"/>
        </w:rPr>
        <w:t>Возможность приема Администрацией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pPr>
        <w:pStyle w:val="Standard"/>
        <w:suppressAutoHyphens w:val="true"/>
        <w:bidi w:val="0"/>
        <w:ind w:left="0" w:right="0" w:firstLine="708"/>
        <w:jc w:val="both"/>
        <w:rPr>
          <w:rFonts w:ascii="Times New Roman" w:hAnsi="Times New Roman"/>
          <w:sz w:val="28"/>
          <w:szCs w:val="28"/>
        </w:rPr>
      </w:pPr>
      <w:r>
        <w:rPr>
          <w:rFonts w:ascii="Times New Roman" w:hAnsi="Times New Roman"/>
          <w:sz w:val="28"/>
          <w:szCs w:val="28"/>
        </w:rPr>
        <w:t xml:space="preserve">3.5.3.7. Срок регистрации запроса и документов и (или) информации, необходимых для предоставления муниципальной услуги, в Администрации составляет 1 рабочий день. </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sz w:val="28"/>
          <w:szCs w:val="28"/>
          <w:u w:val="single"/>
        </w:rPr>
        <w:t>3.5.4. Принятие решения о предоставлении (об отказе в предоставлении) муниципальной услуги.</w:t>
      </w:r>
    </w:p>
    <w:p>
      <w:pPr>
        <w:pStyle w:val="Standard"/>
        <w:suppressAutoHyphens w:val="true"/>
        <w:bidi w:val="0"/>
        <w:ind w:left="0" w:right="0" w:firstLine="708"/>
        <w:jc w:val="both"/>
        <w:rPr>
          <w:rFonts w:ascii="Times New Roman" w:hAnsi="Times New Roman"/>
          <w:sz w:val="28"/>
          <w:szCs w:val="28"/>
        </w:rPr>
      </w:pPr>
      <w:r>
        <w:rPr>
          <w:rFonts w:cs="PT Astra Serif" w:ascii="Times New Roman" w:hAnsi="Times New Roman"/>
          <w:bCs/>
          <w:sz w:val="28"/>
          <w:szCs w:val="28"/>
          <w:u w:val="single"/>
        </w:rPr>
        <w:t>Основания для отказа в предоставлении муниципальной услуги:</w:t>
      </w:r>
    </w:p>
    <w:p>
      <w:pPr>
        <w:pStyle w:val="Standard"/>
        <w:suppressAutoHyphens w:val="true"/>
        <w:bidi w:val="0"/>
        <w:ind w:left="0" w:right="0" w:firstLine="708"/>
        <w:jc w:val="both"/>
        <w:rPr>
          <w:rFonts w:ascii="Times New Roman" w:hAnsi="Times New Roman"/>
          <w:sz w:val="28"/>
          <w:szCs w:val="28"/>
        </w:rPr>
      </w:pPr>
      <w:r>
        <w:rPr>
          <w:rFonts w:cs="PT Astra Serif" w:ascii="Times New Roman" w:hAnsi="Times New Roman"/>
          <w:sz w:val="28"/>
          <w:szCs w:val="28"/>
        </w:rPr>
        <w:t>отсутствие ранее подготовленного градостроительного плана земельного участка, применительно к которому запрашивается дубликат;</w:t>
      </w:r>
    </w:p>
    <w:p>
      <w:pPr>
        <w:pStyle w:val="Standard"/>
        <w:suppressAutoHyphens w:val="true"/>
        <w:bidi w:val="0"/>
        <w:ind w:left="0" w:right="0" w:firstLine="708"/>
        <w:jc w:val="both"/>
        <w:rPr>
          <w:rFonts w:ascii="Times New Roman" w:hAnsi="Times New Roman"/>
          <w:sz w:val="28"/>
          <w:szCs w:val="28"/>
        </w:rPr>
      </w:pPr>
      <w:r>
        <w:rPr>
          <w:rFonts w:cs="PT Astra Serif" w:ascii="Times New Roman" w:hAnsi="Times New Roman"/>
          <w:sz w:val="28"/>
          <w:szCs w:val="28"/>
        </w:rPr>
        <w:t>с заявлением о выдаче дубликата обратилось лицо, не являющееся правообладателем земельного участка, за исключением случаев, предусмотренных частями 1.1 или 1.2 статьи 57.3 Градостроительного кодекса Российской Федерации.</w:t>
      </w:r>
    </w:p>
    <w:p>
      <w:pPr>
        <w:pStyle w:val="Standard"/>
        <w:suppressAutoHyphens w:val="true"/>
        <w:bidi w:val="0"/>
        <w:ind w:left="0" w:right="0" w:firstLine="708"/>
        <w:jc w:val="both"/>
        <w:rPr>
          <w:rFonts w:ascii="Times New Roman" w:hAnsi="Times New Roman"/>
          <w:sz w:val="28"/>
          <w:szCs w:val="28"/>
        </w:rPr>
      </w:pPr>
      <w:r>
        <w:rPr>
          <w:rFonts w:cs="PT Astra Serif" w:ascii="Times New Roman" w:hAnsi="Times New Roman"/>
          <w:sz w:val="28"/>
          <w:szCs w:val="28"/>
        </w:rPr>
        <w:t>Срок принятия решения о предоставлении (об отказе в предоставлении) муниципальной услуги составляет 1 рабочий день с даты получения Администрацией всех сведений, необходимых для принятия решения.</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sz w:val="28"/>
          <w:szCs w:val="28"/>
          <w:u w:val="single"/>
        </w:rPr>
        <w:t>3.5.5. Предоставление результата муниципальной услуги</w:t>
      </w:r>
      <w:r>
        <w:rPr>
          <w:rFonts w:cs="Times New Roman" w:ascii="Times New Roman" w:hAnsi="Times New Roman"/>
          <w:sz w:val="28"/>
          <w:szCs w:val="28"/>
        </w:rPr>
        <w:t>.</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sz w:val="28"/>
          <w:szCs w:val="28"/>
        </w:rPr>
        <w:t>Предоставление результата муниципальной услуги осуществляется способом, определенным заявителем в заявлении:</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sz w:val="28"/>
          <w:szCs w:val="28"/>
        </w:rPr>
        <w:t>путем направления на почтовый адрес;</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sz w:val="28"/>
          <w:szCs w:val="28"/>
        </w:rPr>
        <w:t>путем выдачи в Администрации;</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bCs/>
          <w:sz w:val="28"/>
          <w:szCs w:val="28"/>
        </w:rPr>
        <w:t>путем направления электронного документа в личный кабинет заявителя на Едином портале.</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sz w:val="28"/>
          <w:szCs w:val="28"/>
        </w:rPr>
        <w:t>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sz w:val="28"/>
          <w:szCs w:val="28"/>
        </w:rPr>
        <w:t>Возможность предоставления Администрацией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pPr>
        <w:pStyle w:val="Standard"/>
        <w:suppressAutoHyphens w:val="true"/>
        <w:bidi w:val="0"/>
        <w:ind w:left="0" w:right="0" w:firstLine="708"/>
        <w:jc w:val="both"/>
        <w:rPr>
          <w:rFonts w:ascii="Times New Roman" w:hAnsi="Times New Roman"/>
          <w:sz w:val="28"/>
          <w:szCs w:val="28"/>
        </w:rPr>
      </w:pPr>
      <w:r>
        <w:rPr>
          <w:rFonts w:cs="Times New Roman" w:ascii="Times New Roman" w:hAnsi="Times New Roman"/>
          <w:bCs/>
          <w:sz w:val="28"/>
          <w:szCs w:val="28"/>
        </w:rPr>
        <w:t xml:space="preserve">3.5.6. Максимальный срок предоставления </w:t>
      </w:r>
      <w:r>
        <w:rPr>
          <w:rFonts w:cs="Times New Roman" w:ascii="Times New Roman" w:hAnsi="Times New Roman"/>
          <w:sz w:val="28"/>
          <w:szCs w:val="28"/>
        </w:rPr>
        <w:t>муниципальной</w:t>
      </w:r>
      <w:r>
        <w:rPr>
          <w:rFonts w:cs="Times New Roman" w:ascii="Times New Roman" w:hAnsi="Times New Roman"/>
          <w:bCs/>
          <w:sz w:val="28"/>
          <w:szCs w:val="28"/>
        </w:rPr>
        <w:t xml:space="preserve"> услуги в соответствии с вариантом </w:t>
      </w:r>
      <w:r>
        <w:rPr>
          <w:rFonts w:cs="Times New Roman" w:ascii="Times New Roman" w:hAnsi="Times New Roman"/>
          <w:sz w:val="28"/>
          <w:szCs w:val="28"/>
        </w:rPr>
        <w:t xml:space="preserve">предоставления муниципальной услуги </w:t>
      </w:r>
      <w:r>
        <w:rPr>
          <w:rFonts w:cs="Times New Roman" w:ascii="Times New Roman" w:hAnsi="Times New Roman"/>
          <w:bCs/>
          <w:sz w:val="28"/>
          <w:szCs w:val="28"/>
        </w:rPr>
        <w:t>составляет 3 рабочих дня со дня регистрации в Администрации запроса и документов и (или) информации, необходимых для предоставления муниципальной услуги.</w:t>
      </w:r>
    </w:p>
    <w:p>
      <w:pPr>
        <w:pStyle w:val="Standard"/>
        <w:suppressAutoHyphens w:val="true"/>
        <w:bidi w:val="0"/>
        <w:spacing w:lineRule="exact" w:line="283" w:before="0" w:after="0"/>
        <w:ind w:left="0" w:right="0" w:firstLine="709"/>
        <w:jc w:val="center"/>
        <w:rPr>
          <w:rStyle w:val="Style13"/>
          <w:rFonts w:ascii="Times New Roman" w:hAnsi="Times New Roman" w:cs="Times New Roman"/>
          <w:b/>
          <w:b/>
          <w:sz w:val="28"/>
          <w:szCs w:val="28"/>
        </w:rPr>
      </w:pPr>
      <w:r>
        <w:rPr>
          <w:rFonts w:cs="Times New Roman" w:ascii="Times New Roman" w:hAnsi="Times New Roman"/>
          <w:b/>
          <w:sz w:val="28"/>
          <w:szCs w:val="28"/>
        </w:rPr>
      </w:r>
    </w:p>
    <w:p>
      <w:pPr>
        <w:pStyle w:val="Standard"/>
        <w:suppressAutoHyphens w:val="true"/>
        <w:bidi w:val="0"/>
        <w:ind w:left="0" w:right="0" w:hanging="0"/>
        <w:jc w:val="both"/>
        <w:rPr>
          <w:rFonts w:ascii="Times New Roman" w:hAnsi="Times New Roman"/>
          <w:sz w:val="28"/>
          <w:szCs w:val="28"/>
        </w:rPr>
      </w:pPr>
      <w:r>
        <w:rPr>
          <w:rFonts w:ascii="Times New Roman" w:hAnsi="Times New Roman"/>
          <w:sz w:val="28"/>
          <w:szCs w:val="28"/>
        </w:rPr>
      </w:r>
    </w:p>
    <w:p>
      <w:pPr>
        <w:pStyle w:val="Standard"/>
        <w:suppressAutoHyphens w:val="true"/>
        <w:bidi w:val="0"/>
        <w:ind w:left="0" w:right="0" w:hanging="0"/>
        <w:jc w:val="both"/>
        <w:rPr>
          <w:rFonts w:ascii="Times New Roman" w:hAnsi="Times New Roman"/>
          <w:sz w:val="28"/>
          <w:szCs w:val="28"/>
        </w:rPr>
      </w:pPr>
      <w:r>
        <w:rPr>
          <w:rFonts w:ascii="Times New Roman" w:hAnsi="Times New Roman"/>
          <w:sz w:val="28"/>
          <w:szCs w:val="28"/>
        </w:rPr>
      </w:r>
    </w:p>
    <w:p>
      <w:pPr>
        <w:pStyle w:val="Standard"/>
        <w:suppressAutoHyphens w:val="true"/>
        <w:bidi w:val="0"/>
        <w:ind w:left="0" w:right="0" w:hanging="0"/>
        <w:jc w:val="both"/>
        <w:rPr>
          <w:rFonts w:ascii="Times New Roman" w:hAnsi="Times New Roman"/>
          <w:sz w:val="28"/>
          <w:szCs w:val="28"/>
        </w:rPr>
      </w:pPr>
      <w:r>
        <w:rPr>
          <w:rFonts w:ascii="Times New Roman" w:hAnsi="Times New Roman"/>
          <w:sz w:val="28"/>
          <w:szCs w:val="28"/>
        </w:rPr>
      </w:r>
    </w:p>
    <w:p>
      <w:pPr>
        <w:pStyle w:val="Standard"/>
        <w:suppressAutoHyphens w:val="true"/>
        <w:bidi w:val="0"/>
        <w:ind w:left="0" w:right="0" w:hanging="0"/>
        <w:jc w:val="both"/>
        <w:rPr>
          <w:rFonts w:ascii="Times New Roman" w:hAnsi="Times New Roman"/>
          <w:sz w:val="28"/>
          <w:szCs w:val="28"/>
        </w:rPr>
      </w:pPr>
      <w:r>
        <w:rPr>
          <w:rFonts w:ascii="Times New Roman" w:hAnsi="Times New Roman"/>
          <w:sz w:val="28"/>
          <w:szCs w:val="28"/>
        </w:rPr>
      </w:r>
    </w:p>
    <w:p>
      <w:pPr>
        <w:pStyle w:val="Standard"/>
        <w:suppressAutoHyphens w:val="true"/>
        <w:bidi w:val="0"/>
        <w:ind w:left="0" w:right="0" w:hanging="0"/>
        <w:jc w:val="both"/>
        <w:rPr>
          <w:rFonts w:ascii="Times New Roman" w:hAnsi="Times New Roman"/>
          <w:sz w:val="28"/>
          <w:szCs w:val="28"/>
        </w:rPr>
      </w:pPr>
      <w:r>
        <w:rPr>
          <w:rFonts w:ascii="Times New Roman" w:hAnsi="Times New Roman"/>
          <w:sz w:val="28"/>
          <w:szCs w:val="28"/>
        </w:rPr>
      </w:r>
    </w:p>
    <w:p>
      <w:pPr>
        <w:pStyle w:val="Standard"/>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right"/>
        <w:rPr>
          <w:rFonts w:ascii="Times New Roman" w:hAnsi="Times New Roman"/>
        </w:rPr>
      </w:pPr>
      <w:r>
        <w:rPr>
          <w:rFonts w:eastAsia="Times New Roman" w:cs="Times New Roman" w:ascii="Times New Roman" w:hAnsi="Times New Roman"/>
          <w:sz w:val="28"/>
          <w:szCs w:val="28"/>
          <w:lang w:eastAsia="ru-RU"/>
        </w:rPr>
        <w:t>Приложение № 1</w:t>
      </w:r>
    </w:p>
    <w:p>
      <w:pPr>
        <w:pStyle w:val="Standard"/>
        <w:shd w:val="clear" w:color="auto" w:fill="FFFFFF"/>
        <w:ind w:left="3402" w:right="0" w:hanging="0"/>
        <w:jc w:val="right"/>
        <w:textAlignment w:val="auto"/>
        <w:rPr>
          <w:rFonts w:ascii="Times New Roman" w:hAnsi="Times New Roman"/>
        </w:rPr>
      </w:pPr>
      <w:r>
        <w:rPr>
          <w:rFonts w:ascii="Times New Roman" w:hAnsi="Times New Roman"/>
          <w:sz w:val="28"/>
          <w:szCs w:val="28"/>
        </w:rPr>
        <w:t>к административному регламенту</w:t>
      </w:r>
    </w:p>
    <w:p>
      <w:pPr>
        <w:pStyle w:val="Standard"/>
        <w:shd w:val="clear" w:color="auto" w:fill="FFFFFF"/>
        <w:ind w:left="3402" w:right="0" w:hanging="0"/>
        <w:jc w:val="right"/>
        <w:textAlignment w:val="auto"/>
        <w:rPr>
          <w:rFonts w:ascii="Times New Roman" w:hAnsi="Times New Roman"/>
        </w:rPr>
      </w:pPr>
      <w:r>
        <w:rPr>
          <w:rFonts w:ascii="Times New Roman" w:hAnsi="Times New Roman"/>
          <w:sz w:val="28"/>
          <w:szCs w:val="28"/>
        </w:rPr>
        <w:t xml:space="preserve">предоставления муниципальной услуги </w:t>
      </w:r>
      <w:r>
        <w:rPr>
          <w:rFonts w:eastAsia="Arial" w:cs="Courier New" w:ascii="Times New Roman" w:hAnsi="Times New Roman"/>
          <w:bCs/>
          <w:color w:val="000000"/>
          <w:sz w:val="28"/>
          <w:szCs w:val="28"/>
          <w:lang w:bidi="hi-IN"/>
        </w:rPr>
        <w:t>«Выдача градостроительного плана земельного участка»</w:t>
      </w:r>
    </w:p>
    <w:p>
      <w:pPr>
        <w:pStyle w:val="Standard"/>
        <w:shd w:val="clear" w:color="auto" w:fill="FFFFFF"/>
        <w:suppressAutoHyphens w:val="true"/>
        <w:bidi w:val="0"/>
        <w:ind w:left="3402" w:right="0" w:hanging="0"/>
        <w:jc w:val="right"/>
        <w:textAlignment w:val="auto"/>
        <w:rPr>
          <w:rFonts w:eastAsia="Arial" w:cs="Courier New"/>
          <w:bCs/>
          <w:color w:val="000000"/>
          <w:lang w:bidi="hi-IN"/>
        </w:rPr>
      </w:pPr>
      <w:r>
        <w:rPr>
          <w:rFonts w:eastAsia="Arial" w:cs="Courier New"/>
          <w:bCs/>
          <w:color w:val="000000"/>
          <w:lang w:bidi="hi-IN"/>
        </w:rPr>
      </w:r>
    </w:p>
    <w:p>
      <w:pPr>
        <w:pStyle w:val="Standard"/>
        <w:ind w:left="0" w:right="0" w:hanging="0"/>
        <w:jc w:val="center"/>
        <w:rPr/>
      </w:pPr>
      <w:r>
        <w:rPr>
          <w:rFonts w:ascii="PT Astra Serif" w:hAnsi="PT Astra Serif"/>
          <w:sz w:val="28"/>
          <w:szCs w:val="28"/>
        </w:rPr>
        <w:t>Таблица № 1. Перечень общих признаков заявителей</w:t>
      </w:r>
    </w:p>
    <w:p>
      <w:pPr>
        <w:pStyle w:val="Standard"/>
        <w:ind w:left="0" w:right="0" w:hanging="0"/>
        <w:jc w:val="center"/>
        <w:rPr>
          <w:rFonts w:ascii="PT Astra Serif" w:hAnsi="PT Astra Serif"/>
          <w:sz w:val="28"/>
          <w:szCs w:val="28"/>
        </w:rPr>
      </w:pPr>
      <w:r>
        <w:rPr>
          <w:rFonts w:ascii="PT Astra Serif" w:hAnsi="PT Astra Serif"/>
          <w:sz w:val="28"/>
          <w:szCs w:val="28"/>
        </w:rPr>
      </w:r>
    </w:p>
    <w:tbl>
      <w:tblPr>
        <w:tblW w:w="9763" w:type="dxa"/>
        <w:jc w:val="left"/>
        <w:tblInd w:w="-7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42" w:type="dxa"/>
          <w:bottom w:w="102" w:type="dxa"/>
          <w:right w:w="62" w:type="dxa"/>
        </w:tblCellMar>
        <w:tblLook w:firstRow="0" w:noVBand="0" w:lastRow="0" w:firstColumn="0" w:lastColumn="0" w:noHBand="0" w:val="0000"/>
      </w:tblPr>
      <w:tblGrid>
        <w:gridCol w:w="3413"/>
        <w:gridCol w:w="6349"/>
      </w:tblGrid>
      <w:tr>
        <w:trPr/>
        <w:tc>
          <w:tcPr>
            <w:tcW w:w="341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13"/>
              <w:spacing w:before="0" w:after="200"/>
              <w:jc w:val="center"/>
              <w:rPr/>
            </w:pPr>
            <w:r>
              <w:rPr>
                <w:rFonts w:eastAsia="Times New Roman" w:cs="Calibri" w:ascii="PT Astra Serif" w:hAnsi="PT Astra Serif"/>
                <w:color w:val="00000A"/>
                <w:sz w:val="28"/>
                <w:szCs w:val="28"/>
                <w:lang w:bidi="ar-SA"/>
              </w:rPr>
              <w:t>Наименование признака заявителя</w:t>
            </w:r>
          </w:p>
        </w:tc>
        <w:tc>
          <w:tcPr>
            <w:tcW w:w="63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Standard"/>
              <w:jc w:val="center"/>
              <w:rPr/>
            </w:pPr>
            <w:r>
              <w:rPr>
                <w:rFonts w:ascii="PT Astra Serif" w:hAnsi="PT Astra Serif"/>
                <w:sz w:val="28"/>
                <w:szCs w:val="28"/>
              </w:rPr>
              <w:t>Значение признака заявителя</w:t>
            </w:r>
          </w:p>
        </w:tc>
      </w:tr>
      <w:tr>
        <w:trPr>
          <w:trHeight w:val="1047" w:hRule="atLeast"/>
        </w:trPr>
        <w:tc>
          <w:tcPr>
            <w:tcW w:w="976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vAlign w:val="center"/>
          </w:tcPr>
          <w:p>
            <w:pPr>
              <w:pStyle w:val="Standard"/>
              <w:jc w:val="center"/>
              <w:rPr/>
            </w:pPr>
            <w:r>
              <w:rPr>
                <w:rFonts w:ascii="PT Astra Serif" w:hAnsi="PT Astra Serif"/>
                <w:sz w:val="28"/>
                <w:szCs w:val="28"/>
              </w:rPr>
              <w:t xml:space="preserve">Муниципальная услуга </w:t>
            </w:r>
            <w:r>
              <w:rPr>
                <w:rFonts w:eastAsia="Arial" w:cs="Courier New" w:ascii="PT Astra Serif" w:hAnsi="PT Astra Serif"/>
                <w:bCs/>
                <w:color w:val="000000"/>
                <w:sz w:val="28"/>
                <w:szCs w:val="28"/>
                <w:lang w:bidi="hi-IN"/>
              </w:rPr>
              <w:t>«Выдача градостроительного плана земельного участка»</w:t>
            </w:r>
          </w:p>
        </w:tc>
      </w:tr>
      <w:tr>
        <w:trPr/>
        <w:tc>
          <w:tcPr>
            <w:tcW w:w="341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13"/>
              <w:widowControl w:val="false"/>
              <w:tabs>
                <w:tab w:val="left" w:pos="708" w:leader="none"/>
              </w:tabs>
              <w:bidi w:val="0"/>
              <w:spacing w:lineRule="auto" w:line="276" w:before="0" w:after="200"/>
              <w:jc w:val="left"/>
              <w:rPr/>
            </w:pPr>
            <w:r>
              <w:rPr>
                <w:rFonts w:eastAsia="Times New Roman" w:cs="Times New Roman" w:ascii="PT Astra Serif" w:hAnsi="PT Astra Serif"/>
                <w:color w:val="000000"/>
                <w:sz w:val="28"/>
                <w:szCs w:val="28"/>
              </w:rPr>
              <w:t>1. Цель обращения?</w:t>
            </w:r>
          </w:p>
        </w:tc>
        <w:tc>
          <w:tcPr>
            <w:tcW w:w="63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Standard"/>
              <w:shd w:val="clear" w:color="auto" w:fill="FFFFFF"/>
              <w:ind w:left="0" w:right="0" w:hanging="0"/>
              <w:rPr/>
            </w:pPr>
            <w:r>
              <w:rPr>
                <w:rFonts w:cs="Times New Roman" w:ascii="PT Astra Serif" w:hAnsi="PT Astra Serif"/>
                <w:color w:val="000000"/>
                <w:sz w:val="28"/>
                <w:szCs w:val="28"/>
              </w:rPr>
              <w:t xml:space="preserve">1. </w:t>
            </w:r>
            <w:r>
              <w:rPr>
                <w:rFonts w:eastAsia="Arial" w:cs="Courier New" w:ascii="PT Astra Serif" w:hAnsi="PT Astra Serif"/>
                <w:bCs/>
                <w:color w:val="000000"/>
                <w:sz w:val="28"/>
                <w:szCs w:val="28"/>
                <w:lang w:bidi="hi-IN"/>
              </w:rPr>
              <w:t>Выдача градостроительного плана земельного участка</w:t>
            </w:r>
          </w:p>
          <w:p>
            <w:pPr>
              <w:pStyle w:val="Standard"/>
              <w:shd w:val="clear" w:color="auto" w:fill="FFFFFF"/>
              <w:ind w:left="0" w:right="0" w:hanging="0"/>
              <w:rPr/>
            </w:pPr>
            <w:r>
              <w:rPr>
                <w:rFonts w:eastAsia="Arial" w:cs="Courier New" w:ascii="PT Astra Serif" w:hAnsi="PT Astra Serif"/>
                <w:bCs/>
                <w:color w:val="000000"/>
                <w:sz w:val="28"/>
                <w:szCs w:val="28"/>
                <w:lang w:bidi="hi-IN"/>
              </w:rPr>
              <w:t>2. Исправление допущенных опечаток и (или) ошибок в направленных (выданных) в результате предоставления муниципальной услуги документах</w:t>
            </w:r>
          </w:p>
          <w:p>
            <w:pPr>
              <w:pStyle w:val="Standard"/>
              <w:shd w:val="clear" w:color="auto" w:fill="FFFFFF"/>
              <w:ind w:left="0" w:right="0" w:hanging="0"/>
              <w:rPr/>
            </w:pPr>
            <w:r>
              <w:rPr>
                <w:rFonts w:eastAsia="Arial" w:cs="Courier New" w:ascii="PT Astra Serif" w:hAnsi="PT Astra Serif"/>
                <w:bCs/>
                <w:color w:val="000000"/>
                <w:sz w:val="28"/>
                <w:szCs w:val="28"/>
                <w:lang w:bidi="hi-IN"/>
              </w:rPr>
              <w:t>3. Выдача дубликата документа, ранее выданного по результатам предоставления муниципальной услуги</w:t>
            </w:r>
          </w:p>
        </w:tc>
      </w:tr>
      <w:tr>
        <w:trPr>
          <w:trHeight w:val="747" w:hRule="atLeast"/>
        </w:trPr>
        <w:tc>
          <w:tcPr>
            <w:tcW w:w="341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Standard"/>
              <w:shd w:val="clear" w:color="auto" w:fill="FFFFFF"/>
              <w:ind w:left="0" w:right="0" w:hanging="0"/>
              <w:rPr/>
            </w:pPr>
            <w:r>
              <w:rPr>
                <w:rFonts w:eastAsia="Arial" w:cs="Courier New" w:ascii="PT Astra Serif" w:hAnsi="PT Astra Serif"/>
                <w:bCs/>
                <w:color w:val="000000"/>
                <w:sz w:val="28"/>
                <w:szCs w:val="28"/>
                <w:lang w:bidi="hi-IN"/>
              </w:rPr>
              <w:t>2. Кто обратился за услугой?</w:t>
            </w:r>
          </w:p>
        </w:tc>
        <w:tc>
          <w:tcPr>
            <w:tcW w:w="63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Standard"/>
              <w:shd w:val="clear" w:color="auto" w:fill="FFFFFF"/>
              <w:ind w:left="0" w:right="0" w:hanging="0"/>
              <w:rPr/>
            </w:pPr>
            <w:r>
              <w:rPr>
                <w:rFonts w:eastAsia="Arial" w:cs="Courier New" w:ascii="PT Astra Serif" w:hAnsi="PT Astra Serif"/>
                <w:bCs/>
                <w:color w:val="000000"/>
                <w:sz w:val="28"/>
                <w:szCs w:val="28"/>
                <w:lang w:bidi="hi-IN"/>
              </w:rPr>
              <w:t>1. Заявитель</w:t>
            </w:r>
          </w:p>
          <w:p>
            <w:pPr>
              <w:pStyle w:val="Standard"/>
              <w:shd w:val="clear" w:color="auto" w:fill="FFFFFF"/>
              <w:ind w:left="0" w:right="0" w:hanging="0"/>
              <w:rPr/>
            </w:pPr>
            <w:r>
              <w:rPr>
                <w:rFonts w:eastAsia="Arial" w:cs="Courier New" w:ascii="PT Astra Serif" w:hAnsi="PT Astra Serif"/>
                <w:bCs/>
                <w:color w:val="000000"/>
                <w:sz w:val="28"/>
                <w:szCs w:val="28"/>
                <w:lang w:bidi="hi-IN"/>
              </w:rPr>
              <w:t>2. Представитель</w:t>
            </w:r>
          </w:p>
        </w:tc>
      </w:tr>
      <w:tr>
        <w:trPr>
          <w:trHeight w:val="747" w:hRule="atLeast"/>
        </w:trPr>
        <w:tc>
          <w:tcPr>
            <w:tcW w:w="341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Standard"/>
              <w:shd w:val="clear" w:color="auto" w:fill="FFFFFF"/>
              <w:ind w:left="0" w:right="0" w:hanging="0"/>
              <w:rPr/>
            </w:pPr>
            <w:r>
              <w:rPr>
                <w:rFonts w:eastAsia="Arial" w:cs="Courier New" w:ascii="PT Astra Serif" w:hAnsi="PT Astra Serif"/>
                <w:bCs/>
                <w:color w:val="000000"/>
                <w:sz w:val="28"/>
                <w:szCs w:val="28"/>
                <w:lang w:bidi="hi-IN"/>
              </w:rPr>
              <w:t>3. Заявитель является правообладателем земельного участка ?</w:t>
            </w:r>
          </w:p>
        </w:tc>
        <w:tc>
          <w:tcPr>
            <w:tcW w:w="63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TableParagraph"/>
              <w:ind w:left="57" w:right="170" w:hanging="0"/>
              <w:jc w:val="both"/>
              <w:rPr/>
            </w:pPr>
            <w:r>
              <w:rPr>
                <w:rFonts w:ascii="PT Astra Serif" w:hAnsi="PT Astra Serif"/>
                <w:color w:val="000000"/>
                <w:kern w:val="2"/>
                <w:sz w:val="28"/>
                <w:szCs w:val="28"/>
                <w:lang w:eastAsia="zh-CN"/>
              </w:rPr>
              <w:t>1. Правообладатель земельного участка</w:t>
            </w:r>
          </w:p>
          <w:p>
            <w:pPr>
              <w:pStyle w:val="TableParagraph"/>
              <w:spacing w:lineRule="exact" w:line="255"/>
              <w:ind w:left="57" w:right="170" w:hanging="0"/>
              <w:jc w:val="both"/>
              <w:rPr/>
            </w:pPr>
            <w:r>
              <w:rPr>
                <w:rFonts w:ascii="PT Astra Serif" w:hAnsi="PT Astra Serif"/>
                <w:color w:val="000000"/>
                <w:kern w:val="2"/>
                <w:sz w:val="28"/>
                <w:szCs w:val="28"/>
                <w:lang w:eastAsia="zh-CN"/>
              </w:rPr>
              <w:t>2. Иное лицо</w:t>
            </w:r>
            <w:r>
              <w:rPr>
                <w:rFonts w:ascii="PT Astra Serif" w:hAnsi="PT Astra Serif"/>
                <w:sz w:val="28"/>
                <w:szCs w:val="28"/>
                <w:lang w:eastAsia="ru-RU"/>
              </w:rPr>
              <w:t xml:space="preserve"> в случае, предусмотренном частью 1.1 или частью 1.2 статьи 57.3 Градостроительного кодекса РФ</w:t>
            </w:r>
          </w:p>
        </w:tc>
      </w:tr>
      <w:tr>
        <w:trPr>
          <w:trHeight w:val="747" w:hRule="atLeast"/>
        </w:trPr>
        <w:tc>
          <w:tcPr>
            <w:tcW w:w="341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Style25"/>
              <w:rPr/>
            </w:pPr>
            <w:r>
              <w:rPr>
                <w:rFonts w:ascii="PT Astra Serif" w:hAnsi="PT Astra Serif"/>
                <w:sz w:val="28"/>
                <w:szCs w:val="28"/>
              </w:rPr>
              <w:t>4. К какой категории</w:t>
            </w:r>
          </w:p>
          <w:p>
            <w:pPr>
              <w:pStyle w:val="Style25"/>
              <w:spacing w:before="0" w:after="160"/>
              <w:rPr/>
            </w:pPr>
            <w:r>
              <w:rPr>
                <w:rFonts w:ascii="PT Astra Serif" w:hAnsi="PT Astra Serif"/>
                <w:sz w:val="28"/>
                <w:szCs w:val="28"/>
              </w:rPr>
              <w:t>относится заявитель?</w:t>
            </w:r>
          </w:p>
        </w:tc>
        <w:tc>
          <w:tcPr>
            <w:tcW w:w="63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Style25"/>
              <w:rPr/>
            </w:pPr>
            <w:r>
              <w:rPr>
                <w:rFonts w:ascii="PT Astra Serif" w:hAnsi="PT Astra Serif"/>
                <w:sz w:val="28"/>
                <w:szCs w:val="28"/>
              </w:rPr>
              <w:t>1. Физическое лицо</w:t>
            </w:r>
          </w:p>
          <w:p>
            <w:pPr>
              <w:pStyle w:val="Style25"/>
              <w:rPr/>
            </w:pPr>
            <w:r>
              <w:rPr>
                <w:rFonts w:ascii="PT Astra Serif" w:hAnsi="PT Astra Serif"/>
                <w:sz w:val="28"/>
                <w:szCs w:val="28"/>
              </w:rPr>
              <w:t>2. Индивидуальный предприниматель</w:t>
            </w:r>
          </w:p>
          <w:p>
            <w:pPr>
              <w:pStyle w:val="Style25"/>
              <w:spacing w:before="0" w:after="160"/>
              <w:rPr/>
            </w:pPr>
            <w:r>
              <w:rPr>
                <w:rFonts w:ascii="PT Astra Serif" w:hAnsi="PT Astra Serif"/>
                <w:sz w:val="28"/>
                <w:szCs w:val="28"/>
              </w:rPr>
              <w:t>3. Юридическое лицо</w:t>
            </w:r>
          </w:p>
        </w:tc>
      </w:tr>
      <w:tr>
        <w:trPr>
          <w:trHeight w:val="747" w:hRule="atLeast"/>
        </w:trPr>
        <w:tc>
          <w:tcPr>
            <w:tcW w:w="341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Style25"/>
              <w:spacing w:before="0" w:after="160"/>
              <w:rPr/>
            </w:pPr>
            <w:r>
              <w:rPr>
                <w:rFonts w:ascii="PT Astra Serif" w:hAnsi="PT Astra Serif"/>
                <w:sz w:val="28"/>
                <w:szCs w:val="28"/>
              </w:rPr>
              <w:t>5. Право на земельный участок зарегистрировано в ЕГРН?</w:t>
            </w:r>
          </w:p>
        </w:tc>
        <w:tc>
          <w:tcPr>
            <w:tcW w:w="63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Standard"/>
              <w:shd w:val="clear" w:color="auto" w:fill="FFFFFF"/>
              <w:ind w:left="0" w:right="0" w:hanging="0"/>
              <w:rPr/>
            </w:pPr>
            <w:r>
              <w:rPr>
                <w:rFonts w:ascii="PT Astra Serif" w:hAnsi="PT Astra Serif"/>
                <w:sz w:val="28"/>
                <w:szCs w:val="28"/>
              </w:rPr>
              <w:t>1. Право зарегистрировано в ЕГРН</w:t>
            </w:r>
          </w:p>
          <w:p>
            <w:pPr>
              <w:pStyle w:val="Style25"/>
              <w:spacing w:before="0" w:after="160"/>
              <w:rPr/>
            </w:pPr>
            <w:r>
              <w:rPr>
                <w:rFonts w:ascii="PT Astra Serif" w:hAnsi="PT Astra Serif"/>
                <w:sz w:val="28"/>
                <w:szCs w:val="28"/>
              </w:rPr>
              <w:t>2. Право не зарегистрировано в ЕГРН</w:t>
            </w:r>
          </w:p>
        </w:tc>
      </w:tr>
    </w:tbl>
    <w:p>
      <w:pPr>
        <w:pStyle w:val="Standard"/>
        <w:shd w:val="clear" w:color="auto" w:fill="FFFFFF"/>
        <w:suppressAutoHyphens w:val="true"/>
        <w:bidi w:val="0"/>
        <w:ind w:left="0" w:right="0" w:hanging="0"/>
        <w:jc w:val="center"/>
        <w:textAlignment w:val="auto"/>
        <w:rPr>
          <w:rFonts w:eastAsia="Arial" w:cs="Courier New"/>
          <w:bCs/>
          <w:color w:val="000000"/>
          <w:lang w:bidi="hi-IN"/>
        </w:rPr>
      </w:pPr>
      <w:r>
        <w:rPr>
          <w:rFonts w:eastAsia="Arial" w:cs="Courier New"/>
          <w:bCs/>
          <w:color w:val="000000"/>
          <w:lang w:bidi="hi-IN"/>
        </w:rPr>
      </w:r>
    </w:p>
    <w:p>
      <w:pPr>
        <w:pStyle w:val="Standard"/>
        <w:shd w:val="clear" w:color="auto" w:fill="FFFFFF"/>
        <w:suppressAutoHyphens w:val="true"/>
        <w:bidi w:val="0"/>
        <w:ind w:left="0" w:right="0" w:hanging="0"/>
        <w:jc w:val="center"/>
        <w:textAlignment w:val="auto"/>
        <w:rPr>
          <w:rFonts w:eastAsia="Arial" w:cs="Courier New"/>
          <w:bCs/>
          <w:color w:val="000000"/>
          <w:lang w:bidi="hi-IN"/>
        </w:rPr>
      </w:pPr>
      <w:r>
        <w:rPr>
          <w:rFonts w:eastAsia="Arial" w:cs="Courier New"/>
          <w:bCs/>
          <w:color w:val="000000"/>
          <w:lang w:bidi="hi-IN"/>
        </w:rPr>
      </w:r>
    </w:p>
    <w:p>
      <w:pPr>
        <w:pStyle w:val="Standard"/>
        <w:shd w:val="clear" w:color="auto" w:fill="FFFFFF"/>
        <w:suppressAutoHyphens w:val="true"/>
        <w:bidi w:val="0"/>
        <w:ind w:left="0" w:right="0" w:hanging="0"/>
        <w:jc w:val="center"/>
        <w:textAlignment w:val="auto"/>
        <w:rPr>
          <w:rFonts w:eastAsia="Arial" w:cs="Courier New"/>
          <w:bCs/>
          <w:color w:val="000000"/>
          <w:lang w:bidi="hi-IN"/>
        </w:rPr>
      </w:pPr>
      <w:r>
        <w:rPr>
          <w:rFonts w:eastAsia="Arial" w:cs="Courier New"/>
          <w:bCs/>
          <w:color w:val="000000"/>
          <w:lang w:bidi="hi-IN"/>
        </w:rPr>
      </w:r>
    </w:p>
    <w:p>
      <w:pPr>
        <w:pStyle w:val="Standard"/>
        <w:shd w:val="clear" w:color="auto" w:fill="FFFFFF"/>
        <w:suppressAutoHyphens w:val="true"/>
        <w:bidi w:val="0"/>
        <w:ind w:left="0" w:right="0" w:hanging="0"/>
        <w:jc w:val="center"/>
        <w:textAlignment w:val="auto"/>
        <w:rPr>
          <w:rFonts w:eastAsia="Arial" w:cs="Courier New"/>
          <w:bCs/>
          <w:color w:val="000000"/>
          <w:lang w:bidi="hi-IN"/>
        </w:rPr>
      </w:pPr>
      <w:r>
        <w:rPr>
          <w:rFonts w:eastAsia="Arial" w:cs="Courier New"/>
          <w:bCs/>
          <w:color w:val="000000"/>
          <w:lang w:bidi="hi-IN"/>
        </w:rPr>
      </w:r>
    </w:p>
    <w:p>
      <w:pPr>
        <w:pStyle w:val="Standard"/>
        <w:shd w:val="clear" w:color="auto" w:fill="FFFFFF"/>
        <w:suppressAutoHyphens w:val="true"/>
        <w:bidi w:val="0"/>
        <w:ind w:left="0" w:right="0" w:hanging="0"/>
        <w:jc w:val="center"/>
        <w:textAlignment w:val="auto"/>
        <w:rPr>
          <w:rFonts w:eastAsia="Arial" w:cs="Courier New"/>
          <w:bCs/>
          <w:color w:val="000000"/>
          <w:lang w:bidi="hi-IN"/>
        </w:rPr>
      </w:pPr>
      <w:r>
        <w:rPr>
          <w:rFonts w:eastAsia="Arial" w:cs="Courier New"/>
          <w:bCs/>
          <w:color w:val="000000"/>
          <w:lang w:bidi="hi-IN"/>
        </w:rPr>
      </w:r>
    </w:p>
    <w:p>
      <w:pPr>
        <w:pStyle w:val="Standard"/>
        <w:shd w:val="clear" w:color="auto" w:fill="FFFFFF"/>
        <w:suppressAutoHyphens w:val="true"/>
        <w:bidi w:val="0"/>
        <w:ind w:left="0" w:right="0" w:hanging="0"/>
        <w:jc w:val="center"/>
        <w:textAlignment w:val="auto"/>
        <w:rPr>
          <w:rFonts w:eastAsia="Arial" w:cs="Courier New"/>
          <w:bCs/>
          <w:color w:val="000000"/>
          <w:lang w:bidi="hi-IN"/>
        </w:rPr>
      </w:pPr>
      <w:r>
        <w:rPr>
          <w:rFonts w:eastAsia="Arial" w:cs="Courier New"/>
          <w:bCs/>
          <w:color w:val="000000"/>
          <w:lang w:bidi="hi-IN"/>
        </w:rPr>
      </w:r>
    </w:p>
    <w:p>
      <w:pPr>
        <w:pStyle w:val="Standard"/>
        <w:shd w:val="clear" w:color="auto" w:fill="FFFFFF"/>
        <w:suppressAutoHyphens w:val="true"/>
        <w:bidi w:val="0"/>
        <w:ind w:left="0" w:right="0" w:hanging="0"/>
        <w:jc w:val="center"/>
        <w:textAlignment w:val="auto"/>
        <w:rPr>
          <w:rFonts w:eastAsia="Arial" w:cs="Courier New"/>
          <w:bCs/>
          <w:color w:val="000000"/>
          <w:lang w:bidi="hi-IN"/>
        </w:rPr>
      </w:pPr>
      <w:r>
        <w:rPr>
          <w:rFonts w:eastAsia="Arial" w:cs="Courier New"/>
          <w:bCs/>
          <w:color w:val="000000"/>
          <w:lang w:bidi="hi-IN"/>
        </w:rPr>
      </w:r>
    </w:p>
    <w:p>
      <w:pPr>
        <w:pStyle w:val="Standard"/>
        <w:shd w:val="clear" w:color="auto" w:fill="FFFFFF"/>
        <w:ind w:left="0" w:right="0" w:hanging="0"/>
        <w:jc w:val="center"/>
        <w:rPr/>
      </w:pPr>
      <w:r>
        <w:rPr>
          <w:rFonts w:eastAsia="Arial" w:cs="PT Astra Serif" w:ascii="PT Astra Serif" w:hAnsi="PT Astra Serif"/>
          <w:color w:val="000000"/>
          <w:sz w:val="28"/>
          <w:szCs w:val="28"/>
        </w:rPr>
        <w:t>Таблица № 2. Комбинации значений признаков, каждая из которых соответствует одному варианту предоставления муниципальной услуги</w:t>
      </w:r>
    </w:p>
    <w:p>
      <w:pPr>
        <w:pStyle w:val="Standard"/>
        <w:shd w:val="clear" w:color="auto" w:fill="FFFFFF"/>
        <w:ind w:left="0" w:right="0" w:hanging="0"/>
        <w:jc w:val="center"/>
        <w:rPr>
          <w:rFonts w:ascii="PT Astra Serif" w:hAnsi="PT Astra Serif" w:eastAsia="Arial" w:cs="PT Astra Serif"/>
          <w:color w:val="000000"/>
          <w:sz w:val="28"/>
          <w:szCs w:val="28"/>
        </w:rPr>
      </w:pPr>
      <w:r>
        <w:rPr>
          <w:rFonts w:eastAsia="Arial" w:cs="PT Astra Serif" w:ascii="PT Astra Serif" w:hAnsi="PT Astra Serif"/>
          <w:color w:val="000000"/>
          <w:sz w:val="28"/>
          <w:szCs w:val="28"/>
        </w:rPr>
      </w:r>
    </w:p>
    <w:tbl>
      <w:tblPr>
        <w:tblW w:w="9668"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8" w:type="dxa"/>
          <w:bottom w:w="0" w:type="dxa"/>
          <w:right w:w="108" w:type="dxa"/>
        </w:tblCellMar>
        <w:tblLook w:firstRow="0" w:noVBand="0" w:lastRow="0" w:firstColumn="0" w:lastColumn="0" w:noHBand="0" w:val="0000"/>
      </w:tblPr>
      <w:tblGrid>
        <w:gridCol w:w="3504"/>
        <w:gridCol w:w="6163"/>
      </w:tblGrid>
      <w:tr>
        <w:trPr/>
        <w:tc>
          <w:tcPr>
            <w:tcW w:w="35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Standard"/>
              <w:ind w:left="0" w:right="0" w:hanging="0"/>
              <w:jc w:val="center"/>
              <w:rPr/>
            </w:pPr>
            <w:r>
              <w:rPr>
                <w:rFonts w:cs="PT Astra Serif" w:ascii="PT Astra Serif" w:hAnsi="PT Astra Serif"/>
                <w:sz w:val="28"/>
                <w:szCs w:val="28"/>
              </w:rPr>
              <w:t>Категория заявителя</w:t>
            </w:r>
          </w:p>
        </w:tc>
        <w:tc>
          <w:tcPr>
            <w:tcW w:w="61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Standard"/>
              <w:ind w:left="0" w:right="0" w:hanging="0"/>
              <w:jc w:val="center"/>
              <w:rPr/>
            </w:pPr>
            <w:r>
              <w:rPr>
                <w:rFonts w:cs="PT Astra Serif" w:ascii="PT Astra Serif" w:hAnsi="PT Astra Serif"/>
                <w:sz w:val="28"/>
                <w:szCs w:val="28"/>
              </w:rPr>
              <w:t>Результат</w:t>
            </w:r>
            <w:r>
              <w:rPr>
                <w:rFonts w:eastAsia="Arial" w:cs="PT Astra Serif" w:ascii="PT Astra Serif" w:hAnsi="PT Astra Serif"/>
                <w:color w:val="000000"/>
                <w:sz w:val="28"/>
                <w:szCs w:val="28"/>
              </w:rPr>
              <w:t xml:space="preserve"> предоставления муниципальной услуги</w:t>
            </w:r>
          </w:p>
        </w:tc>
      </w:tr>
      <w:tr>
        <w:trPr/>
        <w:tc>
          <w:tcPr>
            <w:tcW w:w="966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102" w:type="dxa"/>
              <w:left w:w="42" w:type="dxa"/>
              <w:bottom w:w="102" w:type="dxa"/>
              <w:right w:w="62" w:type="dxa"/>
            </w:tcMar>
            <w:vAlign w:val="center"/>
          </w:tcPr>
          <w:p>
            <w:pPr>
              <w:pStyle w:val="Standard"/>
              <w:ind w:left="0" w:right="0" w:hanging="0"/>
              <w:jc w:val="center"/>
              <w:rPr/>
            </w:pPr>
            <w:r>
              <w:rPr>
                <w:rFonts w:cs="PT Astra Serif" w:ascii="PT Astra Serif" w:hAnsi="PT Astra Serif"/>
                <w:sz w:val="28"/>
                <w:szCs w:val="28"/>
              </w:rPr>
              <w:t>Вариант № 1: «</w:t>
            </w:r>
            <w:r>
              <w:rPr>
                <w:rFonts w:eastAsia="Arial" w:cs="Courier New" w:ascii="PT Astra Serif" w:hAnsi="PT Astra Serif"/>
                <w:bCs/>
                <w:color w:val="000000"/>
                <w:sz w:val="28"/>
                <w:szCs w:val="28"/>
                <w:lang w:bidi="hi-IN"/>
              </w:rPr>
              <w:t>Выдача градостроительного плана земельного участка</w:t>
            </w:r>
            <w:r>
              <w:rPr>
                <w:rFonts w:eastAsia="Calibri" w:cs="PT Astra Serif" w:ascii="PT Astra Serif" w:hAnsi="PT Astra Serif"/>
                <w:color w:val="000000"/>
                <w:sz w:val="28"/>
                <w:szCs w:val="28"/>
              </w:rPr>
              <w:t>»</w:t>
            </w:r>
          </w:p>
        </w:tc>
      </w:tr>
      <w:tr>
        <w:trPr/>
        <w:tc>
          <w:tcPr>
            <w:tcW w:w="35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Style25"/>
              <w:bidi w:val="0"/>
              <w:spacing w:before="0" w:after="0"/>
              <w:jc w:val="left"/>
              <w:rPr/>
            </w:pPr>
            <w:r>
              <w:rPr>
                <w:rFonts w:ascii="PT Astra Serif" w:hAnsi="PT Astra Serif"/>
                <w:sz w:val="28"/>
                <w:szCs w:val="28"/>
              </w:rPr>
              <w:t>1. Физическое лицо</w:t>
            </w:r>
          </w:p>
          <w:p>
            <w:pPr>
              <w:pStyle w:val="Style25"/>
              <w:bidi w:val="0"/>
              <w:spacing w:before="0" w:after="0"/>
              <w:jc w:val="left"/>
              <w:rPr/>
            </w:pPr>
            <w:r>
              <w:rPr>
                <w:rFonts w:ascii="PT Astra Serif" w:hAnsi="PT Astra Serif"/>
                <w:sz w:val="28"/>
                <w:szCs w:val="28"/>
              </w:rPr>
              <w:t>2. Индивидуальный предприниматель</w:t>
            </w:r>
          </w:p>
          <w:p>
            <w:pPr>
              <w:pStyle w:val="Style25"/>
              <w:bidi w:val="0"/>
              <w:spacing w:before="0" w:after="0"/>
              <w:jc w:val="left"/>
              <w:rPr/>
            </w:pPr>
            <w:r>
              <w:rPr>
                <w:rFonts w:ascii="PT Astra Serif" w:hAnsi="PT Astra Serif"/>
                <w:sz w:val="28"/>
                <w:szCs w:val="28"/>
              </w:rPr>
              <w:t>3. Юридическое лицо</w:t>
            </w:r>
          </w:p>
        </w:tc>
        <w:tc>
          <w:tcPr>
            <w:tcW w:w="61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Style25"/>
              <w:bidi w:val="0"/>
              <w:spacing w:before="0" w:after="0"/>
              <w:jc w:val="both"/>
              <w:rPr/>
            </w:pPr>
            <w:r>
              <w:rPr>
                <w:rFonts w:ascii="PT Astra Serif" w:hAnsi="PT Astra Serif"/>
                <w:sz w:val="28"/>
                <w:szCs w:val="28"/>
              </w:rPr>
              <w:t>Выдача градостроительного плана земельного участка</w:t>
            </w:r>
          </w:p>
        </w:tc>
      </w:tr>
      <w:tr>
        <w:trPr>
          <w:trHeight w:val="1417" w:hRule="atLeast"/>
        </w:trPr>
        <w:tc>
          <w:tcPr>
            <w:tcW w:w="35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Style25"/>
              <w:bidi w:val="0"/>
              <w:spacing w:before="0" w:after="0"/>
              <w:jc w:val="left"/>
              <w:rPr/>
            </w:pPr>
            <w:r>
              <w:rPr>
                <w:rFonts w:ascii="PT Astra Serif" w:hAnsi="PT Astra Serif"/>
                <w:sz w:val="28"/>
                <w:szCs w:val="28"/>
              </w:rPr>
              <w:t>1. Физическое лицо</w:t>
            </w:r>
          </w:p>
          <w:p>
            <w:pPr>
              <w:pStyle w:val="Style25"/>
              <w:bidi w:val="0"/>
              <w:spacing w:before="0" w:after="0"/>
              <w:jc w:val="left"/>
              <w:rPr/>
            </w:pPr>
            <w:r>
              <w:rPr>
                <w:rFonts w:ascii="PT Astra Serif" w:hAnsi="PT Astra Serif"/>
                <w:sz w:val="28"/>
                <w:szCs w:val="28"/>
              </w:rPr>
              <w:t>2. Индивидуальный предприниматель</w:t>
            </w:r>
          </w:p>
          <w:p>
            <w:pPr>
              <w:pStyle w:val="Style25"/>
              <w:bidi w:val="0"/>
              <w:spacing w:before="0" w:after="0"/>
              <w:jc w:val="left"/>
              <w:rPr/>
            </w:pPr>
            <w:r>
              <w:rPr>
                <w:rFonts w:ascii="PT Astra Serif" w:hAnsi="PT Astra Serif"/>
                <w:sz w:val="28"/>
                <w:szCs w:val="28"/>
              </w:rPr>
              <w:t>3. Юридическое лицо</w:t>
            </w:r>
          </w:p>
        </w:tc>
        <w:tc>
          <w:tcPr>
            <w:tcW w:w="61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Standard"/>
              <w:bidi w:val="0"/>
              <w:spacing w:before="0" w:after="0"/>
              <w:ind w:left="0" w:right="0" w:hanging="0"/>
              <w:jc w:val="left"/>
              <w:rPr/>
            </w:pPr>
            <w:r>
              <w:rPr>
                <w:rFonts w:cs="PTAstraSerif-Regular" w:ascii="PT Astra Serif" w:hAnsi="PT Astra Serif"/>
                <w:kern w:val="0"/>
                <w:sz w:val="28"/>
                <w:szCs w:val="28"/>
              </w:rPr>
              <w:t>Отказ в выдаче градостроительного плана земельного участка</w:t>
            </w:r>
          </w:p>
        </w:tc>
      </w:tr>
      <w:tr>
        <w:trPr/>
        <w:tc>
          <w:tcPr>
            <w:tcW w:w="966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102" w:type="dxa"/>
              <w:left w:w="42" w:type="dxa"/>
              <w:bottom w:w="102" w:type="dxa"/>
              <w:right w:w="62" w:type="dxa"/>
            </w:tcMar>
            <w:vAlign w:val="center"/>
          </w:tcPr>
          <w:p>
            <w:pPr>
              <w:pStyle w:val="Standard"/>
              <w:bidi w:val="0"/>
              <w:spacing w:before="0" w:after="0"/>
              <w:ind w:left="0" w:right="0" w:hanging="0"/>
              <w:jc w:val="center"/>
              <w:rPr/>
            </w:pPr>
            <w:r>
              <w:rPr>
                <w:rFonts w:cs="Times New Roman" w:ascii="PT Astra Serif" w:hAnsi="PT Astra Serif"/>
                <w:color w:val="000000"/>
                <w:sz w:val="28"/>
                <w:szCs w:val="28"/>
              </w:rPr>
              <w:t>Вариант № 2: «Исправление допущенных опечаток и (или) ошибок в направленных (выданных) в результате предоставления муниципальной услуги документах»</w:t>
            </w:r>
          </w:p>
        </w:tc>
      </w:tr>
      <w:tr>
        <w:trPr/>
        <w:tc>
          <w:tcPr>
            <w:tcW w:w="35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102" w:type="dxa"/>
              <w:left w:w="42" w:type="dxa"/>
              <w:bottom w:w="102" w:type="dxa"/>
              <w:right w:w="62" w:type="dxa"/>
            </w:tcMar>
          </w:tcPr>
          <w:p>
            <w:pPr>
              <w:pStyle w:val="Style25"/>
              <w:bidi w:val="0"/>
              <w:spacing w:before="0" w:after="0"/>
              <w:jc w:val="left"/>
              <w:rPr/>
            </w:pPr>
            <w:r>
              <w:rPr>
                <w:rFonts w:ascii="PT Astra Serif" w:hAnsi="PT Astra Serif"/>
                <w:sz w:val="28"/>
                <w:szCs w:val="28"/>
              </w:rPr>
              <w:t>1. Физическое лицо</w:t>
            </w:r>
          </w:p>
          <w:p>
            <w:pPr>
              <w:pStyle w:val="Style25"/>
              <w:bidi w:val="0"/>
              <w:spacing w:before="0" w:after="0"/>
              <w:jc w:val="left"/>
              <w:rPr/>
            </w:pPr>
            <w:r>
              <w:rPr>
                <w:rFonts w:ascii="PT Astra Serif" w:hAnsi="PT Astra Serif"/>
                <w:sz w:val="28"/>
                <w:szCs w:val="28"/>
              </w:rPr>
              <w:t>2. Индивидуальный предприниматель</w:t>
            </w:r>
          </w:p>
          <w:p>
            <w:pPr>
              <w:pStyle w:val="Style25"/>
              <w:bidi w:val="0"/>
              <w:spacing w:before="0" w:after="0"/>
              <w:jc w:val="left"/>
              <w:rPr/>
            </w:pPr>
            <w:r>
              <w:rPr>
                <w:rFonts w:ascii="PT Astra Serif" w:hAnsi="PT Astra Serif"/>
                <w:sz w:val="28"/>
                <w:szCs w:val="28"/>
              </w:rPr>
              <w:t>3. Юридическое лицо</w:t>
            </w:r>
          </w:p>
        </w:tc>
        <w:tc>
          <w:tcPr>
            <w:tcW w:w="61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102" w:type="dxa"/>
              <w:left w:w="42" w:type="dxa"/>
              <w:bottom w:w="102" w:type="dxa"/>
              <w:right w:w="62" w:type="dxa"/>
            </w:tcMar>
          </w:tcPr>
          <w:p>
            <w:pPr>
              <w:pStyle w:val="Standard"/>
              <w:bidi w:val="0"/>
              <w:spacing w:before="0" w:after="0"/>
              <w:ind w:left="0" w:right="0" w:hanging="0"/>
              <w:jc w:val="left"/>
              <w:rPr/>
            </w:pPr>
            <w:r>
              <w:rPr>
                <w:rFonts w:cs="Times New Roman" w:ascii="PT Astra Serif" w:hAnsi="PT Astra Serif"/>
                <w:color w:val="000000"/>
                <w:sz w:val="28"/>
                <w:szCs w:val="28"/>
              </w:rPr>
              <w:t xml:space="preserve">Исправление допущенных опечаток и (или) ошибок в направленных (выданных) в результате предоставления муниципальной услуги документах </w:t>
            </w:r>
          </w:p>
        </w:tc>
      </w:tr>
      <w:tr>
        <w:trPr/>
        <w:tc>
          <w:tcPr>
            <w:tcW w:w="35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102" w:type="dxa"/>
              <w:left w:w="42" w:type="dxa"/>
              <w:bottom w:w="102" w:type="dxa"/>
              <w:right w:w="62" w:type="dxa"/>
            </w:tcMar>
          </w:tcPr>
          <w:p>
            <w:pPr>
              <w:pStyle w:val="Style25"/>
              <w:bidi w:val="0"/>
              <w:spacing w:before="0" w:after="0"/>
              <w:jc w:val="left"/>
              <w:rPr/>
            </w:pPr>
            <w:r>
              <w:rPr>
                <w:rFonts w:ascii="PT Astra Serif" w:hAnsi="PT Astra Serif"/>
                <w:sz w:val="28"/>
                <w:szCs w:val="28"/>
              </w:rPr>
              <w:t>1. Физическое лицо</w:t>
            </w:r>
          </w:p>
          <w:p>
            <w:pPr>
              <w:pStyle w:val="Style25"/>
              <w:bidi w:val="0"/>
              <w:spacing w:before="0" w:after="0"/>
              <w:jc w:val="left"/>
              <w:rPr/>
            </w:pPr>
            <w:r>
              <w:rPr>
                <w:rFonts w:ascii="PT Astra Serif" w:hAnsi="PT Astra Serif"/>
                <w:sz w:val="28"/>
                <w:szCs w:val="28"/>
              </w:rPr>
              <w:t>2. Индивидуальный предприниматель</w:t>
            </w:r>
          </w:p>
          <w:p>
            <w:pPr>
              <w:pStyle w:val="Style25"/>
              <w:bidi w:val="0"/>
              <w:spacing w:before="0" w:after="0"/>
              <w:jc w:val="left"/>
              <w:rPr/>
            </w:pPr>
            <w:r>
              <w:rPr>
                <w:rFonts w:ascii="PT Astra Serif" w:hAnsi="PT Astra Serif"/>
                <w:sz w:val="28"/>
                <w:szCs w:val="28"/>
              </w:rPr>
              <w:t>3. Юридическое лицо</w:t>
            </w:r>
          </w:p>
        </w:tc>
        <w:tc>
          <w:tcPr>
            <w:tcW w:w="61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102" w:type="dxa"/>
              <w:left w:w="47" w:type="dxa"/>
              <w:bottom w:w="102" w:type="dxa"/>
              <w:right w:w="62" w:type="dxa"/>
            </w:tcMar>
          </w:tcPr>
          <w:p>
            <w:pPr>
              <w:pStyle w:val="Standard"/>
              <w:bidi w:val="0"/>
              <w:spacing w:before="0" w:after="0"/>
              <w:ind w:left="0" w:right="0" w:hanging="0"/>
              <w:jc w:val="left"/>
              <w:rPr/>
            </w:pPr>
            <w:r>
              <w:rPr>
                <w:rFonts w:cs="Times New Roman" w:ascii="PT Astra Serif" w:hAnsi="PT Astra Serif"/>
                <w:color w:val="000000"/>
                <w:sz w:val="28"/>
                <w:szCs w:val="28"/>
              </w:rPr>
              <w:t xml:space="preserve">Отказ в исправлении допущенных опечаток и (или) ошибок в направленных (выданных) в результате предоставления муниципальной услуги документах </w:t>
            </w:r>
          </w:p>
        </w:tc>
      </w:tr>
      <w:tr>
        <w:trPr/>
        <w:tc>
          <w:tcPr>
            <w:tcW w:w="966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102" w:type="dxa"/>
              <w:left w:w="42" w:type="dxa"/>
              <w:bottom w:w="102" w:type="dxa"/>
              <w:right w:w="62" w:type="dxa"/>
            </w:tcMar>
            <w:vAlign w:val="center"/>
          </w:tcPr>
          <w:p>
            <w:pPr>
              <w:pStyle w:val="Standard"/>
              <w:bidi w:val="0"/>
              <w:spacing w:before="0" w:after="0"/>
              <w:ind w:left="0" w:right="0" w:hanging="0"/>
              <w:jc w:val="center"/>
              <w:rPr/>
            </w:pPr>
            <w:r>
              <w:rPr>
                <w:rFonts w:cs="Times New Roman" w:ascii="PT Astra Serif" w:hAnsi="PT Astra Serif"/>
                <w:color w:val="000000"/>
                <w:sz w:val="28"/>
                <w:szCs w:val="28"/>
              </w:rPr>
              <w:t>Вариант № 3: «Получение дубликата документа, ранее выданного по результатам предоставления муниципальной услуги»</w:t>
            </w:r>
          </w:p>
        </w:tc>
      </w:tr>
      <w:tr>
        <w:trPr/>
        <w:tc>
          <w:tcPr>
            <w:tcW w:w="35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102" w:type="dxa"/>
              <w:left w:w="42" w:type="dxa"/>
              <w:bottom w:w="102" w:type="dxa"/>
              <w:right w:w="62" w:type="dxa"/>
            </w:tcMar>
          </w:tcPr>
          <w:p>
            <w:pPr>
              <w:pStyle w:val="Style25"/>
              <w:bidi w:val="0"/>
              <w:spacing w:before="0" w:after="0"/>
              <w:jc w:val="left"/>
              <w:rPr/>
            </w:pPr>
            <w:r>
              <w:rPr>
                <w:rFonts w:ascii="PT Astra Serif" w:hAnsi="PT Astra Serif"/>
                <w:sz w:val="28"/>
                <w:szCs w:val="28"/>
              </w:rPr>
              <w:t>1. Физическое лицо</w:t>
            </w:r>
          </w:p>
          <w:p>
            <w:pPr>
              <w:pStyle w:val="Style25"/>
              <w:bidi w:val="0"/>
              <w:spacing w:before="0" w:after="0"/>
              <w:jc w:val="left"/>
              <w:rPr/>
            </w:pPr>
            <w:r>
              <w:rPr>
                <w:rFonts w:ascii="PT Astra Serif" w:hAnsi="PT Astra Serif"/>
                <w:sz w:val="28"/>
                <w:szCs w:val="28"/>
              </w:rPr>
              <w:t>2. Индивидуальный предприниматель</w:t>
            </w:r>
          </w:p>
          <w:p>
            <w:pPr>
              <w:pStyle w:val="Style25"/>
              <w:bidi w:val="0"/>
              <w:spacing w:before="0" w:after="0"/>
              <w:jc w:val="left"/>
              <w:rPr/>
            </w:pPr>
            <w:r>
              <w:rPr>
                <w:rFonts w:ascii="PT Astra Serif" w:hAnsi="PT Astra Serif"/>
                <w:sz w:val="28"/>
                <w:szCs w:val="28"/>
              </w:rPr>
              <w:t>3. Юридическое лицо</w:t>
            </w:r>
          </w:p>
        </w:tc>
        <w:tc>
          <w:tcPr>
            <w:tcW w:w="61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102" w:type="dxa"/>
              <w:left w:w="42" w:type="dxa"/>
              <w:bottom w:w="102" w:type="dxa"/>
              <w:right w:w="62" w:type="dxa"/>
            </w:tcMar>
          </w:tcPr>
          <w:p>
            <w:pPr>
              <w:pStyle w:val="Standard"/>
              <w:bidi w:val="0"/>
              <w:spacing w:before="0" w:after="0"/>
              <w:ind w:left="0" w:right="0" w:hanging="0"/>
              <w:jc w:val="both"/>
              <w:rPr/>
            </w:pPr>
            <w:r>
              <w:rPr>
                <w:rFonts w:eastAsia="Times New Roman" w:cs="PT Astra Serif" w:ascii="PT Astra Serif" w:hAnsi="PT Astra Serif"/>
                <w:kern w:val="2"/>
                <w:sz w:val="28"/>
                <w:szCs w:val="28"/>
              </w:rPr>
              <w:t xml:space="preserve">Выдача дубликата документа, ранее выданного по результатам предоставления муниципальной услуги </w:t>
            </w:r>
          </w:p>
        </w:tc>
      </w:tr>
      <w:tr>
        <w:trPr/>
        <w:tc>
          <w:tcPr>
            <w:tcW w:w="35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102" w:type="dxa"/>
              <w:left w:w="42" w:type="dxa"/>
              <w:bottom w:w="102" w:type="dxa"/>
              <w:right w:w="62" w:type="dxa"/>
            </w:tcMar>
          </w:tcPr>
          <w:p>
            <w:pPr>
              <w:pStyle w:val="Style25"/>
              <w:bidi w:val="0"/>
              <w:spacing w:before="0" w:after="0"/>
              <w:jc w:val="left"/>
              <w:rPr/>
            </w:pPr>
            <w:r>
              <w:rPr>
                <w:rFonts w:ascii="PT Astra Serif" w:hAnsi="PT Astra Serif"/>
                <w:sz w:val="28"/>
                <w:szCs w:val="28"/>
              </w:rPr>
              <w:t>1. Физическое лицо</w:t>
            </w:r>
          </w:p>
          <w:p>
            <w:pPr>
              <w:pStyle w:val="Style25"/>
              <w:bidi w:val="0"/>
              <w:spacing w:before="0" w:after="0"/>
              <w:jc w:val="left"/>
              <w:rPr/>
            </w:pPr>
            <w:r>
              <w:rPr>
                <w:rFonts w:ascii="PT Astra Serif" w:hAnsi="PT Astra Serif"/>
                <w:sz w:val="28"/>
                <w:szCs w:val="28"/>
              </w:rPr>
              <w:t>2. Индивидуальный предприниматель</w:t>
            </w:r>
          </w:p>
          <w:p>
            <w:pPr>
              <w:pStyle w:val="Style25"/>
              <w:bidi w:val="0"/>
              <w:spacing w:before="0" w:after="0"/>
              <w:jc w:val="left"/>
              <w:rPr/>
            </w:pPr>
            <w:r>
              <w:rPr>
                <w:rFonts w:ascii="PT Astra Serif" w:hAnsi="PT Astra Serif"/>
                <w:sz w:val="28"/>
                <w:szCs w:val="28"/>
              </w:rPr>
              <w:t>3. Юридическое лицо</w:t>
            </w:r>
          </w:p>
        </w:tc>
        <w:tc>
          <w:tcPr>
            <w:tcW w:w="61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102" w:type="dxa"/>
              <w:left w:w="42" w:type="dxa"/>
              <w:bottom w:w="102" w:type="dxa"/>
              <w:right w:w="62" w:type="dxa"/>
            </w:tcMar>
          </w:tcPr>
          <w:p>
            <w:pPr>
              <w:pStyle w:val="Standard"/>
              <w:bidi w:val="0"/>
              <w:spacing w:before="0" w:after="0"/>
              <w:ind w:left="0" w:right="0" w:hanging="0"/>
              <w:jc w:val="left"/>
              <w:rPr/>
            </w:pPr>
            <w:r>
              <w:rPr>
                <w:rFonts w:cs="PT Astra Serif" w:ascii="PT Astra Serif" w:hAnsi="PT Astra Serif"/>
                <w:sz w:val="28"/>
                <w:szCs w:val="28"/>
              </w:rPr>
              <w:t>Отказ в выдаче дубликата документа, ранее выданного по результатам предоставления муниципальной услуги</w:t>
            </w:r>
          </w:p>
        </w:tc>
      </w:tr>
    </w:tbl>
    <w:p>
      <w:pPr>
        <w:pStyle w:val="Standard"/>
        <w:shd w:val="clear" w:color="auto" w:fill="FFFFFF"/>
        <w:suppressAutoHyphens w:val="true"/>
        <w:bidi w:val="0"/>
        <w:ind w:left="0" w:right="0" w:hanging="0"/>
        <w:jc w:val="center"/>
        <w:textAlignment w:val="auto"/>
        <w:rPr>
          <w:rFonts w:eastAsia="Arial" w:cs="Courier New"/>
          <w:bCs/>
          <w:color w:val="000000"/>
          <w:lang w:bidi="hi-IN"/>
        </w:rPr>
      </w:pPr>
      <w:r>
        <w:rPr>
          <w:rFonts w:eastAsia="Arial" w:cs="Courier New"/>
          <w:bCs/>
          <w:color w:val="000000"/>
          <w:lang w:bidi="hi-IN"/>
        </w:rPr>
      </w:r>
    </w:p>
    <w:p>
      <w:pPr>
        <w:pStyle w:val="Standard"/>
        <w:shd w:val="clear" w:color="auto" w:fill="FFFFFF"/>
        <w:suppressAutoHyphens w:val="true"/>
        <w:bidi w:val="0"/>
        <w:ind w:left="0" w:right="0" w:hanging="0"/>
        <w:jc w:val="center"/>
        <w:textAlignment w:val="auto"/>
        <w:rPr>
          <w:rFonts w:eastAsia="Arial" w:cs="Courier New"/>
          <w:bCs/>
          <w:color w:val="000000"/>
          <w:lang w:bidi="hi-IN"/>
        </w:rPr>
      </w:pPr>
      <w:r>
        <w:rPr>
          <w:rFonts w:eastAsia="Arial" w:cs="Courier New"/>
          <w:bCs/>
          <w:color w:val="000000"/>
          <w:lang w:bidi="hi-IN"/>
        </w:rPr>
      </w:r>
    </w:p>
    <w:p>
      <w:pPr>
        <w:pStyle w:val="Standard"/>
        <w:shd w:val="clear" w:color="auto" w:fill="FFFFFF"/>
        <w:suppressAutoHyphens w:val="true"/>
        <w:bidi w:val="0"/>
        <w:ind w:left="0" w:right="0" w:hanging="0"/>
        <w:jc w:val="center"/>
        <w:textAlignment w:val="auto"/>
        <w:rPr>
          <w:rFonts w:eastAsia="Arial" w:cs="Courier New"/>
          <w:bCs/>
          <w:color w:val="000000"/>
          <w:lang w:bidi="hi-IN"/>
        </w:rPr>
      </w:pPr>
      <w:r>
        <w:rPr>
          <w:rFonts w:eastAsia="Arial" w:cs="Courier New"/>
          <w:bCs/>
          <w:color w:val="000000"/>
          <w:lang w:bidi="hi-IN"/>
        </w:rPr>
      </w:r>
    </w:p>
    <w:p>
      <w:pPr>
        <w:pStyle w:val="Standard"/>
        <w:shd w:val="clear" w:color="auto" w:fill="FFFFFF"/>
        <w:suppressAutoHyphens w:val="true"/>
        <w:bidi w:val="0"/>
        <w:ind w:left="0" w:right="0" w:hanging="0"/>
        <w:jc w:val="center"/>
        <w:textAlignment w:val="auto"/>
        <w:rPr>
          <w:rFonts w:eastAsia="Arial" w:cs="Courier New"/>
          <w:bCs/>
          <w:color w:val="000000"/>
          <w:lang w:bidi="hi-IN"/>
        </w:rPr>
      </w:pPr>
      <w:r>
        <w:rPr>
          <w:rFonts w:eastAsia="Arial" w:cs="Courier New"/>
          <w:bCs/>
          <w:color w:val="000000"/>
          <w:lang w:bidi="hi-IN"/>
        </w:rPr>
      </w:r>
    </w:p>
    <w:p>
      <w:pPr>
        <w:pStyle w:val="Standard"/>
        <w:shd w:val="clear" w:color="auto" w:fill="FFFFFF"/>
        <w:suppressAutoHyphens w:val="true"/>
        <w:bidi w:val="0"/>
        <w:ind w:left="0" w:right="0" w:hanging="0"/>
        <w:jc w:val="center"/>
        <w:textAlignment w:val="auto"/>
        <w:rPr>
          <w:rFonts w:eastAsia="Arial" w:cs="Courier New"/>
          <w:bCs/>
          <w:color w:val="000000"/>
          <w:lang w:bidi="hi-IN"/>
        </w:rPr>
      </w:pPr>
      <w:r>
        <w:rPr>
          <w:rFonts w:eastAsia="Arial" w:cs="Courier New"/>
          <w:bCs/>
          <w:color w:val="000000"/>
          <w:lang w:bidi="hi-IN"/>
        </w:rPr>
      </w:r>
    </w:p>
    <w:p>
      <w:pPr>
        <w:pStyle w:val="Standard"/>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right"/>
        <w:rPr>
          <w:rFonts w:ascii="Times New Roman" w:hAnsi="Times New Roman"/>
        </w:rPr>
      </w:pPr>
      <w:r>
        <w:rPr>
          <w:rFonts w:eastAsia="Times New Roman" w:cs="Times New Roman" w:ascii="Times New Roman" w:hAnsi="Times New Roman"/>
          <w:sz w:val="28"/>
          <w:szCs w:val="28"/>
          <w:lang w:eastAsia="ru-RU"/>
        </w:rPr>
        <w:t>Приложение № 2</w:t>
      </w:r>
    </w:p>
    <w:p>
      <w:pPr>
        <w:pStyle w:val="Standard"/>
        <w:shd w:val="clear" w:color="auto" w:fill="FFFFFF"/>
        <w:ind w:left="3402" w:right="0" w:hanging="0"/>
        <w:jc w:val="right"/>
        <w:textAlignment w:val="auto"/>
        <w:rPr>
          <w:rFonts w:ascii="Times New Roman" w:hAnsi="Times New Roman"/>
        </w:rPr>
      </w:pPr>
      <w:r>
        <w:rPr>
          <w:rFonts w:ascii="Times New Roman" w:hAnsi="Times New Roman"/>
          <w:sz w:val="28"/>
          <w:szCs w:val="28"/>
        </w:rPr>
        <w:t>к административному регламенту</w:t>
      </w:r>
    </w:p>
    <w:p>
      <w:pPr>
        <w:pStyle w:val="Standard"/>
        <w:shd w:val="clear" w:color="auto" w:fill="FFFFFF"/>
        <w:suppressAutoHyphens w:val="true"/>
        <w:bidi w:val="0"/>
        <w:ind w:left="3402" w:right="0" w:hanging="0"/>
        <w:jc w:val="right"/>
        <w:textAlignment w:val="auto"/>
        <w:rPr>
          <w:rFonts w:ascii="Times New Roman" w:hAnsi="Times New Roman" w:eastAsia="Arial" w:cs="PT Astra Serif"/>
          <w:color w:val="000000"/>
          <w:sz w:val="28"/>
          <w:szCs w:val="28"/>
        </w:rPr>
      </w:pPr>
      <w:r>
        <w:rPr>
          <w:rFonts w:eastAsia="Arial" w:cs="Courier New" w:ascii="Times New Roman" w:hAnsi="Times New Roman"/>
          <w:bCs/>
          <w:color w:val="000000"/>
          <w:sz w:val="28"/>
          <w:szCs w:val="28"/>
          <w:lang w:bidi="hi-IN"/>
        </w:rPr>
        <w:t>предоставления муниципальной услуги «Выдача градостроительного плана земельного участка»</w:t>
      </w:r>
    </w:p>
    <w:p>
      <w:pPr>
        <w:pStyle w:val="Standard"/>
        <w:shd w:val="clear" w:color="auto" w:fill="FFFFFF"/>
        <w:suppressAutoHyphens w:val="true"/>
        <w:bidi w:val="0"/>
        <w:ind w:left="3402" w:right="0" w:hanging="0"/>
        <w:jc w:val="right"/>
        <w:textAlignment w:val="auto"/>
        <w:rPr>
          <w:rFonts w:cs="Courier New"/>
          <w:bCs/>
          <w:lang w:bidi="hi-IN"/>
        </w:rPr>
      </w:pPr>
      <w:r>
        <w:rPr>
          <w:rFonts w:cs="Courier New"/>
          <w:bCs/>
          <w:lang w:bidi="hi-IN"/>
        </w:rPr>
      </w:r>
    </w:p>
    <w:p>
      <w:pPr>
        <w:pStyle w:val="1"/>
        <w:spacing w:lineRule="exact" w:line="322" w:before="1" w:after="60"/>
        <w:jc w:val="right"/>
        <w:rPr/>
      </w:pPr>
      <w:r>
        <w:rPr>
          <w:rFonts w:ascii="PT Astra Serif" w:hAnsi="PT Astra Serif"/>
          <w:b w:val="false"/>
          <w:sz w:val="28"/>
          <w:szCs w:val="28"/>
        </w:rPr>
        <w:t>Форма</w:t>
      </w:r>
    </w:p>
    <w:tbl>
      <w:tblPr>
        <w:tblW w:w="9465" w:type="dxa"/>
        <w:jc w:val="left"/>
        <w:tblInd w:w="99" w:type="dxa"/>
        <w:tblBorders/>
        <w:tblCellMar>
          <w:top w:w="55" w:type="dxa"/>
          <w:left w:w="55" w:type="dxa"/>
          <w:bottom w:w="55" w:type="dxa"/>
          <w:right w:w="55" w:type="dxa"/>
        </w:tblCellMar>
        <w:tblLook w:firstRow="1" w:noVBand="1" w:lastRow="0" w:firstColumn="1" w:lastColumn="0" w:noHBand="0" w:val="04a0"/>
      </w:tblPr>
      <w:tblGrid>
        <w:gridCol w:w="3415"/>
        <w:gridCol w:w="6049"/>
      </w:tblGrid>
      <w:tr>
        <w:trPr/>
        <w:tc>
          <w:tcPr>
            <w:tcW w:w="3415" w:type="dxa"/>
            <w:tcBorders/>
            <w:shd w:fill="auto" w:val="clear"/>
          </w:tcPr>
          <w:p>
            <w:pPr>
              <w:pStyle w:val="Textbody"/>
              <w:spacing w:before="0" w:after="120"/>
              <w:rPr>
                <w:rFonts w:ascii="PT Astra Serif" w:hAnsi="PT Astra Serif"/>
                <w:b/>
                <w:b/>
              </w:rPr>
            </w:pPr>
            <w:r>
              <w:rPr>
                <w:rFonts w:ascii="PT Astra Serif" w:hAnsi="PT Astra Serif"/>
                <w:b/>
              </w:rPr>
            </w:r>
          </w:p>
        </w:tc>
        <w:tc>
          <w:tcPr>
            <w:tcW w:w="6049" w:type="dxa"/>
            <w:tcBorders/>
            <w:shd w:fill="auto" w:val="clear"/>
          </w:tcPr>
          <w:p>
            <w:pPr>
              <w:pStyle w:val="Textbody"/>
              <w:ind w:left="0" w:right="0" w:hanging="0"/>
              <w:rPr/>
            </w:pPr>
            <w:r>
              <w:rPr>
                <w:rFonts w:ascii="PT Astra Serif" w:hAnsi="PT Astra Serif"/>
              </w:rPr>
              <w:t xml:space="preserve">Администрация </w:t>
            </w:r>
            <w:r>
              <w:rPr>
                <w:rFonts w:ascii="PT Astra Serif" w:hAnsi="PT Astra Serif"/>
                <w:i/>
              </w:rPr>
              <w:t>(наименование муниципального образования)</w:t>
            </w:r>
          </w:p>
          <w:p>
            <w:pPr>
              <w:pStyle w:val="Textbody"/>
              <w:ind w:left="0" w:right="0" w:hanging="0"/>
              <w:rPr/>
            </w:pPr>
            <w:r>
              <w:rPr>
                <w:rFonts w:ascii="PT Astra Serif" w:hAnsi="PT Astra Serif"/>
                <w:i/>
              </w:rPr>
              <w:t>__</w:t>
            </w:r>
            <w:r>
              <w:rPr>
                <w:rFonts w:ascii="PT Astra Serif" w:hAnsi="PT Astra Serif"/>
              </w:rPr>
              <w:t>________________________________________________________________________________________________</w:t>
            </w:r>
          </w:p>
          <w:p>
            <w:pPr>
              <w:pStyle w:val="Textbody"/>
              <w:rPr/>
            </w:pPr>
            <w:r>
              <w:rPr>
                <w:rFonts w:ascii="PT Astra Serif" w:hAnsi="PT Astra Serif"/>
              </w:rPr>
              <w:t>сведения о заявителе (фамилия, имя, отчество (последнее – при наличии) физического лица; полное наименование юридического лица)</w:t>
            </w:r>
          </w:p>
          <w:p>
            <w:pPr>
              <w:pStyle w:val="Textbody"/>
              <w:ind w:left="0" w:right="0" w:hanging="0"/>
              <w:rPr/>
            </w:pPr>
            <w:r>
              <w:rPr>
                <w:rFonts w:ascii="PT Astra Serif" w:hAnsi="PT Astra Serif"/>
              </w:rPr>
              <w:t>___________________________________________________________________________________________________________________________________________________</w:t>
            </w:r>
          </w:p>
          <w:p>
            <w:pPr>
              <w:pStyle w:val="Textbody"/>
              <w:rPr/>
            </w:pPr>
            <w:r>
              <w:rPr>
                <w:rFonts w:ascii="PT Astra Serif" w:hAnsi="PT Astra Serif"/>
              </w:rPr>
              <w:t>(реквизиты документа, удостоверяющего личность заявителя, -для физического лица; ИНН, ОГРН - для юридического лица, ИП)</w:t>
            </w:r>
          </w:p>
          <w:p>
            <w:pPr>
              <w:pStyle w:val="Textbody"/>
              <w:ind w:left="0" w:right="0" w:hanging="0"/>
              <w:rPr/>
            </w:pPr>
            <w:r>
              <w:rPr>
                <w:rFonts w:ascii="PT Astra Serif" w:hAnsi="PT Astra Serif"/>
              </w:rPr>
              <w:t>___________________________________________________________________________________________________________________________________________________</w:t>
            </w:r>
          </w:p>
          <w:p>
            <w:pPr>
              <w:pStyle w:val="Textbody"/>
              <w:rPr/>
            </w:pPr>
            <w:r>
              <w:rPr>
                <w:rFonts w:ascii="PT Astra Serif" w:hAnsi="PT Astra Serif"/>
              </w:rPr>
              <w:t>(адрес места регистрации, места жительства - для физического лица; адрес места нахождения - для юридического лица)</w:t>
            </w:r>
          </w:p>
          <w:p>
            <w:pPr>
              <w:pStyle w:val="Textbody"/>
              <w:ind w:left="0" w:right="0" w:hanging="0"/>
              <w:rPr/>
            </w:pPr>
            <w:r>
              <w:rPr>
                <w:rFonts w:ascii="PT Astra Serif" w:hAnsi="PT Astra Serif"/>
              </w:rPr>
              <w:t>___________________________________________________________________________________________________________________________________________________</w:t>
            </w:r>
          </w:p>
          <w:p>
            <w:pPr>
              <w:pStyle w:val="Textbody"/>
              <w:rPr/>
            </w:pPr>
            <w:r>
              <w:rPr>
                <w:rFonts w:ascii="PT Astra Serif" w:hAnsi="PT Astra Serif"/>
              </w:rPr>
              <w:t>(номер телефона, адрес электронной почты)</w:t>
            </w:r>
          </w:p>
          <w:p>
            <w:pPr>
              <w:pStyle w:val="Textbody"/>
              <w:ind w:left="0" w:right="0" w:hanging="0"/>
              <w:rPr/>
            </w:pPr>
            <w:r>
              <w:rPr>
                <w:rFonts w:ascii="PT Astra Serif" w:hAnsi="PT Astra Serif"/>
              </w:rPr>
              <w:t>____________________________________________________________________________________________________________________________________________________________________________________________________</w:t>
            </w:r>
          </w:p>
          <w:p>
            <w:pPr>
              <w:pStyle w:val="Textbody"/>
              <w:spacing w:before="0" w:after="120"/>
              <w:rPr/>
            </w:pPr>
            <w:r>
              <w:rPr>
                <w:rFonts w:ascii="PT Astra Serif" w:hAnsi="PT Astra Serif"/>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pPr>
        <w:pStyle w:val="Textbody"/>
        <w:rPr>
          <w:rFonts w:ascii="PT Astra Serif" w:hAnsi="PT Astra Serif"/>
          <w:highlight w:val="yellow"/>
        </w:rPr>
      </w:pPr>
      <w:r>
        <w:rPr>
          <w:rFonts w:ascii="PT Astra Serif" w:hAnsi="PT Astra Serif"/>
          <w:highlight w:val="yellow"/>
        </w:rPr>
      </w:r>
    </w:p>
    <w:p>
      <w:pPr>
        <w:pStyle w:val="Normal"/>
        <w:suppressAutoHyphens w:val="false"/>
        <w:bidi w:val="0"/>
        <w:spacing w:before="0" w:after="0"/>
        <w:jc w:val="center"/>
        <w:rPr/>
      </w:pPr>
      <w:r>
        <w:rPr>
          <w:rFonts w:cs="PTAstraSerif-Bold" w:ascii="PT Astra Serif" w:hAnsi="PT Astra Serif"/>
          <w:b/>
          <w:bCs/>
          <w:kern w:val="0"/>
          <w:sz w:val="28"/>
          <w:szCs w:val="28"/>
          <w:lang w:bidi="ar-SA"/>
        </w:rPr>
        <w:t>ЗАЯВЛЕНИЕ</w:t>
      </w:r>
    </w:p>
    <w:p>
      <w:pPr>
        <w:pStyle w:val="Normal"/>
        <w:suppressAutoHyphens w:val="false"/>
        <w:bidi w:val="0"/>
        <w:spacing w:before="0" w:after="0"/>
        <w:jc w:val="center"/>
        <w:rPr/>
      </w:pPr>
      <w:r>
        <w:rPr>
          <w:rFonts w:cs="PTAstraSerif-Bold" w:ascii="PT Astra Serif" w:hAnsi="PT Astra Serif"/>
          <w:b/>
          <w:bCs/>
          <w:kern w:val="0"/>
          <w:sz w:val="28"/>
          <w:szCs w:val="28"/>
          <w:lang w:bidi="ar-SA"/>
        </w:rPr>
        <w:t>о выдаче градостроительного плана земельного участка</w:t>
      </w:r>
    </w:p>
    <w:p>
      <w:pPr>
        <w:pStyle w:val="Normal"/>
        <w:suppressAutoHyphens w:val="false"/>
        <w:jc w:val="center"/>
        <w:rPr>
          <w:rFonts w:ascii="PT Astra Serif" w:hAnsi="PT Astra Serif" w:cs="PTAstraSerif-Bold"/>
          <w:b/>
          <w:b/>
          <w:bCs/>
          <w:kern w:val="0"/>
          <w:sz w:val="28"/>
          <w:szCs w:val="28"/>
          <w:lang w:bidi="ar-SA"/>
        </w:rPr>
      </w:pPr>
      <w:r>
        <w:rPr>
          <w:rFonts w:cs="PTAstraSerif-Bold" w:ascii="PT Astra Serif" w:hAnsi="PT Astra Serif"/>
          <w:b/>
          <w:bCs/>
          <w:kern w:val="0"/>
          <w:sz w:val="28"/>
          <w:szCs w:val="28"/>
          <w:lang w:bidi="ar-SA"/>
        </w:rPr>
      </w:r>
    </w:p>
    <w:p>
      <w:pPr>
        <w:pStyle w:val="Normal"/>
        <w:suppressAutoHyphens w:val="false"/>
        <w:bidi w:val="0"/>
        <w:spacing w:before="0" w:after="0"/>
        <w:jc w:val="both"/>
        <w:rPr/>
      </w:pPr>
      <w:r>
        <w:rPr>
          <w:rFonts w:cs="PTAstraSerif-Regular" w:ascii="PT Astra Serif" w:hAnsi="PT Astra Serif"/>
          <w:kern w:val="0"/>
          <w:sz w:val="28"/>
          <w:szCs w:val="28"/>
          <w:lang w:bidi="ar-SA"/>
        </w:rPr>
        <w:t>Прошу выдать градостроительный план земельного участка площадью</w:t>
      </w:r>
    </w:p>
    <w:p>
      <w:pPr>
        <w:pStyle w:val="Normal"/>
        <w:suppressAutoHyphens w:val="false"/>
        <w:bidi w:val="0"/>
        <w:spacing w:before="0" w:after="0"/>
        <w:jc w:val="both"/>
        <w:rPr/>
      </w:pPr>
      <w:r>
        <w:rPr>
          <w:rFonts w:cs="PTAstraSerif-Regular" w:ascii="PT Astra Serif" w:hAnsi="PT Astra Serif"/>
          <w:kern w:val="0"/>
          <w:sz w:val="28"/>
          <w:szCs w:val="28"/>
          <w:lang w:bidi="ar-SA"/>
        </w:rPr>
        <w:t>_____________________кв.м., расположенного по адресу:</w:t>
      </w:r>
    </w:p>
    <w:p>
      <w:pPr>
        <w:pStyle w:val="Normal"/>
        <w:suppressAutoHyphens w:val="false"/>
        <w:bidi w:val="0"/>
        <w:spacing w:before="0" w:after="0"/>
        <w:jc w:val="both"/>
        <w:rPr/>
      </w:pPr>
      <w:r>
        <w:rPr>
          <w:rFonts w:cs="PTAstraSerif-Regular" w:ascii="PT Astra Serif" w:hAnsi="PT Astra Serif"/>
          <w:kern w:val="0"/>
          <w:sz w:val="28"/>
          <w:szCs w:val="28"/>
          <w:lang w:bidi="ar-SA"/>
        </w:rPr>
        <w:t>______________________________________________________________,</w:t>
      </w:r>
    </w:p>
    <w:p>
      <w:pPr>
        <w:pStyle w:val="Normal"/>
        <w:suppressAutoHyphens w:val="false"/>
        <w:bidi w:val="0"/>
        <w:spacing w:before="0" w:after="0"/>
        <w:jc w:val="both"/>
        <w:rPr/>
      </w:pPr>
      <w:r>
        <w:rPr>
          <w:rFonts w:cs="PTAstraSerif-Italic" w:ascii="PT Astra Serif" w:hAnsi="PT Astra Serif"/>
          <w:iCs/>
          <w:kern w:val="0"/>
          <w:szCs w:val="20"/>
          <w:lang w:bidi="ar-SA"/>
        </w:rPr>
        <w:t>(адрес земельного участка в соответствии с государственным адресным реестром)</w:t>
      </w:r>
    </w:p>
    <w:p>
      <w:pPr>
        <w:pStyle w:val="Normal"/>
        <w:suppressAutoHyphens w:val="false"/>
        <w:bidi w:val="0"/>
        <w:spacing w:before="0" w:after="0"/>
        <w:jc w:val="both"/>
        <w:rPr/>
      </w:pPr>
      <w:r>
        <w:rPr>
          <w:rFonts w:cs="PTAstraSerif-Regular" w:ascii="PT Astra Serif" w:hAnsi="PT Astra Serif"/>
          <w:kern w:val="0"/>
          <w:sz w:val="28"/>
          <w:szCs w:val="28"/>
          <w:lang w:bidi="ar-SA"/>
        </w:rPr>
        <w:t>Правоустанавливающий документ на земельный участок (при наличии):</w:t>
      </w:r>
    </w:p>
    <w:p>
      <w:pPr>
        <w:pStyle w:val="Normal"/>
        <w:suppressAutoHyphens w:val="false"/>
        <w:bidi w:val="0"/>
        <w:spacing w:before="0" w:after="0"/>
        <w:jc w:val="both"/>
        <w:rPr/>
      </w:pPr>
      <w:r>
        <w:rPr>
          <w:rFonts w:cs="PTAstraSerif-Regular" w:ascii="PT Astra Serif" w:hAnsi="PT Astra Serif"/>
          <w:kern w:val="0"/>
          <w:sz w:val="28"/>
          <w:szCs w:val="28"/>
          <w:lang w:bidi="ar-SA"/>
        </w:rPr>
        <w:t>__________________________________________________________________</w:t>
      </w:r>
    </w:p>
    <w:p>
      <w:pPr>
        <w:pStyle w:val="Normal"/>
        <w:suppressAutoHyphens w:val="false"/>
        <w:bidi w:val="0"/>
        <w:spacing w:before="0" w:after="0"/>
        <w:jc w:val="both"/>
        <w:rPr/>
      </w:pPr>
      <w:r>
        <w:rPr>
          <w:rFonts w:cs="PTAstraSerif-Italic" w:ascii="PT Astra Serif" w:hAnsi="PT Astra Serif"/>
          <w:iCs/>
          <w:kern w:val="0"/>
          <w:szCs w:val="20"/>
          <w:lang w:bidi="ar-SA"/>
        </w:rPr>
        <w:t>(наименование и реквизиты документа)</w:t>
      </w:r>
    </w:p>
    <w:p>
      <w:pPr>
        <w:pStyle w:val="Normal"/>
        <w:suppressAutoHyphens w:val="false"/>
        <w:bidi w:val="0"/>
        <w:spacing w:before="0" w:after="0"/>
        <w:jc w:val="both"/>
        <w:rPr/>
      </w:pPr>
      <w:r>
        <w:rPr>
          <w:rFonts w:cs="PTAstraSerif-Regular" w:ascii="PT Astra Serif" w:hAnsi="PT Astra Serif"/>
          <w:kern w:val="0"/>
          <w:sz w:val="28"/>
          <w:szCs w:val="28"/>
          <w:lang w:bidi="ar-SA"/>
        </w:rPr>
        <w:t>Кадастровый номер земельного участка (при наличии):</w:t>
      </w:r>
    </w:p>
    <w:p>
      <w:pPr>
        <w:pStyle w:val="Normal"/>
        <w:suppressAutoHyphens w:val="false"/>
        <w:bidi w:val="0"/>
        <w:spacing w:before="0" w:after="0"/>
        <w:jc w:val="both"/>
        <w:rPr/>
      </w:pPr>
      <w:r>
        <w:rPr>
          <w:rFonts w:cs="PTAstraSerif-Regular" w:ascii="PT Astra Serif" w:hAnsi="PT Astra Serif"/>
          <w:kern w:val="0"/>
          <w:sz w:val="28"/>
          <w:szCs w:val="28"/>
          <w:lang w:bidi="ar-SA"/>
        </w:rPr>
        <w:t>__________________________________________________________________.</w:t>
      </w:r>
    </w:p>
    <w:p>
      <w:pPr>
        <w:pStyle w:val="Normal"/>
        <w:suppressAutoHyphens w:val="false"/>
        <w:bidi w:val="0"/>
        <w:spacing w:before="0" w:after="0"/>
        <w:jc w:val="both"/>
        <w:rPr/>
      </w:pPr>
      <w:r>
        <w:rPr>
          <w:rFonts w:cs="PTAstraSerif-Regular" w:ascii="PT Astra Serif" w:hAnsi="PT Astra Serif"/>
          <w:kern w:val="0"/>
          <w:sz w:val="28"/>
          <w:szCs w:val="28"/>
          <w:lang w:bidi="ar-SA"/>
        </w:rPr>
        <w:t>Кадастровый номер объекта капитального строительства, расположенного на</w:t>
      </w:r>
    </w:p>
    <w:p>
      <w:pPr>
        <w:pStyle w:val="Normal"/>
        <w:suppressAutoHyphens w:val="false"/>
        <w:bidi w:val="0"/>
        <w:spacing w:before="0" w:after="0"/>
        <w:jc w:val="both"/>
        <w:rPr/>
      </w:pPr>
      <w:r>
        <w:rPr>
          <w:rFonts w:cs="PTAstraSerif-Regular" w:ascii="PT Astra Serif" w:hAnsi="PT Astra Serif"/>
          <w:kern w:val="0"/>
          <w:sz w:val="28"/>
          <w:szCs w:val="28"/>
          <w:lang w:bidi="ar-SA"/>
        </w:rPr>
        <w:t>земельном участке (при наличии):</w:t>
      </w:r>
    </w:p>
    <w:p>
      <w:pPr>
        <w:pStyle w:val="Normal"/>
        <w:suppressAutoHyphens w:val="false"/>
        <w:bidi w:val="0"/>
        <w:spacing w:before="0" w:after="0"/>
        <w:jc w:val="both"/>
        <w:rPr/>
      </w:pPr>
      <w:r>
        <w:rPr>
          <w:rFonts w:cs="PTAstraSerif-Regular" w:ascii="PT Astra Serif" w:hAnsi="PT Astra Serif"/>
          <w:kern w:val="0"/>
          <w:sz w:val="28"/>
          <w:szCs w:val="28"/>
          <w:lang w:bidi="ar-SA"/>
        </w:rPr>
        <w:t>__________________________________________________________________.</w:t>
      </w:r>
    </w:p>
    <w:p>
      <w:pPr>
        <w:pStyle w:val="Normal"/>
        <w:suppressAutoHyphens w:val="false"/>
        <w:bidi w:val="0"/>
        <w:spacing w:before="0" w:after="0"/>
        <w:jc w:val="both"/>
        <w:rPr/>
      </w:pPr>
      <w:r>
        <w:rPr>
          <w:rFonts w:cs="PTAstraSerif-Italic" w:ascii="PT Astra Serif" w:hAnsi="PT Astra Serif"/>
          <w:iCs/>
          <w:kern w:val="0"/>
          <w:szCs w:val="20"/>
          <w:lang w:bidi="ar-SA"/>
        </w:rPr>
        <w:t>(заполняется в случае реконструкции объекта)</w:t>
      </w:r>
    </w:p>
    <w:p>
      <w:pPr>
        <w:pStyle w:val="Normal"/>
        <w:suppressAutoHyphens w:val="false"/>
        <w:bidi w:val="0"/>
        <w:spacing w:before="0" w:after="0"/>
        <w:jc w:val="both"/>
        <w:rPr/>
      </w:pPr>
      <w:r>
        <w:rPr>
          <w:rFonts w:cs="PTAstraSerif-Regular" w:ascii="PT Astra Serif" w:hAnsi="PT Astra Serif"/>
          <w:kern w:val="0"/>
          <w:sz w:val="28"/>
          <w:szCs w:val="28"/>
          <w:lang w:bidi="ar-SA"/>
        </w:rPr>
        <w:t>Сведения о цели использования земельного участка:</w:t>
      </w:r>
    </w:p>
    <w:p>
      <w:pPr>
        <w:pStyle w:val="Normal"/>
        <w:suppressAutoHyphens w:val="false"/>
        <w:bidi w:val="0"/>
        <w:spacing w:before="0" w:after="0"/>
        <w:jc w:val="both"/>
        <w:rPr/>
      </w:pPr>
      <w:r>
        <w:rPr>
          <w:rFonts w:cs="PTAstraSerif-Regular" w:ascii="PT Astra Serif" w:hAnsi="PT Astra Serif"/>
          <w:kern w:val="0"/>
          <w:sz w:val="28"/>
          <w:szCs w:val="28"/>
          <w:lang w:bidi="ar-SA"/>
        </w:rPr>
        <w:t>__________________________________________________________________</w:t>
      </w:r>
    </w:p>
    <w:p>
      <w:pPr>
        <w:pStyle w:val="Normal"/>
        <w:suppressAutoHyphens w:val="false"/>
        <w:bidi w:val="0"/>
        <w:spacing w:before="0" w:after="0"/>
        <w:jc w:val="both"/>
        <w:rPr/>
      </w:pPr>
      <w:r>
        <w:rPr>
          <w:rFonts w:cs="PTAstraSerif-Regular" w:ascii="PT Astra Serif" w:hAnsi="PT Astra Serif"/>
          <w:kern w:val="0"/>
          <w:sz w:val="28"/>
          <w:szCs w:val="28"/>
          <w:lang w:bidi="ar-SA"/>
        </w:rPr>
        <w:t>__________________________________________________________________</w:t>
      </w:r>
    </w:p>
    <w:p>
      <w:pPr>
        <w:pStyle w:val="Normal"/>
        <w:suppressAutoHyphens w:val="false"/>
        <w:bidi w:val="0"/>
        <w:spacing w:before="0" w:after="0"/>
        <w:jc w:val="both"/>
        <w:rPr/>
      </w:pPr>
      <w:r>
        <w:rPr>
          <w:rFonts w:cs="PTAstraSerif-Italic" w:ascii="PT Astra Serif" w:hAnsi="PT Astra Serif"/>
          <w:iCs/>
          <w:kern w:val="0"/>
          <w:szCs w:val="20"/>
          <w:lang w:bidi="ar-SA"/>
        </w:rPr>
        <w:t xml:space="preserve">(для строительства (наименование объекта)/для реконструкции </w:t>
      </w:r>
      <w:r>
        <w:rPr>
          <w:rFonts w:cs="PTAstraSerif-Italic" w:ascii="PT Astra Serif" w:hAnsi="PT Astra Serif"/>
          <w:iCs/>
          <w:kern w:val="0"/>
          <w:sz w:val="22"/>
          <w:szCs w:val="22"/>
          <w:lang w:bidi="ar-SA"/>
        </w:rPr>
        <w:t>(наименование объекта)</w:t>
      </w:r>
    </w:p>
    <w:p>
      <w:pPr>
        <w:pStyle w:val="Standard"/>
        <w:pBdr>
          <w:bottom w:val="single" w:sz="12" w:space="1" w:color="00000A"/>
        </w:pBdr>
        <w:bidi w:val="0"/>
        <w:spacing w:before="0" w:after="0"/>
        <w:jc w:val="both"/>
        <w:rPr/>
      </w:pPr>
      <w:r>
        <w:rPr>
          <w:rFonts w:ascii="PT Astra Serif" w:hAnsi="PT Astra Serif"/>
          <w:color w:val="000000"/>
          <w:sz w:val="28"/>
          <w:szCs w:val="28"/>
        </w:rPr>
        <w:t>Сведения о размещения на земельном участке объектов федерального (регионального, местного) значения, о реализации решения о комплексном развитии территории и (или) договора о комплексном развитии территории (в случае если земельный участок не образован)___________________________</w:t>
      </w:r>
    </w:p>
    <w:p>
      <w:pPr>
        <w:pStyle w:val="Standard"/>
        <w:pBdr>
          <w:bottom w:val="single" w:sz="12" w:space="1" w:color="00000A"/>
        </w:pBdr>
        <w:bidi w:val="0"/>
        <w:spacing w:before="0" w:after="0"/>
        <w:jc w:val="both"/>
        <w:rPr>
          <w:rFonts w:ascii="PT Astra Serif" w:hAnsi="PT Astra Serif"/>
          <w:color w:val="000000"/>
          <w:sz w:val="28"/>
          <w:szCs w:val="28"/>
        </w:rPr>
      </w:pPr>
      <w:r>
        <w:rPr>
          <w:rFonts w:ascii="PT Astra Serif" w:hAnsi="PT Astra Serif"/>
          <w:color w:val="000000"/>
          <w:sz w:val="28"/>
          <w:szCs w:val="28"/>
        </w:rPr>
      </w:r>
    </w:p>
    <w:p>
      <w:pPr>
        <w:pStyle w:val="Standard"/>
        <w:bidi w:val="0"/>
        <w:spacing w:before="0" w:after="0"/>
        <w:jc w:val="both"/>
        <w:rPr/>
      </w:pPr>
      <w:r>
        <w:rPr>
          <w:rFonts w:ascii="PT Astra Serif" w:hAnsi="PT Astra Serif"/>
          <w:sz w:val="20"/>
          <w:szCs w:val="20"/>
          <w:shd w:fill="FFFFFF" w:val="clear"/>
        </w:rPr>
        <w:t>(реквизиты утвержденных проекта межевания территории и (или) схемы расположения земельного участка или земельных участков на кадастровом плане территории, проекта планировки территории; реквизиты решения о комплексном развитии территории и (или) договора о комплексном развитии территории)</w:t>
      </w:r>
    </w:p>
    <w:p>
      <w:pPr>
        <w:pStyle w:val="Standard"/>
        <w:bidi w:val="0"/>
        <w:spacing w:before="0" w:after="0"/>
        <w:jc w:val="both"/>
        <w:rPr>
          <w:rFonts w:ascii="PT Astra Serif" w:hAnsi="PT Astra Serif" w:eastAsia="Times New Roman"/>
          <w:color w:val="000000"/>
          <w:sz w:val="28"/>
          <w:szCs w:val="28"/>
          <w:lang w:eastAsia="ru-RU"/>
        </w:rPr>
      </w:pPr>
      <w:r>
        <w:rPr>
          <w:rFonts w:eastAsia="Times New Roman" w:ascii="PT Astra Serif" w:hAnsi="PT Astra Serif"/>
          <w:color w:val="000000"/>
          <w:sz w:val="28"/>
          <w:szCs w:val="28"/>
          <w:lang w:eastAsia="ru-RU"/>
        </w:rPr>
      </w:r>
    </w:p>
    <w:p>
      <w:pPr>
        <w:pStyle w:val="Standard"/>
        <w:widowControl/>
        <w:bidi w:val="0"/>
        <w:spacing w:before="0" w:after="0"/>
        <w:jc w:val="both"/>
        <w:rPr/>
      </w:pPr>
      <w:r>
        <w:rPr>
          <w:rFonts w:cs="PT Astra Serif" w:ascii="PT Astra Serif" w:hAnsi="PT Astra Serif"/>
          <w:sz w:val="28"/>
          <w:szCs w:val="28"/>
          <w:lang w:eastAsia="ru-RU"/>
        </w:rPr>
        <w:t>Результат предоставления муниципальной услуги прошу:</w:t>
      </w:r>
      <w:r>
        <w:rPr>
          <w:rFonts w:cs="PT Astra Serif" w:ascii="PT Astra Serif" w:hAnsi="PT Astra Serif"/>
          <w:iCs/>
          <w:sz w:val="28"/>
          <w:szCs w:val="28"/>
          <w:lang w:eastAsia="ru-RU"/>
        </w:rPr>
        <w:t xml:space="preserve"> </w:t>
      </w:r>
    </w:p>
    <w:p>
      <w:pPr>
        <w:pStyle w:val="Standard"/>
        <w:widowControl/>
        <w:bidi w:val="0"/>
        <w:spacing w:before="0" w:after="0"/>
        <w:jc w:val="both"/>
        <w:rPr/>
      </w:pPr>
      <w:r>
        <w:rPr>
          <w:rFonts w:eastAsia="Times New Roman" w:ascii="PT Astra Serif" w:hAnsi="PT Astra Serif"/>
          <w:iCs/>
          <w:color w:val="000000"/>
          <w:sz w:val="20"/>
          <w:szCs w:val="20"/>
          <w:lang w:eastAsia="ru-RU"/>
        </w:rPr>
        <w:t>(выбрать один из способов получения результата)</w:t>
      </w:r>
    </w:p>
    <w:tbl>
      <w:tblPr>
        <w:tblW w:w="9356" w:type="dxa"/>
        <w:jc w:val="left"/>
        <w:tblInd w:w="90" w:type="dxa"/>
        <w:tblBorders>
          <w:top w:val="single" w:sz="6" w:space="0" w:color="000001"/>
          <w:left w:val="single" w:sz="6" w:space="0" w:color="000001"/>
          <w:bottom w:val="single" w:sz="6" w:space="0" w:color="000001"/>
          <w:insideH w:val="single" w:sz="6" w:space="0" w:color="000001"/>
        </w:tblBorders>
        <w:tblCellMar>
          <w:top w:w="55" w:type="dxa"/>
          <w:left w:w="67" w:type="dxa"/>
          <w:bottom w:w="55" w:type="dxa"/>
          <w:right w:w="55" w:type="dxa"/>
        </w:tblCellMar>
        <w:tblLook w:firstRow="0" w:noVBand="0" w:lastRow="0" w:firstColumn="0" w:lastColumn="0" w:noHBand="0" w:val="0000"/>
      </w:tblPr>
      <w:tblGrid>
        <w:gridCol w:w="851"/>
        <w:gridCol w:w="8504"/>
      </w:tblGrid>
      <w:tr>
        <w:trPr/>
        <w:tc>
          <w:tcPr>
            <w:tcW w:w="851" w:type="dxa"/>
            <w:tcBorders>
              <w:top w:val="single" w:sz="6" w:space="0" w:color="000001"/>
              <w:left w:val="single" w:sz="6" w:space="0" w:color="000001"/>
              <w:bottom w:val="single" w:sz="6" w:space="0" w:color="000001"/>
              <w:insideH w:val="single" w:sz="6" w:space="0" w:color="000001"/>
            </w:tcBorders>
            <w:shd w:fill="auto" w:val="clear"/>
            <w:tcMar>
              <w:left w:w="67" w:type="dxa"/>
            </w:tcMar>
          </w:tcPr>
          <w:p>
            <w:pPr>
              <w:pStyle w:val="Standard"/>
              <w:bidi w:val="0"/>
              <w:spacing w:before="0" w:after="0"/>
              <w:jc w:val="both"/>
              <w:rPr>
                <w:rFonts w:ascii="PT Astra Serif" w:hAnsi="PT Astra Serif" w:eastAsia="Times New Roman"/>
                <w:color w:val="000000"/>
                <w:sz w:val="28"/>
                <w:szCs w:val="28"/>
                <w:lang w:eastAsia="ru-RU"/>
              </w:rPr>
            </w:pPr>
            <w:r>
              <w:rPr>
                <w:rFonts w:eastAsia="Times New Roman" w:ascii="PT Astra Serif" w:hAnsi="PT Astra Serif"/>
                <w:color w:val="000000"/>
                <w:sz w:val="28"/>
                <w:szCs w:val="28"/>
                <w:lang w:eastAsia="ru-RU"/>
              </w:rPr>
            </w:r>
          </w:p>
        </w:tc>
        <w:tc>
          <w:tcPr>
            <w:tcW w:w="85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7" w:type="dxa"/>
            </w:tcMar>
          </w:tcPr>
          <w:p>
            <w:pPr>
              <w:pStyle w:val="Standard"/>
              <w:bidi w:val="0"/>
              <w:spacing w:before="0" w:after="0"/>
              <w:jc w:val="both"/>
              <w:rPr/>
            </w:pPr>
            <w:r>
              <w:rPr>
                <w:rFonts w:eastAsia="Times New Roman" w:ascii="PT Astra Serif" w:hAnsi="PT Astra Serif"/>
                <w:color w:val="000000"/>
                <w:sz w:val="28"/>
                <w:szCs w:val="28"/>
                <w:lang w:eastAsia="ru-RU"/>
              </w:rPr>
              <w:t>Выдать в Администрации</w:t>
            </w:r>
          </w:p>
        </w:tc>
      </w:tr>
      <w:tr>
        <w:trPr/>
        <w:tc>
          <w:tcPr>
            <w:tcW w:w="851" w:type="dxa"/>
            <w:tcBorders>
              <w:top w:val="single" w:sz="6" w:space="0" w:color="000001"/>
              <w:left w:val="single" w:sz="6" w:space="0" w:color="000001"/>
              <w:bottom w:val="single" w:sz="6" w:space="0" w:color="000001"/>
              <w:insideH w:val="single" w:sz="6" w:space="0" w:color="000001"/>
            </w:tcBorders>
            <w:shd w:fill="auto" w:val="clear"/>
            <w:tcMar>
              <w:left w:w="67" w:type="dxa"/>
            </w:tcMar>
          </w:tcPr>
          <w:p>
            <w:pPr>
              <w:pStyle w:val="Standard"/>
              <w:bidi w:val="0"/>
              <w:spacing w:before="0" w:after="0"/>
              <w:jc w:val="both"/>
              <w:rPr>
                <w:rFonts w:ascii="PT Astra Serif" w:hAnsi="PT Astra Serif" w:eastAsia="Times New Roman"/>
                <w:color w:val="000000"/>
                <w:sz w:val="28"/>
                <w:szCs w:val="28"/>
                <w:lang w:eastAsia="ru-RU"/>
              </w:rPr>
            </w:pPr>
            <w:r>
              <w:rPr>
                <w:rFonts w:eastAsia="Times New Roman" w:ascii="PT Astra Serif" w:hAnsi="PT Astra Serif"/>
                <w:color w:val="000000"/>
                <w:sz w:val="28"/>
                <w:szCs w:val="28"/>
                <w:lang w:eastAsia="ru-RU"/>
              </w:rPr>
            </w:r>
          </w:p>
        </w:tc>
        <w:tc>
          <w:tcPr>
            <w:tcW w:w="85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7" w:type="dxa"/>
            </w:tcMar>
          </w:tcPr>
          <w:p>
            <w:pPr>
              <w:pStyle w:val="Standard"/>
              <w:bidi w:val="0"/>
              <w:spacing w:before="0" w:after="0"/>
              <w:jc w:val="both"/>
              <w:rPr/>
            </w:pPr>
            <w:r>
              <w:rPr>
                <w:rFonts w:eastAsia="Times New Roman" w:ascii="PT Astra Serif" w:hAnsi="PT Astra Serif"/>
                <w:color w:val="000000"/>
                <w:sz w:val="28"/>
                <w:szCs w:val="28"/>
                <w:lang w:eastAsia="ru-RU"/>
              </w:rPr>
              <w:t>Выдать в многофункциональном центре</w:t>
            </w:r>
          </w:p>
        </w:tc>
      </w:tr>
      <w:tr>
        <w:trPr/>
        <w:tc>
          <w:tcPr>
            <w:tcW w:w="851" w:type="dxa"/>
            <w:tcBorders>
              <w:top w:val="single" w:sz="6" w:space="0" w:color="000001"/>
              <w:left w:val="single" w:sz="6" w:space="0" w:color="000001"/>
              <w:bottom w:val="single" w:sz="6" w:space="0" w:color="000001"/>
              <w:insideH w:val="single" w:sz="6" w:space="0" w:color="000001"/>
            </w:tcBorders>
            <w:shd w:fill="auto" w:val="clear"/>
            <w:tcMar>
              <w:left w:w="67" w:type="dxa"/>
            </w:tcMar>
          </w:tcPr>
          <w:p>
            <w:pPr>
              <w:pStyle w:val="Standard"/>
              <w:bidi w:val="0"/>
              <w:spacing w:before="0" w:after="0"/>
              <w:jc w:val="both"/>
              <w:rPr>
                <w:rFonts w:ascii="PT Astra Serif" w:hAnsi="PT Astra Serif" w:eastAsia="Times New Roman"/>
                <w:color w:val="000000"/>
                <w:sz w:val="28"/>
                <w:szCs w:val="28"/>
                <w:lang w:eastAsia="ru-RU"/>
              </w:rPr>
            </w:pPr>
            <w:r>
              <w:rPr>
                <w:rFonts w:eastAsia="Times New Roman" w:ascii="PT Astra Serif" w:hAnsi="PT Astra Serif"/>
                <w:color w:val="000000"/>
                <w:sz w:val="28"/>
                <w:szCs w:val="28"/>
                <w:lang w:eastAsia="ru-RU"/>
              </w:rPr>
            </w:r>
          </w:p>
        </w:tc>
        <w:tc>
          <w:tcPr>
            <w:tcW w:w="85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7" w:type="dxa"/>
            </w:tcMar>
          </w:tcPr>
          <w:p>
            <w:pPr>
              <w:pStyle w:val="Standard"/>
              <w:bidi w:val="0"/>
              <w:spacing w:before="0" w:after="0"/>
              <w:jc w:val="both"/>
              <w:rPr/>
            </w:pPr>
            <w:r>
              <w:rPr>
                <w:rFonts w:eastAsia="Times New Roman" w:ascii="PT Astra Serif" w:hAnsi="PT Astra Serif"/>
                <w:color w:val="000000"/>
                <w:sz w:val="28"/>
                <w:szCs w:val="28"/>
                <w:lang w:eastAsia="ru-RU"/>
              </w:rPr>
              <w:t>Направить почтовым отправлением по адресу __________________</w:t>
            </w:r>
          </w:p>
        </w:tc>
      </w:tr>
      <w:tr>
        <w:trPr/>
        <w:tc>
          <w:tcPr>
            <w:tcW w:w="851" w:type="dxa"/>
            <w:tcBorders>
              <w:top w:val="single" w:sz="6" w:space="0" w:color="000001"/>
              <w:left w:val="single" w:sz="6" w:space="0" w:color="000001"/>
              <w:bottom w:val="single" w:sz="6" w:space="0" w:color="000001"/>
              <w:insideH w:val="single" w:sz="6" w:space="0" w:color="000001"/>
            </w:tcBorders>
            <w:shd w:fill="auto" w:val="clear"/>
            <w:tcMar>
              <w:left w:w="67" w:type="dxa"/>
            </w:tcMar>
          </w:tcPr>
          <w:p>
            <w:pPr>
              <w:pStyle w:val="Standard"/>
              <w:bidi w:val="0"/>
              <w:spacing w:before="0" w:after="0"/>
              <w:jc w:val="both"/>
              <w:rPr>
                <w:rFonts w:ascii="PT Astra Serif" w:hAnsi="PT Astra Serif" w:eastAsia="Times New Roman"/>
                <w:color w:val="000000"/>
                <w:sz w:val="28"/>
                <w:szCs w:val="28"/>
                <w:lang w:eastAsia="ru-RU"/>
              </w:rPr>
            </w:pPr>
            <w:r>
              <w:rPr>
                <w:rFonts w:eastAsia="Times New Roman" w:ascii="PT Astra Serif" w:hAnsi="PT Astra Serif"/>
                <w:color w:val="000000"/>
                <w:sz w:val="28"/>
                <w:szCs w:val="28"/>
                <w:lang w:eastAsia="ru-RU"/>
              </w:rPr>
            </w:r>
          </w:p>
        </w:tc>
        <w:tc>
          <w:tcPr>
            <w:tcW w:w="85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7" w:type="dxa"/>
            </w:tcMar>
          </w:tcPr>
          <w:p>
            <w:pPr>
              <w:pStyle w:val="Standard"/>
              <w:bidi w:val="0"/>
              <w:spacing w:before="0" w:after="0"/>
              <w:jc w:val="both"/>
              <w:rPr/>
            </w:pPr>
            <w:r>
              <w:rPr>
                <w:rFonts w:eastAsia="Times New Roman" w:ascii="PT Astra Serif" w:hAnsi="PT Astra Serif"/>
                <w:color w:val="000000"/>
                <w:sz w:val="28"/>
                <w:szCs w:val="28"/>
                <w:lang w:eastAsia="ru-RU"/>
              </w:rPr>
              <w:t>Направить в личный кабинет на Едином портале (в случае подачи заявления посредством Единого портала)</w:t>
            </w:r>
          </w:p>
        </w:tc>
      </w:tr>
    </w:tbl>
    <w:p>
      <w:pPr>
        <w:pStyle w:val="Standard"/>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jc w:val="both"/>
        <w:rPr>
          <w:rFonts w:ascii="PT Astra Serif" w:hAnsi="PT Astra Serif" w:eastAsia="Times New Roman"/>
          <w:sz w:val="28"/>
          <w:szCs w:val="28"/>
          <w:lang w:eastAsia="ru-RU"/>
        </w:rPr>
      </w:pPr>
      <w:r>
        <w:rPr>
          <w:rFonts w:eastAsia="Times New Roman" w:ascii="PT Astra Serif" w:hAnsi="PT Astra Serif"/>
          <w:sz w:val="28"/>
          <w:szCs w:val="28"/>
          <w:lang w:eastAsia="ru-RU"/>
        </w:rPr>
      </w:r>
    </w:p>
    <w:p>
      <w:pPr>
        <w:pStyle w:val="Standard"/>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jc w:val="both"/>
        <w:rPr/>
      </w:pPr>
      <w:r>
        <w:rPr>
          <w:rFonts w:eastAsia="Times New Roman" w:ascii="PT Astra Serif" w:hAnsi="PT Astra Serif"/>
          <w:sz w:val="28"/>
          <w:szCs w:val="28"/>
          <w:lang w:eastAsia="ru-RU"/>
        </w:rPr>
        <w:t>Приложение:</w:t>
      </w:r>
    </w:p>
    <w:p>
      <w:pPr>
        <w:pStyle w:val="Standard"/>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jc w:val="both"/>
        <w:rPr/>
      </w:pPr>
      <w:r>
        <w:rPr>
          <w:rFonts w:eastAsia="Times New Roman" w:ascii="PT Astra Serif" w:hAnsi="PT Astra Serif"/>
          <w:sz w:val="28"/>
          <w:szCs w:val="28"/>
          <w:lang w:eastAsia="ru-RU"/>
        </w:rPr>
        <w:t>1.____________________________________</w:t>
      </w:r>
    </w:p>
    <w:p>
      <w:pPr>
        <w:pStyle w:val="Standard"/>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jc w:val="both"/>
        <w:rPr/>
      </w:pPr>
      <w:r>
        <w:rPr>
          <w:rFonts w:eastAsia="Times New Roman" w:ascii="PT Astra Serif" w:hAnsi="PT Astra Serif"/>
          <w:sz w:val="28"/>
          <w:szCs w:val="28"/>
          <w:lang w:eastAsia="ru-RU"/>
        </w:rPr>
        <w:t>2.____________________________________</w:t>
      </w:r>
    </w:p>
    <w:p>
      <w:pPr>
        <w:pStyle w:val="Standard"/>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jc w:val="both"/>
        <w:rPr/>
      </w:pPr>
      <w:r>
        <w:rPr>
          <w:rFonts w:eastAsia="Times New Roman" w:ascii="PT Astra Serif" w:hAnsi="PT Astra Serif"/>
          <w:sz w:val="28"/>
          <w:szCs w:val="28"/>
          <w:lang w:eastAsia="ru-RU"/>
        </w:rPr>
        <w:t>3.____________________________________</w:t>
      </w:r>
    </w:p>
    <w:p>
      <w:pPr>
        <w:pStyle w:val="Standard"/>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jc w:val="both"/>
        <w:rPr/>
      </w:pPr>
      <w:r>
        <w:rPr>
          <w:rFonts w:eastAsia="Times New Roman" w:ascii="PT Astra Serif" w:hAnsi="PT Astra Serif"/>
          <w:sz w:val="28"/>
          <w:szCs w:val="28"/>
          <w:lang w:eastAsia="ru-RU"/>
        </w:rPr>
        <w:t>...</w:t>
      </w:r>
    </w:p>
    <w:p>
      <w:pPr>
        <w:pStyle w:val="Standard"/>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jc w:val="both"/>
        <w:rPr>
          <w:rFonts w:ascii="PT Astra Serif" w:hAnsi="PT Astra Serif" w:eastAsia="Times New Roman"/>
          <w:sz w:val="28"/>
          <w:szCs w:val="28"/>
          <w:lang w:eastAsia="ru-RU"/>
        </w:rPr>
      </w:pPr>
      <w:r>
        <w:rPr>
          <w:rFonts w:eastAsia="Times New Roman" w:ascii="PT Astra Serif" w:hAnsi="PT Astra Serif"/>
          <w:sz w:val="28"/>
          <w:szCs w:val="28"/>
          <w:lang w:eastAsia="ru-RU"/>
        </w:rPr>
      </w:r>
    </w:p>
    <w:p>
      <w:pPr>
        <w:pStyle w:val="Standard"/>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jc w:val="both"/>
        <w:rPr>
          <w:rFonts w:ascii="PT Astra Serif" w:hAnsi="PT Astra Serif" w:eastAsia="Times New Roman"/>
          <w:sz w:val="28"/>
          <w:szCs w:val="28"/>
          <w:lang w:eastAsia="ru-RU"/>
        </w:rPr>
      </w:pPr>
      <w:r>
        <w:rPr>
          <w:rFonts w:eastAsia="Times New Roman" w:ascii="PT Astra Serif" w:hAnsi="PT Astra Serif"/>
          <w:sz w:val="28"/>
          <w:szCs w:val="28"/>
          <w:lang w:eastAsia="ru-RU"/>
        </w:rPr>
      </w:r>
    </w:p>
    <w:p>
      <w:pPr>
        <w:pStyle w:val="Standard"/>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left="0" w:right="0" w:hanging="0"/>
        <w:jc w:val="both"/>
        <w:rPr/>
      </w:pPr>
      <w:r>
        <w:rPr>
          <w:rFonts w:eastAsia="Times New Roman" w:ascii="PT Astra Serif" w:hAnsi="PT Astra Serif"/>
          <w:sz w:val="28"/>
          <w:szCs w:val="28"/>
          <w:lang w:eastAsia="ru-RU"/>
        </w:rPr>
        <w:t xml:space="preserve">Дата подачи: «___» ______________ 20__ г.     Подпись: </w:t>
      </w:r>
      <w:bookmarkStart w:id="7" w:name="_GoBack_Copy_1"/>
      <w:bookmarkEnd w:id="7"/>
      <w:r>
        <w:rPr>
          <w:rFonts w:eastAsia="Times New Roman" w:ascii="PT Astra Serif" w:hAnsi="PT Astra Serif"/>
          <w:sz w:val="28"/>
          <w:szCs w:val="28"/>
          <w:lang w:eastAsia="ru-RU"/>
        </w:rPr>
        <w:t>__________________</w:t>
      </w:r>
    </w:p>
    <w:p>
      <w:pPr>
        <w:pStyle w:val="Normal"/>
        <w:shd w:val="clear" w:color="auto" w:fill="FFFFFF"/>
        <w:tabs>
          <w:tab w:val="left" w:pos="1674" w:leader="none"/>
        </w:tabs>
        <w:suppressAutoHyphens w:val="true"/>
        <w:bidi w:val="0"/>
        <w:spacing w:before="0" w:after="0"/>
        <w:ind w:left="119" w:hanging="0"/>
        <w:jc w:val="both"/>
        <w:textAlignment w:val="auto"/>
        <w:rPr>
          <w:rFonts w:cs="Courier New"/>
          <w:bCs/>
          <w:lang w:bidi="hi-IN"/>
        </w:rPr>
      </w:pPr>
      <w:r>
        <w:rPr>
          <w:rFonts w:cs="Courier New"/>
          <w:bCs/>
          <w:lang w:bidi="hi-IN"/>
        </w:rPr>
      </w:r>
    </w:p>
    <w:p>
      <w:pPr>
        <w:pStyle w:val="Normal"/>
        <w:shd w:val="clear" w:color="auto" w:fill="FFFFFF"/>
        <w:tabs>
          <w:tab w:val="left" w:pos="1674" w:leader="none"/>
        </w:tabs>
        <w:suppressAutoHyphens w:val="true"/>
        <w:bidi w:val="0"/>
        <w:spacing w:before="0" w:after="0"/>
        <w:ind w:left="119" w:hanging="0"/>
        <w:jc w:val="both"/>
        <w:textAlignment w:val="auto"/>
        <w:rPr>
          <w:rFonts w:cs="Courier New"/>
          <w:bCs/>
          <w:lang w:bidi="hi-IN"/>
        </w:rPr>
      </w:pPr>
      <w:r>
        <w:rPr>
          <w:rFonts w:cs="Courier New"/>
          <w:bCs/>
          <w:lang w:bidi="hi-IN"/>
        </w:rPr>
      </w:r>
    </w:p>
    <w:p>
      <w:pPr>
        <w:pStyle w:val="Normal"/>
        <w:shd w:val="clear" w:color="auto" w:fill="FFFFFF"/>
        <w:tabs>
          <w:tab w:val="left" w:pos="1674" w:leader="none"/>
        </w:tabs>
        <w:suppressAutoHyphens w:val="true"/>
        <w:bidi w:val="0"/>
        <w:spacing w:before="0" w:after="0"/>
        <w:ind w:left="119" w:hanging="0"/>
        <w:jc w:val="both"/>
        <w:textAlignment w:val="auto"/>
        <w:rPr>
          <w:rFonts w:cs="Courier New"/>
          <w:bCs/>
          <w:lang w:bidi="hi-IN"/>
        </w:rPr>
      </w:pPr>
      <w:r>
        <w:rPr>
          <w:rFonts w:cs="Courier New"/>
          <w:bCs/>
          <w:lang w:bidi="hi-IN"/>
        </w:rPr>
      </w:r>
    </w:p>
    <w:p>
      <w:pPr>
        <w:pStyle w:val="Standard"/>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right"/>
        <w:rPr>
          <w:rFonts w:ascii="Times New Roman" w:hAnsi="Times New Roman"/>
        </w:rPr>
      </w:pPr>
      <w:r>
        <w:rPr>
          <w:rFonts w:eastAsia="Times New Roman" w:cs="Times New Roman" w:ascii="Times New Roman" w:hAnsi="Times New Roman"/>
          <w:sz w:val="28"/>
          <w:szCs w:val="28"/>
          <w:lang w:eastAsia="ru-RU"/>
        </w:rPr>
        <w:t>Приложение № 3</w:t>
      </w:r>
    </w:p>
    <w:p>
      <w:pPr>
        <w:pStyle w:val="Standard"/>
        <w:shd w:val="clear" w:color="auto" w:fill="FFFFFF"/>
        <w:ind w:left="3402" w:right="0" w:hanging="0"/>
        <w:jc w:val="right"/>
        <w:textAlignment w:val="auto"/>
        <w:rPr>
          <w:rFonts w:ascii="Times New Roman" w:hAnsi="Times New Roman"/>
        </w:rPr>
      </w:pPr>
      <w:r>
        <w:rPr>
          <w:rFonts w:ascii="Times New Roman" w:hAnsi="Times New Roman"/>
          <w:sz w:val="28"/>
          <w:szCs w:val="28"/>
        </w:rPr>
        <w:t>к административному регламенту</w:t>
      </w:r>
    </w:p>
    <w:p>
      <w:pPr>
        <w:pStyle w:val="Standard"/>
        <w:shd w:val="clear" w:color="auto" w:fill="FFFFFF"/>
        <w:tabs>
          <w:tab w:val="left" w:pos="1674" w:leader="none"/>
        </w:tabs>
        <w:suppressAutoHyphens w:val="true"/>
        <w:bidi w:val="0"/>
        <w:spacing w:before="0" w:after="0"/>
        <w:ind w:left="3402" w:right="0" w:hanging="0"/>
        <w:jc w:val="right"/>
        <w:textAlignment w:val="auto"/>
        <w:rPr>
          <w:rFonts w:ascii="Times New Roman" w:hAnsi="Times New Roman" w:eastAsia="Arial" w:cs="PT Astra Serif"/>
          <w:color w:val="000000"/>
          <w:sz w:val="28"/>
          <w:szCs w:val="28"/>
        </w:rPr>
      </w:pPr>
      <w:r>
        <w:rPr>
          <w:rFonts w:eastAsia="Arial" w:cs="Courier New" w:ascii="Times New Roman" w:hAnsi="Times New Roman"/>
          <w:bCs/>
          <w:color w:val="000000"/>
          <w:sz w:val="28"/>
          <w:szCs w:val="28"/>
          <w:lang w:bidi="hi-IN"/>
        </w:rPr>
        <w:t>предоставления муниципальной услуги «Выдача градостроительного плана земельного участка»</w:t>
      </w:r>
    </w:p>
    <w:p>
      <w:pPr>
        <w:pStyle w:val="Standard"/>
        <w:shd w:val="clear" w:color="auto" w:fill="FFFFFF"/>
        <w:tabs>
          <w:tab w:val="left" w:pos="1674" w:leader="none"/>
        </w:tabs>
        <w:suppressAutoHyphens w:val="true"/>
        <w:bidi w:val="0"/>
        <w:spacing w:before="0" w:after="0"/>
        <w:ind w:left="3402" w:right="0" w:hanging="0"/>
        <w:jc w:val="right"/>
        <w:textAlignment w:val="auto"/>
        <w:rPr>
          <w:rFonts w:cs="Courier New"/>
          <w:bCs/>
          <w:lang w:bidi="hi-IN"/>
        </w:rPr>
      </w:pPr>
      <w:r>
        <w:rPr>
          <w:rFonts w:cs="Courier New"/>
          <w:bCs/>
          <w:lang w:bidi="hi-IN"/>
        </w:rPr>
      </w:r>
    </w:p>
    <w:p>
      <w:pPr>
        <w:pStyle w:val="Standard"/>
        <w:shd w:val="clear" w:color="auto" w:fill="FFFFFF"/>
        <w:tabs>
          <w:tab w:val="left" w:pos="1674" w:leader="none"/>
        </w:tabs>
        <w:suppressAutoHyphens w:val="true"/>
        <w:bidi w:val="0"/>
        <w:spacing w:before="0" w:after="0"/>
        <w:ind w:left="3402" w:right="0" w:hanging="0"/>
        <w:jc w:val="right"/>
        <w:textAlignment w:val="auto"/>
        <w:rPr>
          <w:rFonts w:ascii="Times New Roman" w:hAnsi="Times New Roman" w:eastAsia="Arial" w:cs="PT Astra Serif"/>
          <w:color w:val="000000"/>
          <w:sz w:val="28"/>
          <w:szCs w:val="28"/>
        </w:rPr>
      </w:pPr>
      <w:r>
        <w:rPr>
          <w:rFonts w:eastAsia="Arial" w:cs="Courier New" w:ascii="Times New Roman" w:hAnsi="Times New Roman"/>
          <w:bCs/>
          <w:color w:val="000000"/>
          <w:sz w:val="28"/>
          <w:szCs w:val="28"/>
          <w:lang w:bidi="hi-IN"/>
        </w:rPr>
        <w:t>Форма</w:t>
      </w:r>
    </w:p>
    <w:tbl>
      <w:tblPr>
        <w:tblW w:w="5000" w:type="pct"/>
        <w:jc w:val="left"/>
        <w:tblInd w:w="45" w:type="dxa"/>
        <w:tblBorders/>
        <w:tblCellMar>
          <w:top w:w="55" w:type="dxa"/>
          <w:left w:w="55" w:type="dxa"/>
          <w:bottom w:w="55" w:type="dxa"/>
          <w:right w:w="55" w:type="dxa"/>
        </w:tblCellMar>
        <w:tblLook w:firstRow="0" w:noVBand="0" w:lastRow="0" w:firstColumn="0" w:lastColumn="0" w:noHBand="0" w:val="0000"/>
      </w:tblPr>
      <w:tblGrid>
        <w:gridCol w:w="4762"/>
        <w:gridCol w:w="4762"/>
      </w:tblGrid>
      <w:tr>
        <w:trPr/>
        <w:tc>
          <w:tcPr>
            <w:tcW w:w="4762" w:type="dxa"/>
            <w:tcBorders/>
            <w:shd w:fill="auto" w:val="clear"/>
          </w:tcPr>
          <w:p>
            <w:pPr>
              <w:pStyle w:val="Standard"/>
              <w:ind w:left="0" w:right="-1" w:firstLine="42"/>
              <w:rPr/>
            </w:pPr>
            <w:r>
              <w:rPr>
                <w:rFonts w:cs="PT Astra Serif" w:ascii="PT Astra Serif" w:hAnsi="PT Astra Serif"/>
                <w:sz w:val="28"/>
                <w:szCs w:val="28"/>
              </w:rPr>
              <w:t>(Бланк Администрации)</w:t>
            </w:r>
          </w:p>
          <w:p>
            <w:pPr>
              <w:pStyle w:val="Standard"/>
              <w:ind w:left="0" w:right="-1" w:firstLine="720"/>
              <w:rPr>
                <w:rFonts w:ascii="PT Astra Serif" w:hAnsi="PT Astra Serif" w:cs="PT Astra Serif"/>
              </w:rPr>
            </w:pPr>
            <w:r>
              <w:rPr>
                <w:rFonts w:cs="PT Astra Serif" w:ascii="PT Astra Serif" w:hAnsi="PT Astra Serif"/>
              </w:rPr>
            </w:r>
          </w:p>
          <w:p>
            <w:pPr>
              <w:pStyle w:val="Standard"/>
              <w:ind w:left="0" w:right="-1" w:firstLine="42"/>
              <w:rPr/>
            </w:pPr>
            <w:r>
              <w:rPr>
                <w:rFonts w:cs="PT Astra Serif" w:ascii="PT Astra Serif" w:hAnsi="PT Astra Serif"/>
              </w:rPr>
              <w:t>____________ №____________</w:t>
            </w:r>
          </w:p>
        </w:tc>
        <w:tc>
          <w:tcPr>
            <w:tcW w:w="4762"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center"/>
              <w:rPr>
                <w:rFonts w:ascii="PT Astra Serif" w:hAnsi="PT Astra Serif" w:eastAsia="Times New Roman" w:cs="PT Astra Serif"/>
                <w:sz w:val="24"/>
                <w:lang w:eastAsia="ru-RU"/>
              </w:rPr>
            </w:pPr>
            <w:r>
              <w:rPr>
                <w:rFonts w:eastAsia="Times New Roman" w:cs="PT Astra Serif" w:ascii="PT Astra Serif" w:hAnsi="PT Astra Serif"/>
                <w:sz w:val="24"/>
                <w:lang w:eastAsia="ru-RU"/>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rFonts w:ascii="PT Astra Serif" w:hAnsi="PT Astra Serif" w:eastAsia="Times New Roman" w:cs="PT Astra Serif"/>
                <w:sz w:val="24"/>
                <w:lang w:eastAsia="ru-RU"/>
              </w:rPr>
            </w:pPr>
            <w:r>
              <w:rPr>
                <w:rFonts w:eastAsia="Times New Roman" w:cs="PT Astra Serif" w:ascii="PT Astra Serif" w:hAnsi="PT Astra Serif"/>
                <w:sz w:val="24"/>
                <w:lang w:eastAsia="ru-RU"/>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160"/>
              <w:jc w:val="center"/>
              <w:rPr/>
            </w:pPr>
            <w:r>
              <w:rPr>
                <w:rFonts w:eastAsia="Times New Roman" w:cs="PT Astra Serif" w:ascii="PT Astra Serif" w:hAnsi="PT Astra Serif"/>
                <w:sz w:val="24"/>
                <w:lang w:eastAsia="ru-RU"/>
              </w:rPr>
              <w:t>__________________________________________________________________________ 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pPr>
        <w:pStyle w:val="Normal"/>
        <w:rPr/>
      </w:pPr>
      <w:r>
        <w:rPr/>
      </w:r>
    </w:p>
    <w:p>
      <w:pPr>
        <w:pStyle w:val="Standard"/>
        <w:jc w:val="center"/>
        <w:rPr/>
      </w:pPr>
      <w:r>
        <w:rPr>
          <w:rFonts w:eastAsia="Times New Roman" w:cs="Times New Roman" w:ascii="PT Astra Serif" w:hAnsi="PT Astra Serif"/>
          <w:b/>
          <w:bCs/>
          <w:sz w:val="28"/>
          <w:szCs w:val="28"/>
          <w:lang w:eastAsia="ru-RU"/>
        </w:rPr>
        <w:t>Уведомление</w:t>
      </w:r>
    </w:p>
    <w:p>
      <w:pPr>
        <w:pStyle w:val="Standard"/>
        <w:jc w:val="center"/>
        <w:rPr/>
      </w:pPr>
      <w:r>
        <w:rPr>
          <w:rFonts w:eastAsia="Times New Roman" w:cs="Times New Roman" w:ascii="PT Astra Serif" w:hAnsi="PT Astra Serif"/>
          <w:b/>
          <w:bCs/>
          <w:sz w:val="28"/>
          <w:szCs w:val="28"/>
          <w:lang w:eastAsia="ru-RU"/>
        </w:rPr>
        <w:t>об отказе в приеме документов</w:t>
      </w:r>
    </w:p>
    <w:p>
      <w:pPr>
        <w:pStyle w:val="Standard"/>
        <w:jc w:val="center"/>
        <w:rPr>
          <w:rFonts w:ascii="PT Astra Serif" w:hAnsi="PT Astra Serif" w:eastAsia="Times New Roman" w:cs="Times New Roman"/>
          <w:lang w:eastAsia="ru-RU"/>
        </w:rPr>
      </w:pPr>
      <w:r>
        <w:rPr>
          <w:rFonts w:eastAsia="Times New Roman" w:cs="Times New Roman" w:ascii="PT Astra Serif" w:hAnsi="PT Astra Serif"/>
          <w:lang w:eastAsia="ru-RU"/>
        </w:rPr>
      </w:r>
    </w:p>
    <w:p>
      <w:pPr>
        <w:pStyle w:val="Standard"/>
        <w:bidi w:val="0"/>
        <w:ind w:left="0" w:right="0" w:firstLine="708"/>
        <w:jc w:val="both"/>
        <w:rPr/>
      </w:pPr>
      <w:r>
        <w:rPr>
          <w:rFonts w:cs="Times New Roman" w:ascii="PT Astra Serif" w:hAnsi="PT Astra Serif"/>
          <w:sz w:val="28"/>
          <w:szCs w:val="28"/>
        </w:rPr>
        <w:t>Вам</w:t>
      </w:r>
      <w:r>
        <w:rPr>
          <w:rFonts w:eastAsia="Times New Roman" w:cs="Times New Roman" w:ascii="PT Astra Serif" w:hAnsi="PT Astra Serif"/>
          <w:sz w:val="28"/>
          <w:szCs w:val="28"/>
        </w:rPr>
        <w:t xml:space="preserve"> </w:t>
      </w:r>
      <w:r>
        <w:rPr>
          <w:rFonts w:cs="Times New Roman" w:ascii="PT Astra Serif" w:hAnsi="PT Astra Serif"/>
          <w:sz w:val="28"/>
          <w:szCs w:val="28"/>
        </w:rPr>
        <w:t>отказано</w:t>
      </w:r>
      <w:r>
        <w:rPr>
          <w:rFonts w:eastAsia="Times New Roman" w:cs="Times New Roman" w:ascii="PT Astra Serif" w:hAnsi="PT Astra Serif"/>
          <w:sz w:val="28"/>
          <w:szCs w:val="28"/>
        </w:rPr>
        <w:t xml:space="preserve"> </w:t>
      </w:r>
      <w:r>
        <w:rPr>
          <w:rFonts w:cs="Times New Roman" w:ascii="PT Astra Serif" w:hAnsi="PT Astra Serif"/>
          <w:sz w:val="28"/>
          <w:szCs w:val="28"/>
        </w:rPr>
        <w:t>в</w:t>
      </w:r>
      <w:r>
        <w:rPr>
          <w:rFonts w:eastAsia="Times New Roman" w:cs="Times New Roman" w:ascii="PT Astra Serif" w:hAnsi="PT Astra Serif"/>
          <w:sz w:val="28"/>
          <w:szCs w:val="28"/>
        </w:rPr>
        <w:t xml:space="preserve"> </w:t>
      </w:r>
      <w:r>
        <w:rPr>
          <w:rFonts w:cs="Times New Roman" w:ascii="PT Astra Serif" w:hAnsi="PT Astra Serif"/>
          <w:sz w:val="28"/>
          <w:szCs w:val="28"/>
        </w:rPr>
        <w:t>приеме</w:t>
      </w:r>
      <w:r>
        <w:rPr>
          <w:rFonts w:eastAsia="Times New Roman" w:cs="Times New Roman" w:ascii="PT Astra Serif" w:hAnsi="PT Astra Serif"/>
          <w:sz w:val="28"/>
          <w:szCs w:val="28"/>
        </w:rPr>
        <w:t xml:space="preserve"> </w:t>
      </w:r>
      <w:r>
        <w:rPr>
          <w:rFonts w:cs="Times New Roman" w:ascii="PT Astra Serif" w:hAnsi="PT Astra Serif"/>
          <w:sz w:val="28"/>
          <w:szCs w:val="28"/>
        </w:rPr>
        <w:t>документов,</w:t>
      </w:r>
      <w:r>
        <w:rPr>
          <w:rFonts w:eastAsia="Times New Roman" w:cs="Times New Roman" w:ascii="PT Astra Serif" w:hAnsi="PT Astra Serif"/>
          <w:sz w:val="28"/>
          <w:szCs w:val="28"/>
        </w:rPr>
        <w:t xml:space="preserve"> </w:t>
      </w:r>
      <w:r>
        <w:rPr>
          <w:rFonts w:cs="Times New Roman" w:ascii="PT Astra Serif" w:hAnsi="PT Astra Serif"/>
          <w:sz w:val="28"/>
          <w:szCs w:val="28"/>
        </w:rPr>
        <w:t>представленных</w:t>
      </w:r>
      <w:r>
        <w:rPr>
          <w:rFonts w:eastAsia="Times New Roman" w:cs="Times New Roman" w:ascii="PT Astra Serif" w:hAnsi="PT Astra Serif"/>
          <w:sz w:val="28"/>
          <w:szCs w:val="28"/>
        </w:rPr>
        <w:t xml:space="preserve"> </w:t>
      </w:r>
      <w:r>
        <w:rPr>
          <w:rFonts w:cs="Times New Roman" w:ascii="PT Astra Serif" w:hAnsi="PT Astra Serif"/>
          <w:sz w:val="28"/>
          <w:szCs w:val="28"/>
        </w:rPr>
        <w:t>Вами</w:t>
      </w:r>
      <w:r>
        <w:rPr>
          <w:rFonts w:eastAsia="Times New Roman" w:cs="Times New Roman" w:ascii="PT Astra Serif" w:hAnsi="PT Astra Serif"/>
          <w:sz w:val="28"/>
          <w:szCs w:val="28"/>
        </w:rPr>
        <w:t xml:space="preserve"> </w:t>
      </w:r>
      <w:r>
        <w:rPr>
          <w:rFonts w:cs="Times New Roman" w:ascii="PT Astra Serif" w:hAnsi="PT Astra Serif"/>
          <w:sz w:val="28"/>
          <w:szCs w:val="28"/>
        </w:rPr>
        <w:t>для</w:t>
      </w:r>
      <w:r>
        <w:rPr>
          <w:rFonts w:eastAsia="Times New Roman" w:cs="Times New Roman" w:ascii="PT Astra Serif" w:hAnsi="PT Astra Serif"/>
          <w:sz w:val="28"/>
          <w:szCs w:val="28"/>
        </w:rPr>
        <w:t xml:space="preserve"> предоставления </w:t>
      </w:r>
      <w:r>
        <w:rPr>
          <w:rFonts w:cs="Times New Roman" w:ascii="PT Astra Serif" w:hAnsi="PT Astra Serif"/>
          <w:sz w:val="28"/>
          <w:szCs w:val="28"/>
        </w:rPr>
        <w:t>муниципальной</w:t>
      </w:r>
      <w:r>
        <w:rPr>
          <w:rFonts w:eastAsia="Times New Roman" w:cs="Times New Roman" w:ascii="PT Astra Serif" w:hAnsi="PT Astra Serif"/>
          <w:sz w:val="28"/>
          <w:szCs w:val="28"/>
        </w:rPr>
        <w:t xml:space="preserve"> </w:t>
      </w:r>
      <w:r>
        <w:rPr>
          <w:rFonts w:cs="Times New Roman" w:ascii="PT Astra Serif" w:hAnsi="PT Astra Serif"/>
          <w:sz w:val="28"/>
          <w:szCs w:val="28"/>
        </w:rPr>
        <w:t>услуги</w:t>
      </w:r>
      <w:r>
        <w:rPr>
          <w:rFonts w:eastAsia="Times New Roman" w:cs="Times New Roman" w:ascii="PT Astra Serif" w:hAnsi="PT Astra Serif"/>
          <w:sz w:val="28"/>
          <w:szCs w:val="28"/>
        </w:rPr>
        <w:t xml:space="preserve"> «Выдача градостроительного плана земельного участка»,</w:t>
      </w:r>
    </w:p>
    <w:p>
      <w:pPr>
        <w:pStyle w:val="Standard"/>
        <w:bidi w:val="0"/>
        <w:jc w:val="left"/>
        <w:rPr/>
      </w:pPr>
      <w:r>
        <w:rPr>
          <w:rFonts w:cs="Times New Roman" w:ascii="PT Astra Serif" w:hAnsi="PT Astra Serif"/>
          <w:sz w:val="28"/>
          <w:szCs w:val="28"/>
        </w:rPr>
        <w:t>в</w:t>
      </w:r>
      <w:r>
        <w:rPr>
          <w:rFonts w:eastAsia="Times New Roman" w:cs="Times New Roman" w:ascii="PT Astra Serif" w:hAnsi="PT Astra Serif"/>
        </w:rPr>
        <w:t xml:space="preserve"> _______________________________________________________________________________</w:t>
      </w:r>
    </w:p>
    <w:p>
      <w:pPr>
        <w:pStyle w:val="Standard"/>
        <w:bidi w:val="0"/>
        <w:jc w:val="left"/>
        <w:rPr>
          <w:rFonts w:ascii="PT Astra Serif" w:hAnsi="PT Astra Serif" w:cs="Times New Roman"/>
        </w:rPr>
      </w:pPr>
      <w:r>
        <w:rPr>
          <w:rFonts w:cs="Times New Roman" w:ascii="PT Astra Serif" w:hAnsi="PT Astra Serif"/>
        </w:rPr>
      </w:r>
    </w:p>
    <w:p>
      <w:pPr>
        <w:pStyle w:val="Standard"/>
        <w:bidi w:val="0"/>
        <w:jc w:val="center"/>
        <w:rPr/>
      </w:pPr>
      <w:r>
        <w:rPr>
          <w:rFonts w:cs="Times New Roman" w:ascii="PT Astra Serif" w:hAnsi="PT Astra Serif"/>
          <w:sz w:val="20"/>
          <w:szCs w:val="20"/>
        </w:rPr>
        <w:t>(указать</w:t>
      </w:r>
      <w:r>
        <w:rPr>
          <w:rFonts w:eastAsia="Times New Roman" w:cs="Times New Roman" w:ascii="PT Astra Serif" w:hAnsi="PT Astra Serif"/>
          <w:sz w:val="20"/>
          <w:szCs w:val="20"/>
        </w:rPr>
        <w:t xml:space="preserve"> </w:t>
      </w:r>
      <w:r>
        <w:rPr>
          <w:rFonts w:cs="Times New Roman" w:ascii="PT Astra Serif" w:hAnsi="PT Astra Serif"/>
          <w:sz w:val="20"/>
          <w:szCs w:val="20"/>
        </w:rPr>
        <w:t>орган</w:t>
      </w:r>
      <w:r>
        <w:rPr>
          <w:rFonts w:eastAsia="Times New Roman" w:cs="Times New Roman" w:ascii="PT Astra Serif" w:hAnsi="PT Astra Serif"/>
          <w:sz w:val="20"/>
          <w:szCs w:val="20"/>
        </w:rPr>
        <w:t xml:space="preserve">, </w:t>
      </w:r>
      <w:r>
        <w:rPr>
          <w:rFonts w:cs="Times New Roman" w:ascii="PT Astra Serif" w:hAnsi="PT Astra Serif"/>
          <w:sz w:val="20"/>
          <w:szCs w:val="20"/>
        </w:rPr>
        <w:t>в</w:t>
      </w:r>
      <w:r>
        <w:rPr>
          <w:rFonts w:eastAsia="Times New Roman" w:cs="Times New Roman" w:ascii="PT Astra Serif" w:hAnsi="PT Astra Serif"/>
          <w:sz w:val="20"/>
          <w:szCs w:val="20"/>
        </w:rPr>
        <w:t xml:space="preserve"> </w:t>
      </w:r>
      <w:r>
        <w:rPr>
          <w:rFonts w:cs="Times New Roman" w:ascii="PT Astra Serif" w:hAnsi="PT Astra Serif"/>
          <w:sz w:val="20"/>
          <w:szCs w:val="20"/>
        </w:rPr>
        <w:t>который</w:t>
      </w:r>
      <w:r>
        <w:rPr>
          <w:rFonts w:eastAsia="Times New Roman" w:cs="Times New Roman" w:ascii="PT Astra Serif" w:hAnsi="PT Astra Serif"/>
          <w:sz w:val="20"/>
          <w:szCs w:val="20"/>
        </w:rPr>
        <w:t xml:space="preserve"> </w:t>
      </w:r>
      <w:r>
        <w:rPr>
          <w:rFonts w:cs="Times New Roman" w:ascii="PT Astra Serif" w:hAnsi="PT Astra Serif"/>
          <w:sz w:val="20"/>
          <w:szCs w:val="20"/>
        </w:rPr>
        <w:t>поданы</w:t>
      </w:r>
      <w:r>
        <w:rPr>
          <w:rFonts w:eastAsia="Times New Roman" w:cs="Times New Roman" w:ascii="PT Astra Serif" w:hAnsi="PT Astra Serif"/>
          <w:sz w:val="20"/>
          <w:szCs w:val="20"/>
        </w:rPr>
        <w:t xml:space="preserve"> </w:t>
      </w:r>
      <w:r>
        <w:rPr>
          <w:rFonts w:cs="Times New Roman" w:ascii="PT Astra Serif" w:hAnsi="PT Astra Serif"/>
          <w:sz w:val="20"/>
          <w:szCs w:val="20"/>
        </w:rPr>
        <w:t>документы)</w:t>
      </w:r>
    </w:p>
    <w:p>
      <w:pPr>
        <w:pStyle w:val="Standard"/>
        <w:ind w:left="0" w:right="0" w:hanging="0"/>
        <w:rPr/>
      </w:pPr>
      <w:r>
        <w:rPr>
          <w:rFonts w:cs="Times New Roman" w:ascii="PT Astra Serif" w:hAnsi="PT Astra Serif"/>
          <w:sz w:val="28"/>
          <w:szCs w:val="28"/>
        </w:rPr>
        <w:t>по</w:t>
      </w:r>
      <w:r>
        <w:rPr>
          <w:rFonts w:eastAsia="Times New Roman" w:cs="Times New Roman" w:ascii="PT Astra Serif" w:hAnsi="PT Astra Serif"/>
          <w:sz w:val="28"/>
          <w:szCs w:val="28"/>
        </w:rPr>
        <w:t xml:space="preserve"> </w:t>
      </w:r>
      <w:r>
        <w:rPr>
          <w:rFonts w:cs="Times New Roman" w:ascii="PT Astra Serif" w:hAnsi="PT Astra Serif"/>
          <w:sz w:val="28"/>
          <w:szCs w:val="28"/>
        </w:rPr>
        <w:t>следующим</w:t>
      </w:r>
      <w:r>
        <w:rPr>
          <w:rFonts w:eastAsia="Times New Roman" w:cs="Times New Roman" w:ascii="PT Astra Serif" w:hAnsi="PT Astra Serif"/>
          <w:sz w:val="28"/>
          <w:szCs w:val="28"/>
        </w:rPr>
        <w:t xml:space="preserve"> </w:t>
      </w:r>
      <w:r>
        <w:rPr>
          <w:rFonts w:cs="Times New Roman" w:ascii="PT Astra Serif" w:hAnsi="PT Astra Serif"/>
          <w:sz w:val="28"/>
          <w:szCs w:val="28"/>
        </w:rPr>
        <w:t>основаниям</w:t>
      </w:r>
      <w:r>
        <w:rPr>
          <w:rFonts w:eastAsia="Times New Roman" w:cs="Times New Roman" w:ascii="PT Astra Serif" w:hAnsi="PT Astra Serif"/>
        </w:rPr>
        <w:t xml:space="preserve"> ________</w:t>
      </w:r>
      <w:r>
        <w:rPr>
          <w:rFonts w:cs="Times New Roman" w:ascii="PT Astra Serif" w:hAnsi="PT Astra Seri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andard"/>
        <w:jc w:val="both"/>
        <w:rPr/>
      </w:pPr>
      <w:r>
        <w:rPr>
          <w:rFonts w:cs="Times New Roman" w:ascii="PT Astra Serif" w:hAnsi="PT Astra Serif"/>
          <w:sz w:val="20"/>
          <w:szCs w:val="20"/>
        </w:rPr>
        <w:t>(указываются</w:t>
      </w:r>
      <w:r>
        <w:rPr>
          <w:rFonts w:eastAsia="Times New Roman" w:cs="Times New Roman" w:ascii="PT Astra Serif" w:hAnsi="PT Astra Serif"/>
          <w:sz w:val="20"/>
          <w:szCs w:val="20"/>
        </w:rPr>
        <w:t xml:space="preserve"> </w:t>
      </w:r>
      <w:r>
        <w:rPr>
          <w:rFonts w:cs="Times New Roman" w:ascii="PT Astra Serif" w:hAnsi="PT Astra Serif"/>
          <w:sz w:val="20"/>
          <w:szCs w:val="20"/>
        </w:rPr>
        <w:t>причины</w:t>
      </w:r>
      <w:r>
        <w:rPr>
          <w:rFonts w:eastAsia="Times New Roman" w:cs="Times New Roman" w:ascii="PT Astra Serif" w:hAnsi="PT Astra Serif"/>
          <w:sz w:val="20"/>
          <w:szCs w:val="20"/>
        </w:rPr>
        <w:t xml:space="preserve"> </w:t>
      </w:r>
      <w:r>
        <w:rPr>
          <w:rFonts w:cs="Times New Roman" w:ascii="PT Astra Serif" w:hAnsi="PT Astra Serif"/>
          <w:sz w:val="20"/>
          <w:szCs w:val="20"/>
        </w:rPr>
        <w:t>отказа</w:t>
      </w:r>
      <w:r>
        <w:rPr>
          <w:rFonts w:eastAsia="Times New Roman" w:cs="Times New Roman" w:ascii="PT Astra Serif" w:hAnsi="PT Astra Serif"/>
          <w:sz w:val="20"/>
          <w:szCs w:val="20"/>
        </w:rPr>
        <w:t xml:space="preserve"> </w:t>
      </w:r>
      <w:r>
        <w:rPr>
          <w:rFonts w:cs="Times New Roman" w:ascii="PT Astra Serif" w:hAnsi="PT Astra Serif"/>
          <w:sz w:val="20"/>
          <w:szCs w:val="20"/>
        </w:rPr>
        <w:t>в</w:t>
      </w:r>
      <w:r>
        <w:rPr>
          <w:rFonts w:eastAsia="Times New Roman" w:cs="Times New Roman" w:ascii="PT Astra Serif" w:hAnsi="PT Astra Serif"/>
          <w:sz w:val="20"/>
          <w:szCs w:val="20"/>
        </w:rPr>
        <w:t xml:space="preserve"> </w:t>
      </w:r>
      <w:r>
        <w:rPr>
          <w:rFonts w:cs="Times New Roman" w:ascii="PT Astra Serif" w:hAnsi="PT Astra Serif"/>
          <w:sz w:val="20"/>
          <w:szCs w:val="20"/>
        </w:rPr>
        <w:t>приеме</w:t>
      </w:r>
      <w:r>
        <w:rPr>
          <w:rFonts w:eastAsia="Times New Roman" w:cs="Times New Roman" w:ascii="PT Astra Serif" w:hAnsi="PT Astra Serif"/>
          <w:sz w:val="20"/>
          <w:szCs w:val="20"/>
        </w:rPr>
        <w:t xml:space="preserve"> </w:t>
      </w:r>
      <w:r>
        <w:rPr>
          <w:rFonts w:cs="Times New Roman" w:ascii="PT Astra Serif" w:hAnsi="PT Astra Serif"/>
          <w:sz w:val="20"/>
          <w:szCs w:val="20"/>
        </w:rPr>
        <w:t>документов</w:t>
      </w:r>
      <w:r>
        <w:rPr>
          <w:rFonts w:eastAsia="Times New Roman" w:cs="Times New Roman" w:ascii="PT Astra Serif" w:hAnsi="PT Astra Serif"/>
          <w:sz w:val="20"/>
          <w:szCs w:val="20"/>
        </w:rPr>
        <w:t xml:space="preserve"> </w:t>
      </w:r>
      <w:r>
        <w:rPr>
          <w:rFonts w:cs="Times New Roman" w:ascii="PT Astra Serif" w:hAnsi="PT Astra Serif"/>
          <w:sz w:val="20"/>
          <w:szCs w:val="20"/>
        </w:rPr>
        <w:t>со</w:t>
      </w:r>
      <w:r>
        <w:rPr>
          <w:rFonts w:eastAsia="Times New Roman" w:cs="Times New Roman" w:ascii="PT Astra Serif" w:hAnsi="PT Astra Serif"/>
          <w:sz w:val="20"/>
          <w:szCs w:val="20"/>
        </w:rPr>
        <w:t xml:space="preserve"> </w:t>
      </w:r>
      <w:r>
        <w:rPr>
          <w:rFonts w:cs="Times New Roman" w:ascii="PT Astra Serif" w:hAnsi="PT Astra Serif"/>
          <w:sz w:val="20"/>
          <w:szCs w:val="20"/>
        </w:rPr>
        <w:t>ссылкой</w:t>
      </w:r>
      <w:r>
        <w:rPr>
          <w:rFonts w:eastAsia="Times New Roman" w:cs="Times New Roman" w:ascii="PT Astra Serif" w:hAnsi="PT Astra Serif"/>
          <w:sz w:val="20"/>
          <w:szCs w:val="20"/>
        </w:rPr>
        <w:t xml:space="preserve"> </w:t>
      </w:r>
      <w:r>
        <w:rPr>
          <w:rFonts w:cs="Times New Roman" w:ascii="PT Astra Serif" w:hAnsi="PT Astra Serif"/>
          <w:sz w:val="20"/>
          <w:szCs w:val="20"/>
        </w:rPr>
        <w:t>на</w:t>
      </w:r>
      <w:r>
        <w:rPr>
          <w:rFonts w:eastAsia="Times New Roman" w:cs="Times New Roman" w:ascii="PT Astra Serif" w:hAnsi="PT Astra Serif"/>
          <w:sz w:val="20"/>
          <w:szCs w:val="20"/>
        </w:rPr>
        <w:t xml:space="preserve"> положения</w:t>
      </w:r>
      <w:r>
        <w:rPr>
          <w:rFonts w:cs="Times New Roman" w:ascii="PT Astra Serif" w:hAnsi="PT Astra Serif"/>
          <w:sz w:val="20"/>
          <w:szCs w:val="20"/>
        </w:rPr>
        <w:t xml:space="preserve"> административного регламента)</w:t>
      </w:r>
    </w:p>
    <w:p>
      <w:pPr>
        <w:pStyle w:val="Standard"/>
        <w:jc w:val="center"/>
        <w:rPr>
          <w:rFonts w:ascii="PT Astra Serif" w:hAnsi="PT Astra Serif" w:cs="Times New Roman"/>
        </w:rPr>
      </w:pPr>
      <w:r>
        <w:rPr>
          <w:rFonts w:cs="Times New Roman" w:ascii="PT Astra Serif" w:hAnsi="PT Astra Serif"/>
        </w:rPr>
      </w:r>
    </w:p>
    <w:p>
      <w:pPr>
        <w:pStyle w:val="13"/>
        <w:shd w:val="clear" w:color="auto" w:fill="FFFFFF"/>
        <w:spacing w:lineRule="atLeast" w:line="100" w:before="0" w:after="0"/>
        <w:ind w:firstLine="708"/>
        <w:jc w:val="both"/>
        <w:rPr/>
      </w:pPr>
      <w:r>
        <w:rPr>
          <w:rFonts w:cs="Times New Roman" w:ascii="PT Astra Serif" w:hAnsi="PT Astra Serif"/>
          <w:sz w:val="28"/>
          <w:szCs w:val="28"/>
        </w:rPr>
        <w:t>Вы вправе повторно обратиться в уполномоченный орган с запросом о предоставлении муниципальной услуги после устранения указанных нарушений.</w:t>
      </w:r>
    </w:p>
    <w:p>
      <w:pPr>
        <w:pStyle w:val="13"/>
        <w:shd w:val="clear" w:color="auto" w:fill="FFFFFF"/>
        <w:spacing w:lineRule="atLeast" w:line="100" w:before="0" w:after="0"/>
        <w:ind w:firstLine="708"/>
        <w:jc w:val="both"/>
        <w:rPr/>
      </w:pPr>
      <w:r>
        <w:rPr>
          <w:rFonts w:cs="Times New Roman" w:ascii="PT Astra Serif" w:hAnsi="PT Astra Serif"/>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pPr>
        <w:pStyle w:val="13"/>
        <w:shd w:val="clear" w:color="auto" w:fill="FFFFFF"/>
        <w:spacing w:lineRule="atLeast" w:line="100" w:before="0" w:after="0"/>
        <w:ind w:firstLine="708"/>
        <w:jc w:val="both"/>
        <w:rPr>
          <w:rFonts w:ascii="PT Astra Serif" w:hAnsi="PT Astra Serif" w:cs="Times New Roman"/>
        </w:rPr>
      </w:pPr>
      <w:r>
        <w:rPr>
          <w:rFonts w:cs="Times New Roman" w:ascii="PT Astra Serif" w:hAnsi="PT Astra Serif"/>
        </w:rPr>
      </w:r>
    </w:p>
    <w:p>
      <w:pPr>
        <w:pStyle w:val="13"/>
        <w:shd w:val="clear" w:color="auto" w:fill="FFFFFF"/>
        <w:spacing w:before="0" w:after="0"/>
        <w:rPr/>
      </w:pPr>
      <w:r>
        <w:rPr>
          <w:rFonts w:cs="Times New Roman" w:ascii="PT Astra Serif" w:hAnsi="PT Astra Serif"/>
        </w:rPr>
        <w:t>________________________________________                           ________________________</w:t>
      </w:r>
    </w:p>
    <w:p>
      <w:pPr>
        <w:pStyle w:val="13"/>
        <w:spacing w:before="0" w:after="0"/>
        <w:ind w:left="440" w:right="340" w:hanging="0"/>
        <w:jc w:val="both"/>
        <w:rPr/>
      </w:pPr>
      <w:r>
        <w:rPr>
          <w:rFonts w:eastAsia="Times New Roman" w:cs="Times New Roman" w:ascii="PT Astra Serif" w:hAnsi="PT Astra Serif"/>
          <w:i/>
          <w:sz w:val="20"/>
          <w:szCs w:val="20"/>
        </w:rPr>
        <w:t xml:space="preserve"> </w:t>
      </w:r>
      <w:r>
        <w:rPr>
          <w:rFonts w:cs="Times New Roman" w:ascii="PT Astra Serif" w:hAnsi="PT Astra Serif"/>
          <w:sz w:val="20"/>
          <w:szCs w:val="20"/>
        </w:rPr>
        <w:t>(Ф.И.О. ответственного исполнителя)                                                                     (подпись)</w:t>
      </w:r>
    </w:p>
    <w:p>
      <w:pPr>
        <w:pStyle w:val="13"/>
        <w:spacing w:before="0" w:after="0"/>
        <w:ind w:left="440" w:right="340" w:hanging="0"/>
        <w:jc w:val="both"/>
        <w:rPr>
          <w:rFonts w:ascii="PT Astra Serif" w:hAnsi="PT Astra Serif"/>
        </w:rPr>
      </w:pPr>
      <w:r>
        <w:rPr>
          <w:rFonts w:ascii="PT Astra Serif" w:hAnsi="PT Astra Serif"/>
        </w:rPr>
      </w:r>
    </w:p>
    <w:p>
      <w:pPr>
        <w:pStyle w:val="13"/>
        <w:spacing w:before="0" w:after="0"/>
        <w:ind w:left="440" w:right="340" w:hanging="0"/>
        <w:jc w:val="both"/>
        <w:rPr>
          <w:rFonts w:ascii="PT Astra Serif" w:hAnsi="PT Astra Serif"/>
        </w:rPr>
      </w:pPr>
      <w:r>
        <w:rPr>
          <w:rFonts w:ascii="PT Astra Serif" w:hAnsi="PT Astra Serif"/>
        </w:rPr>
      </w:r>
    </w:p>
    <w:p>
      <w:pPr>
        <w:pStyle w:val="13"/>
        <w:spacing w:before="0" w:after="0"/>
        <w:ind w:left="440" w:right="340" w:hanging="0"/>
        <w:jc w:val="both"/>
        <w:rPr>
          <w:rFonts w:ascii="PT Astra Serif" w:hAnsi="PT Astra Serif"/>
        </w:rPr>
      </w:pPr>
      <w:r>
        <w:rPr>
          <w:rFonts w:ascii="PT Astra Serif" w:hAnsi="PT Astra Serif"/>
        </w:rPr>
      </w:r>
    </w:p>
    <w:p>
      <w:pPr>
        <w:pStyle w:val="Standard"/>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right"/>
        <w:rPr>
          <w:rFonts w:ascii="Times New Roman" w:hAnsi="Times New Roman"/>
        </w:rPr>
      </w:pPr>
      <w:r>
        <w:rPr>
          <w:rFonts w:eastAsia="Times New Roman" w:cs="Times New Roman" w:ascii="Times New Roman" w:hAnsi="Times New Roman"/>
          <w:sz w:val="28"/>
          <w:szCs w:val="28"/>
          <w:lang w:eastAsia="ru-RU"/>
        </w:rPr>
        <w:t>Приложение № 4</w:t>
      </w:r>
    </w:p>
    <w:p>
      <w:pPr>
        <w:pStyle w:val="Standard"/>
        <w:shd w:val="clear" w:color="auto" w:fill="FFFFFF"/>
        <w:ind w:left="3402" w:right="0" w:hanging="0"/>
        <w:jc w:val="right"/>
        <w:textAlignment w:val="auto"/>
        <w:rPr>
          <w:rFonts w:ascii="Times New Roman" w:hAnsi="Times New Roman"/>
        </w:rPr>
      </w:pPr>
      <w:r>
        <w:rPr>
          <w:rFonts w:ascii="Times New Roman" w:hAnsi="Times New Roman"/>
          <w:sz w:val="28"/>
          <w:szCs w:val="28"/>
        </w:rPr>
        <w:t>к административному регламенту</w:t>
      </w:r>
    </w:p>
    <w:p>
      <w:pPr>
        <w:pStyle w:val="Standard"/>
        <w:shd w:val="clear" w:color="auto" w:fill="FFFFFF"/>
        <w:tabs>
          <w:tab w:val="left" w:pos="1674" w:leader="none"/>
        </w:tabs>
        <w:suppressAutoHyphens w:val="true"/>
        <w:bidi w:val="0"/>
        <w:spacing w:before="0" w:after="0"/>
        <w:ind w:left="3402" w:right="0" w:hanging="0"/>
        <w:jc w:val="right"/>
        <w:textAlignment w:val="auto"/>
        <w:rPr>
          <w:rFonts w:ascii="Times New Roman" w:hAnsi="Times New Roman" w:eastAsia="Arial" w:cs="PT Astra Serif"/>
          <w:color w:val="000000"/>
          <w:sz w:val="28"/>
          <w:szCs w:val="28"/>
        </w:rPr>
      </w:pPr>
      <w:r>
        <w:rPr>
          <w:rFonts w:eastAsia="Arial" w:cs="Courier New" w:ascii="Times New Roman" w:hAnsi="Times New Roman"/>
          <w:bCs/>
          <w:color w:val="000000"/>
          <w:sz w:val="28"/>
          <w:szCs w:val="28"/>
          <w:lang w:bidi="hi-IN"/>
        </w:rPr>
        <w:t>предоставления муниципальной услуги «Выдача градостроительного плана земельного участка»</w:t>
      </w:r>
    </w:p>
    <w:p>
      <w:pPr>
        <w:pStyle w:val="Standard"/>
        <w:shd w:val="clear" w:color="auto" w:fill="FFFFFF"/>
        <w:tabs>
          <w:tab w:val="left" w:pos="1674" w:leader="none"/>
        </w:tabs>
        <w:suppressAutoHyphens w:val="true"/>
        <w:bidi w:val="0"/>
        <w:spacing w:before="0" w:after="0"/>
        <w:ind w:left="3402" w:right="0" w:hanging="0"/>
        <w:jc w:val="right"/>
        <w:textAlignment w:val="auto"/>
        <w:rPr>
          <w:rFonts w:cs="Courier New"/>
          <w:bCs/>
          <w:lang w:bidi="hi-IN"/>
        </w:rPr>
      </w:pPr>
      <w:r>
        <w:rPr>
          <w:rFonts w:cs="Courier New"/>
          <w:bCs/>
          <w:lang w:bidi="hi-IN"/>
        </w:rPr>
      </w:r>
    </w:p>
    <w:p>
      <w:pPr>
        <w:pStyle w:val="Standard"/>
        <w:shd w:val="clear" w:color="auto" w:fill="FFFFFF"/>
        <w:tabs>
          <w:tab w:val="left" w:pos="1674" w:leader="none"/>
        </w:tabs>
        <w:suppressAutoHyphens w:val="true"/>
        <w:bidi w:val="0"/>
        <w:spacing w:before="0" w:after="0"/>
        <w:ind w:left="3402" w:right="0" w:hanging="0"/>
        <w:jc w:val="right"/>
        <w:textAlignment w:val="auto"/>
        <w:rPr>
          <w:rFonts w:ascii="Times New Roman" w:hAnsi="Times New Roman" w:eastAsia="Arial" w:cs="PT Astra Serif"/>
          <w:color w:val="000000"/>
          <w:sz w:val="28"/>
          <w:szCs w:val="28"/>
        </w:rPr>
      </w:pPr>
      <w:r>
        <w:rPr>
          <w:rFonts w:eastAsia="Arial" w:cs="Courier New" w:ascii="Times New Roman" w:hAnsi="Times New Roman"/>
          <w:bCs/>
          <w:color w:val="000000"/>
          <w:sz w:val="28"/>
          <w:szCs w:val="28"/>
          <w:lang w:bidi="hi-IN"/>
        </w:rPr>
        <w:t>Форма</w:t>
      </w:r>
    </w:p>
    <w:p>
      <w:pPr>
        <w:pStyle w:val="Standard"/>
        <w:shd w:val="clear" w:color="auto" w:fill="FFFFFF"/>
        <w:tabs>
          <w:tab w:val="left" w:pos="1674" w:leader="none"/>
        </w:tabs>
        <w:suppressAutoHyphens w:val="true"/>
        <w:bidi w:val="0"/>
        <w:spacing w:before="0" w:after="0"/>
        <w:ind w:left="3402" w:right="0" w:hanging="0"/>
        <w:jc w:val="right"/>
        <w:textAlignment w:val="auto"/>
        <w:rPr>
          <w:rFonts w:cs="Courier New"/>
          <w:bCs/>
          <w:lang w:bidi="hi-IN"/>
        </w:rPr>
      </w:pPr>
      <w:r>
        <w:rPr>
          <w:rFonts w:cs="Courier New"/>
          <w:bCs/>
          <w:lang w:bidi="hi-IN"/>
        </w:rPr>
      </w:r>
    </w:p>
    <w:p>
      <w:pPr>
        <w:pStyle w:val="Standard"/>
        <w:shd w:val="clear" w:color="auto" w:fill="FFFFFF"/>
        <w:tabs>
          <w:tab w:val="left" w:pos="1674" w:leader="none"/>
        </w:tabs>
        <w:suppressAutoHyphens w:val="true"/>
        <w:bidi w:val="0"/>
        <w:spacing w:before="0" w:after="0"/>
        <w:ind w:left="3402" w:right="0" w:hanging="0"/>
        <w:jc w:val="right"/>
        <w:textAlignment w:val="auto"/>
        <w:rPr>
          <w:rFonts w:cs="Courier New"/>
          <w:bCs/>
          <w:lang w:bidi="hi-IN"/>
        </w:rPr>
      </w:pPr>
      <w:r>
        <w:rPr>
          <w:rFonts w:cs="Courier New"/>
          <w:bCs/>
          <w:lang w:bidi="hi-IN"/>
        </w:rPr>
      </w:r>
    </w:p>
    <w:tbl>
      <w:tblPr>
        <w:tblW w:w="9405" w:type="dxa"/>
        <w:jc w:val="left"/>
        <w:tblInd w:w="99" w:type="dxa"/>
        <w:tblBorders/>
        <w:tblCellMar>
          <w:top w:w="55" w:type="dxa"/>
          <w:left w:w="55" w:type="dxa"/>
          <w:bottom w:w="55" w:type="dxa"/>
          <w:right w:w="55" w:type="dxa"/>
        </w:tblCellMar>
        <w:tblLook w:firstRow="1" w:noVBand="1" w:lastRow="0" w:firstColumn="1" w:lastColumn="0" w:noHBand="0" w:val="04a0"/>
      </w:tblPr>
      <w:tblGrid>
        <w:gridCol w:w="3415"/>
        <w:gridCol w:w="5989"/>
      </w:tblGrid>
      <w:tr>
        <w:trPr/>
        <w:tc>
          <w:tcPr>
            <w:tcW w:w="3415"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160"/>
              <w:jc w:val="center"/>
              <w:rPr>
                <w:rFonts w:ascii="PT Astra Serif" w:hAnsi="PT Astra Serif" w:eastAsia="Times New Roman" w:cs="Times New Roman"/>
                <w:b/>
                <w:b/>
                <w:strike/>
                <w:sz w:val="24"/>
                <w:highlight w:val="yellow"/>
                <w:lang w:eastAsia="ru-RU"/>
              </w:rPr>
            </w:pPr>
            <w:r>
              <w:rPr>
                <w:rFonts w:eastAsia="Times New Roman" w:cs="Times New Roman" w:ascii="PT Astra Serif" w:hAnsi="PT Astra Serif"/>
                <w:b/>
                <w:strike/>
                <w:sz w:val="24"/>
                <w:highlight w:val="yellow"/>
                <w:lang w:eastAsia="ru-RU"/>
              </w:rPr>
            </w:r>
          </w:p>
        </w:tc>
        <w:tc>
          <w:tcPr>
            <w:tcW w:w="5989"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Fonts w:eastAsia="Times New Roman" w:cs="Times New Roman" w:ascii="PT Astra Serif" w:hAnsi="PT Astra Serif"/>
                <w:sz w:val="24"/>
                <w:lang w:eastAsia="ru-RU"/>
              </w:rPr>
              <w:t xml:space="preserve">Администрация </w:t>
            </w:r>
            <w:r>
              <w:rPr>
                <w:rFonts w:eastAsia="Times New Roman" w:cs="Times New Roman" w:ascii="PT Astra Serif" w:hAnsi="PT Astra Serif"/>
                <w:i/>
                <w:sz w:val="24"/>
                <w:lang w:eastAsia="ru-RU"/>
              </w:rPr>
              <w:t>(наименование муниципального образования)</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Fonts w:eastAsia="Times New Roman" w:cs="Times New Roman" w:ascii="PT Astra Serif" w:hAnsi="PT Astra Serif"/>
                <w:i/>
                <w:sz w:val="24"/>
                <w:lang w:eastAsia="ru-RU"/>
              </w:rPr>
              <w:t>__</w:t>
            </w:r>
            <w:r>
              <w:rPr>
                <w:rFonts w:eastAsia="Times New Roman" w:cs="Times New Roman" w:ascii="PT Astra Serif" w:hAnsi="PT Astra Serif"/>
                <w:sz w:val="24"/>
                <w:lang w:eastAsia="ru-RU"/>
              </w:rPr>
              <w:t>______________________________________________________________________________________________</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Fonts w:eastAsia="Times New Roman" w:cs="Times New Roman" w:ascii="PT Astra Serif" w:hAnsi="PT Astra Serif"/>
                <w:lang w:eastAsia="ru-RU"/>
              </w:rPr>
              <w:t>сведения о заявителе (</w:t>
            </w:r>
            <w:r>
              <w:rPr>
                <w:rFonts w:eastAsia="Times New Roman" w:cs="Times New Roman" w:ascii="PT Astra Serif" w:hAnsi="PT Astra Serif"/>
                <w:sz w:val="24"/>
                <w:lang w:eastAsia="ru-RU"/>
              </w:rPr>
              <w:t xml:space="preserve">фамилия, имя, отчество </w:t>
            </w:r>
            <w:r>
              <w:rPr>
                <w:rFonts w:eastAsia="Times New Roman" w:cs="Times New Roman" w:ascii="PT Astra Serif" w:hAnsi="PT Astra Serif"/>
                <w:lang w:eastAsia="ru-RU"/>
              </w:rPr>
              <w:t>(последнее – при наличии) физического лица; полное наименовани</w:t>
            </w:r>
            <w:r>
              <w:rPr>
                <w:rFonts w:eastAsia="Times New Roman" w:cs="Times New Roman" w:ascii="PT Astra Serif" w:hAnsi="PT Astra Serif"/>
                <w:sz w:val="24"/>
                <w:lang w:eastAsia="ru-RU"/>
              </w:rPr>
              <w:t>е юридического лица)</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Fonts w:eastAsia="Times New Roman" w:cs="Times New Roman" w:ascii="PT Astra Serif" w:hAnsi="PT Astra Serif"/>
                <w:sz w:val="24"/>
                <w:lang w:eastAsia="ru-RU"/>
              </w:rPr>
              <w:t>________________________________________________________________________________________________________________________________________________</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Fonts w:eastAsia="Times New Roman" w:cs="Times New Roman" w:ascii="PT Astra Serif" w:hAnsi="PT Astra Serif"/>
                <w:lang w:eastAsia="ru-RU"/>
              </w:rPr>
              <w:t>(реквизиты документа, удостоверяющего личность заявителя, -для физического лица; ИНН, ОГРН - для юридического лица, ИП)</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Fonts w:eastAsia="Times New Roman" w:cs="Times New Roman" w:ascii="PT Astra Serif" w:hAnsi="PT Astra Serif"/>
                <w:sz w:val="24"/>
                <w:lang w:eastAsia="ru-RU"/>
              </w:rPr>
              <w:t>________________________________________________________________________________________________________________________________________________</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Fonts w:eastAsia="Times New Roman" w:cs="Times New Roman" w:ascii="PT Astra Serif" w:hAnsi="PT Astra Serif"/>
                <w:lang w:eastAsia="ru-RU"/>
              </w:rPr>
              <w:t>(адрес места регистрации, места жительства - для физического лица; адрес места нахождения - для юридического лица)</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Fonts w:eastAsia="Times New Roman" w:cs="Times New Roman" w:ascii="PT Astra Serif" w:hAnsi="PT Astra Serif"/>
                <w:sz w:val="24"/>
                <w:lang w:eastAsia="ru-RU"/>
              </w:rPr>
              <w:t>________________________________________________________________________________________________________________________________________________</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Fonts w:eastAsia="Times New Roman" w:cs="Times New Roman" w:ascii="PT Astra Serif" w:hAnsi="PT Astra Serif"/>
                <w:lang w:eastAsia="ru-RU"/>
              </w:rPr>
              <w:t>(номер телефона, адрес электронной почты)</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Fonts w:eastAsia="Times New Roman" w:cs="Times New Roman" w:ascii="PT Astra Serif" w:hAnsi="PT Astra Serif"/>
                <w:sz w:val="24"/>
                <w:lang w:eastAsia="ru-RU"/>
              </w:rPr>
              <w:t>________________________________________________________________________________________________________________________________________________________________________________________________</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160"/>
              <w:rPr/>
            </w:pPr>
            <w:r>
              <w:rPr>
                <w:rFonts w:eastAsia="Times New Roman" w:cs="Times New Roman" w:ascii="PT Astra Serif" w:hAnsi="PT Astra Serif"/>
                <w:lang w:eastAsia="ru-RU"/>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pPr>
        <w:pStyle w:val="Normal"/>
        <w:shd w:val="clear" w:color="auto" w:fill="FFFFFF"/>
        <w:tabs>
          <w:tab w:val="left" w:pos="1674" w:leader="none"/>
        </w:tabs>
        <w:suppressAutoHyphens w:val="true"/>
        <w:bidi w:val="0"/>
        <w:spacing w:before="0" w:after="0"/>
        <w:ind w:left="3402" w:hanging="0"/>
        <w:jc w:val="right"/>
        <w:textAlignment w:val="auto"/>
        <w:rPr>
          <w:rFonts w:cs="Courier New"/>
          <w:bCs/>
          <w:lang w:bidi="hi-IN"/>
        </w:rPr>
      </w:pPr>
      <w:r>
        <w:rPr>
          <w:rFonts w:cs="Courier New"/>
          <w:bCs/>
          <w:lang w:bidi="hi-IN"/>
        </w:rPr>
      </w:r>
    </w:p>
    <w:p>
      <w:pPr>
        <w:pStyle w:val="Standard"/>
        <w:jc w:val="center"/>
        <w:rPr/>
      </w:pPr>
      <w:r>
        <w:rPr>
          <w:rFonts w:ascii="PT Astra Serif" w:hAnsi="PT Astra Serif"/>
          <w:b/>
          <w:bCs/>
          <w:sz w:val="28"/>
          <w:szCs w:val="28"/>
        </w:rPr>
        <w:t>Заявление</w:t>
      </w:r>
    </w:p>
    <w:p>
      <w:pPr>
        <w:pStyle w:val="Standard"/>
        <w:jc w:val="center"/>
        <w:rPr/>
      </w:pPr>
      <w:r>
        <w:rPr>
          <w:rFonts w:ascii="PT Astra Serif" w:hAnsi="PT Astra Serif"/>
          <w:b/>
          <w:bCs/>
          <w:sz w:val="28"/>
          <w:szCs w:val="28"/>
        </w:rPr>
        <w:t>об исправлении допущенных опечаток и (или) ошибок в выданных в</w:t>
      </w:r>
    </w:p>
    <w:p>
      <w:pPr>
        <w:pStyle w:val="Standard"/>
        <w:shd w:val="clear" w:color="auto" w:fill="FFFFFF"/>
        <w:tabs>
          <w:tab w:val="left" w:pos="1674" w:leader="none"/>
        </w:tabs>
        <w:suppressAutoHyphens w:val="true"/>
        <w:bidi w:val="0"/>
        <w:spacing w:before="0" w:after="0"/>
        <w:ind w:left="0" w:right="0" w:hanging="0"/>
        <w:jc w:val="center"/>
        <w:textAlignment w:val="auto"/>
        <w:rPr>
          <w:rFonts w:ascii="Times New Roman" w:hAnsi="Times New Roman" w:eastAsia="Arial" w:cs="PT Astra Serif"/>
          <w:color w:val="000000"/>
          <w:sz w:val="28"/>
          <w:szCs w:val="28"/>
        </w:rPr>
      </w:pPr>
      <w:r>
        <w:rPr>
          <w:rFonts w:eastAsia="Arial" w:cs="Courier New" w:ascii="PT Astra Serif" w:hAnsi="PT Astra Serif"/>
          <w:b/>
          <w:bCs/>
          <w:color w:val="000000"/>
          <w:sz w:val="28"/>
          <w:szCs w:val="28"/>
          <w:lang w:bidi="hi-IN"/>
        </w:rPr>
        <w:t>результате предоставления муниципальной услуги документах</w:t>
      </w:r>
    </w:p>
    <w:p>
      <w:pPr>
        <w:pStyle w:val="Standard"/>
        <w:ind w:left="0" w:right="0" w:firstLine="709"/>
        <w:jc w:val="both"/>
        <w:rPr/>
      </w:pPr>
      <w:r>
        <w:rPr>
          <w:rFonts w:ascii="PT Astra Serif" w:hAnsi="PT Astra Serif"/>
          <w:sz w:val="28"/>
          <w:szCs w:val="28"/>
        </w:rPr>
        <w:t>Прошу исправить опечатку и (или) ошибку в___________________________________________________________________</w:t>
      </w:r>
      <w:r>
        <w:rPr>
          <w:rFonts w:ascii="PT Astra Serif" w:hAnsi="PT Astra Serif"/>
        </w:rPr>
        <w:t>_______________________________________________________________________________</w:t>
      </w:r>
    </w:p>
    <w:p>
      <w:pPr>
        <w:pStyle w:val="Standard"/>
        <w:jc w:val="center"/>
        <w:rPr/>
      </w:pPr>
      <w:r>
        <w:rPr>
          <w:rFonts w:ascii="PT Astra Serif" w:hAnsi="PT Astra Serif"/>
          <w:sz w:val="20"/>
          <w:szCs w:val="20"/>
        </w:rPr>
        <w:t>(указываются реквизиты и название документа, выданного уполномоченным органом в результате предоставления муниципальной услуги, содержащего опечатку и (или) ошибку)</w:t>
      </w:r>
    </w:p>
    <w:p>
      <w:pPr>
        <w:pStyle w:val="Standard"/>
        <w:jc w:val="both"/>
        <w:rPr>
          <w:rFonts w:ascii="PT Astra Serif" w:hAnsi="PT Astra Serif"/>
          <w:sz w:val="20"/>
          <w:szCs w:val="20"/>
        </w:rPr>
      </w:pPr>
      <w:r>
        <w:rPr>
          <w:rFonts w:ascii="PT Astra Serif" w:hAnsi="PT Astra Serif"/>
          <w:sz w:val="20"/>
          <w:szCs w:val="20"/>
        </w:rPr>
      </w:r>
    </w:p>
    <w:p>
      <w:pPr>
        <w:pStyle w:val="Standard"/>
        <w:jc w:val="both"/>
        <w:rPr/>
      </w:pPr>
      <w:r>
        <w:rPr>
          <w:rFonts w:ascii="PT Astra Serif" w:hAnsi="PT Astra Serif"/>
          <w:sz w:val="28"/>
          <w:szCs w:val="28"/>
        </w:rPr>
        <w:t>Сведения, подлежащие исправлению:</w:t>
      </w:r>
    </w:p>
    <w:p>
      <w:pPr>
        <w:pStyle w:val="Standard"/>
        <w:jc w:val="both"/>
        <w:rPr/>
      </w:pPr>
      <w:r>
        <w:rPr>
          <w:rFonts w:ascii="PT Astra Serif" w:hAnsi="PT Astra Serif"/>
          <w:sz w:val="28"/>
          <w:szCs w:val="28"/>
        </w:rPr>
        <w:t>Текущая редакция: ____________________________________________________________________</w:t>
      </w:r>
    </w:p>
    <w:p>
      <w:pPr>
        <w:pStyle w:val="Standard"/>
        <w:ind w:left="0" w:right="0" w:hanging="0"/>
        <w:jc w:val="both"/>
        <w:rPr/>
      </w:pPr>
      <w:r>
        <w:rPr>
          <w:rFonts w:ascii="PT Astra Serif" w:hAnsi="PT Astra Serif"/>
          <w:sz w:val="28"/>
          <w:szCs w:val="28"/>
        </w:rPr>
        <w:t>____________________________________________________________________</w:t>
      </w:r>
    </w:p>
    <w:p>
      <w:pPr>
        <w:pStyle w:val="Standard"/>
        <w:jc w:val="center"/>
        <w:rPr/>
      </w:pPr>
      <w:r>
        <w:rPr>
          <w:rFonts w:ascii="PT Astra Serif" w:hAnsi="PT Astra Serif"/>
          <w:sz w:val="20"/>
          <w:szCs w:val="20"/>
        </w:rPr>
        <w:t>(перечислить сведения и их параметры, подлежащие исправлению)</w:t>
      </w:r>
    </w:p>
    <w:p>
      <w:pPr>
        <w:pStyle w:val="Standard"/>
        <w:jc w:val="both"/>
        <w:rPr/>
      </w:pPr>
      <w:r>
        <w:rPr>
          <w:rFonts w:ascii="PT Astra Serif" w:hAnsi="PT Astra Serif"/>
          <w:sz w:val="28"/>
          <w:szCs w:val="28"/>
        </w:rPr>
        <w:t>Новая редакция: ____________________________________________________________________</w:t>
      </w:r>
    </w:p>
    <w:p>
      <w:pPr>
        <w:pStyle w:val="Standard"/>
        <w:ind w:left="0" w:right="0" w:hanging="0"/>
        <w:jc w:val="both"/>
        <w:rPr/>
      </w:pPr>
      <w:r>
        <w:rPr>
          <w:rFonts w:ascii="PT Astra Serif" w:hAnsi="PT Astra Serif"/>
          <w:sz w:val="28"/>
          <w:szCs w:val="28"/>
        </w:rPr>
        <w:t>____________________________________________________________________</w:t>
      </w:r>
    </w:p>
    <w:p>
      <w:pPr>
        <w:pStyle w:val="Standard"/>
        <w:jc w:val="center"/>
        <w:rPr/>
      </w:pPr>
      <w:r>
        <w:rPr>
          <w:rFonts w:ascii="PT Astra Serif" w:hAnsi="PT Astra Serif"/>
          <w:sz w:val="20"/>
          <w:szCs w:val="20"/>
        </w:rPr>
        <w:t>(указать новую редакцию сведений и их параметров, в соответствии с которыми будут произведены изменения в градостроительном плане земельного участка)</w:t>
      </w:r>
    </w:p>
    <w:p>
      <w:pPr>
        <w:pStyle w:val="Standard"/>
        <w:jc w:val="both"/>
        <w:rPr>
          <w:rFonts w:ascii="PT Astra Serif" w:hAnsi="PT Astra Serif"/>
          <w:sz w:val="20"/>
          <w:szCs w:val="20"/>
        </w:rPr>
      </w:pPr>
      <w:r>
        <w:rPr>
          <w:rFonts w:ascii="PT Astra Serif" w:hAnsi="PT Astra Serif"/>
          <w:sz w:val="20"/>
          <w:szCs w:val="20"/>
        </w:rPr>
      </w:r>
    </w:p>
    <w:p>
      <w:pPr>
        <w:pStyle w:val="Standard"/>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rFonts w:ascii="PT Astra Serif" w:hAnsi="PT Astra Serif"/>
          <w:sz w:val="28"/>
          <w:szCs w:val="28"/>
        </w:rPr>
        <w:t>Приложение:</w:t>
      </w:r>
      <w:r>
        <w:rPr>
          <w:rFonts w:ascii="PT Astra Serif" w:hAnsi="PT Astra Serif"/>
        </w:rPr>
        <w:t xml:space="preserve"> </w:t>
      </w:r>
      <w:r>
        <w:rPr>
          <w:rFonts w:ascii="PT Astra Serif" w:hAnsi="PT Astra Serif"/>
          <w:sz w:val="20"/>
          <w:szCs w:val="20"/>
        </w:rPr>
        <w:t>(прилагаются документы, подтверждающие наличие опечатки и (или) ошибки – при необходимости)</w:t>
      </w:r>
    </w:p>
    <w:p>
      <w:pPr>
        <w:pStyle w:val="Standard"/>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Fonts w:eastAsia="Times New Roman" w:ascii="PT Astra Serif" w:hAnsi="PT Astra Serif"/>
          <w:sz w:val="28"/>
          <w:szCs w:val="28"/>
          <w:lang w:eastAsia="ru-RU"/>
        </w:rPr>
        <w:t>1.____________________________________</w:t>
      </w:r>
    </w:p>
    <w:p>
      <w:pPr>
        <w:pStyle w:val="Standard"/>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Fonts w:eastAsia="Times New Roman" w:ascii="PT Astra Serif" w:hAnsi="PT Astra Serif"/>
          <w:sz w:val="28"/>
          <w:szCs w:val="28"/>
          <w:lang w:eastAsia="ru-RU"/>
        </w:rPr>
        <w:t>2.____________________________________</w:t>
      </w:r>
    </w:p>
    <w:p>
      <w:pPr>
        <w:pStyle w:val="Standard"/>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Fonts w:eastAsia="Times New Roman" w:ascii="PT Astra Serif" w:hAnsi="PT Astra Serif"/>
          <w:sz w:val="28"/>
          <w:szCs w:val="28"/>
          <w:lang w:eastAsia="ru-RU"/>
        </w:rPr>
        <w:t>3.____________________________________</w:t>
      </w:r>
    </w:p>
    <w:p>
      <w:pPr>
        <w:pStyle w:val="Standard"/>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Fonts w:eastAsia="Times New Roman" w:ascii="PT Astra Serif" w:hAnsi="PT Astra Serif"/>
          <w:sz w:val="28"/>
          <w:szCs w:val="28"/>
          <w:lang w:eastAsia="ru-RU"/>
        </w:rPr>
        <w:t>...</w:t>
      </w:r>
      <w:r>
        <w:rPr>
          <w:rFonts w:ascii="PT Astra Serif" w:hAnsi="PT Astra Serif"/>
        </w:rPr>
        <w:t xml:space="preserve">                       </w:t>
      </w:r>
    </w:p>
    <w:p>
      <w:pPr>
        <w:pStyle w:val="Standard"/>
        <w:rPr>
          <w:rFonts w:ascii="PT Astra Serif" w:hAnsi="PT Astra Serif" w:eastAsia="Times New Roman" w:cs="Times New Roman"/>
          <w:lang w:eastAsia="ru-RU"/>
        </w:rPr>
      </w:pPr>
      <w:r>
        <w:rPr>
          <w:rFonts w:eastAsia="Times New Roman" w:cs="Times New Roman" w:ascii="PT Astra Serif" w:hAnsi="PT Astra Serif"/>
          <w:lang w:eastAsia="ru-RU"/>
        </w:rPr>
      </w:r>
    </w:p>
    <w:p>
      <w:pPr>
        <w:pStyle w:val="Standard"/>
        <w:widowControl/>
        <w:rPr/>
      </w:pPr>
      <w:r>
        <w:rPr>
          <w:rFonts w:cs="PT Astra Serif" w:ascii="PT Astra Serif" w:hAnsi="PT Astra Serif"/>
          <w:sz w:val="28"/>
          <w:szCs w:val="28"/>
          <w:lang w:eastAsia="ru-RU"/>
        </w:rPr>
        <w:t>Результат предоставления муниципальной услуги прошу:</w:t>
      </w:r>
      <w:r>
        <w:rPr>
          <w:rFonts w:cs="PT Astra Serif" w:ascii="PT Astra Serif" w:hAnsi="PT Astra Serif"/>
          <w:iCs/>
          <w:sz w:val="28"/>
          <w:szCs w:val="28"/>
          <w:lang w:eastAsia="ru-RU"/>
        </w:rPr>
        <w:t xml:space="preserve"> </w:t>
      </w:r>
    </w:p>
    <w:p>
      <w:pPr>
        <w:pStyle w:val="Standard"/>
        <w:widowControl/>
        <w:rPr/>
      </w:pPr>
      <w:r>
        <w:rPr>
          <w:rFonts w:eastAsia="Times New Roman" w:cs="Times New Roman" w:ascii="PT Astra Serif" w:hAnsi="PT Astra Serif"/>
          <w:iCs/>
          <w:sz w:val="20"/>
          <w:szCs w:val="20"/>
          <w:lang w:eastAsia="ru-RU"/>
        </w:rPr>
        <w:t xml:space="preserve"> </w:t>
      </w:r>
      <w:r>
        <w:rPr>
          <w:rFonts w:eastAsia="Times New Roman" w:cs="Times New Roman" w:ascii="PT Astra Serif" w:hAnsi="PT Astra Serif"/>
          <w:iCs/>
          <w:sz w:val="20"/>
          <w:szCs w:val="20"/>
          <w:lang w:eastAsia="ru-RU"/>
        </w:rPr>
        <w:t>(выбрать один из способов получения результата)</w:t>
      </w:r>
    </w:p>
    <w:tbl>
      <w:tblPr>
        <w:tblW w:w="9338" w:type="dxa"/>
        <w:jc w:val="left"/>
        <w:tblInd w:w="-77" w:type="dxa"/>
        <w:tblBorders>
          <w:top w:val="single" w:sz="6" w:space="0" w:color="000001"/>
          <w:left w:val="single" w:sz="6" w:space="0" w:color="000001"/>
          <w:bottom w:val="single" w:sz="6" w:space="0" w:color="000001"/>
          <w:insideH w:val="single" w:sz="6" w:space="0" w:color="000001"/>
        </w:tblBorders>
        <w:tblCellMar>
          <w:top w:w="55" w:type="dxa"/>
          <w:left w:w="67" w:type="dxa"/>
          <w:bottom w:w="55" w:type="dxa"/>
          <w:right w:w="55" w:type="dxa"/>
        </w:tblCellMar>
        <w:tblLook w:firstRow="1" w:noVBand="1" w:lastRow="0" w:firstColumn="1" w:lastColumn="0" w:noHBand="0" w:val="04a0"/>
      </w:tblPr>
      <w:tblGrid>
        <w:gridCol w:w="840"/>
        <w:gridCol w:w="8497"/>
      </w:tblGrid>
      <w:tr>
        <w:trPr/>
        <w:tc>
          <w:tcPr>
            <w:tcW w:w="840" w:type="dxa"/>
            <w:tcBorders>
              <w:top w:val="single" w:sz="6" w:space="0" w:color="000001"/>
              <w:left w:val="single" w:sz="6" w:space="0" w:color="000001"/>
              <w:bottom w:val="single" w:sz="6" w:space="0" w:color="000001"/>
              <w:insideH w:val="single" w:sz="6" w:space="0" w:color="000001"/>
            </w:tcBorders>
            <w:shd w:fill="auto" w:val="clear"/>
            <w:tcMar>
              <w:left w:w="67" w:type="dxa"/>
            </w:tcMar>
          </w:tcPr>
          <w:p>
            <w:pPr>
              <w:pStyle w:val="Standard"/>
              <w:rPr>
                <w:rFonts w:ascii="PT Astra Serif" w:hAnsi="PT Astra Serif" w:eastAsia="Times New Roman" w:cs="Times New Roman"/>
                <w:lang w:eastAsia="ru-RU"/>
              </w:rPr>
            </w:pPr>
            <w:r>
              <w:rPr>
                <w:rFonts w:eastAsia="Times New Roman" w:cs="Times New Roman" w:ascii="PT Astra Serif" w:hAnsi="PT Astra Serif"/>
                <w:lang w:eastAsia="ru-RU"/>
              </w:rPr>
            </w:r>
          </w:p>
        </w:tc>
        <w:tc>
          <w:tcPr>
            <w:tcW w:w="849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7" w:type="dxa"/>
            </w:tcMar>
          </w:tcPr>
          <w:p>
            <w:pPr>
              <w:pStyle w:val="Standard"/>
              <w:jc w:val="both"/>
              <w:rPr/>
            </w:pPr>
            <w:r>
              <w:rPr>
                <w:rFonts w:eastAsia="Times New Roman" w:cs="Times New Roman" w:ascii="PT Astra Serif" w:hAnsi="PT Astra Serif"/>
                <w:sz w:val="28"/>
                <w:szCs w:val="28"/>
                <w:lang w:eastAsia="ru-RU"/>
              </w:rPr>
              <w:t>Выдать в Администрации</w:t>
            </w:r>
          </w:p>
        </w:tc>
      </w:tr>
      <w:tr>
        <w:trPr/>
        <w:tc>
          <w:tcPr>
            <w:tcW w:w="840" w:type="dxa"/>
            <w:tcBorders>
              <w:top w:val="single" w:sz="6" w:space="0" w:color="000001"/>
              <w:left w:val="single" w:sz="6" w:space="0" w:color="000001"/>
              <w:bottom w:val="single" w:sz="6" w:space="0" w:color="000001"/>
              <w:insideH w:val="single" w:sz="6" w:space="0" w:color="000001"/>
            </w:tcBorders>
            <w:shd w:fill="auto" w:val="clear"/>
            <w:tcMar>
              <w:left w:w="67" w:type="dxa"/>
            </w:tcMar>
          </w:tcPr>
          <w:p>
            <w:pPr>
              <w:pStyle w:val="Standard"/>
              <w:rPr>
                <w:rFonts w:ascii="PT Astra Serif" w:hAnsi="PT Astra Serif" w:eastAsia="Times New Roman" w:cs="Times New Roman"/>
                <w:lang w:eastAsia="ru-RU"/>
              </w:rPr>
            </w:pPr>
            <w:r>
              <w:rPr>
                <w:rFonts w:eastAsia="Times New Roman" w:cs="Times New Roman" w:ascii="PT Astra Serif" w:hAnsi="PT Astra Serif"/>
                <w:lang w:eastAsia="ru-RU"/>
              </w:rPr>
            </w:r>
          </w:p>
        </w:tc>
        <w:tc>
          <w:tcPr>
            <w:tcW w:w="849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7" w:type="dxa"/>
            </w:tcMar>
          </w:tcPr>
          <w:p>
            <w:pPr>
              <w:pStyle w:val="Standard"/>
              <w:jc w:val="both"/>
              <w:rPr/>
            </w:pPr>
            <w:r>
              <w:rPr>
                <w:rFonts w:eastAsia="Times New Roman" w:cs="Times New Roman" w:ascii="PT Astra Serif" w:hAnsi="PT Astra Serif"/>
                <w:sz w:val="28"/>
                <w:szCs w:val="28"/>
                <w:lang w:eastAsia="ru-RU"/>
              </w:rPr>
              <w:t>Направить почтовым отправлением по адресу __________________</w:t>
            </w:r>
          </w:p>
        </w:tc>
      </w:tr>
      <w:tr>
        <w:trPr/>
        <w:tc>
          <w:tcPr>
            <w:tcW w:w="840" w:type="dxa"/>
            <w:tcBorders>
              <w:top w:val="single" w:sz="6" w:space="0" w:color="000001"/>
              <w:left w:val="single" w:sz="6" w:space="0" w:color="000001"/>
              <w:bottom w:val="single" w:sz="6" w:space="0" w:color="000001"/>
              <w:insideH w:val="single" w:sz="6" w:space="0" w:color="000001"/>
            </w:tcBorders>
            <w:shd w:fill="auto" w:val="clear"/>
            <w:tcMar>
              <w:left w:w="67" w:type="dxa"/>
            </w:tcMar>
          </w:tcPr>
          <w:p>
            <w:pPr>
              <w:pStyle w:val="Standard"/>
              <w:rPr>
                <w:rFonts w:ascii="PT Astra Serif" w:hAnsi="PT Astra Serif" w:eastAsia="Times New Roman" w:cs="Times New Roman"/>
                <w:lang w:eastAsia="ru-RU"/>
              </w:rPr>
            </w:pPr>
            <w:r>
              <w:rPr>
                <w:rFonts w:eastAsia="Times New Roman" w:cs="Times New Roman" w:ascii="PT Astra Serif" w:hAnsi="PT Astra Serif"/>
                <w:lang w:eastAsia="ru-RU"/>
              </w:rPr>
            </w:r>
          </w:p>
        </w:tc>
        <w:tc>
          <w:tcPr>
            <w:tcW w:w="849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7" w:type="dxa"/>
            </w:tcMar>
          </w:tcPr>
          <w:p>
            <w:pPr>
              <w:pStyle w:val="Standard"/>
              <w:jc w:val="both"/>
              <w:rPr/>
            </w:pPr>
            <w:r>
              <w:rPr>
                <w:rFonts w:eastAsia="Times New Roman" w:ascii="PT Astra Serif" w:hAnsi="PT Astra Serif"/>
                <w:color w:val="000000"/>
                <w:sz w:val="28"/>
                <w:szCs w:val="28"/>
                <w:lang w:eastAsia="ru-RU"/>
              </w:rPr>
              <w:t>Направить в личный кабинет на Едином портале (в случае подачи заявления посредством Единого портала)</w:t>
            </w:r>
          </w:p>
        </w:tc>
      </w:tr>
    </w:tbl>
    <w:p>
      <w:pPr>
        <w:pStyle w:val="Standard"/>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0"/>
        <w:rPr>
          <w:rFonts w:ascii="PT Astra Serif" w:hAnsi="PT Astra Serif" w:eastAsia="Times New Roman" w:cs="Times New Roman"/>
          <w:lang w:eastAsia="ru-RU"/>
        </w:rPr>
      </w:pPr>
      <w:r>
        <w:rPr>
          <w:rFonts w:eastAsia="Times New Roman" w:cs="Times New Roman" w:ascii="PT Astra Serif" w:hAnsi="PT Astra Serif"/>
          <w:lang w:eastAsia="ru-RU"/>
        </w:rPr>
      </w:r>
    </w:p>
    <w:p>
      <w:pPr>
        <w:pStyle w:val="Standard"/>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rPr/>
      </w:pPr>
      <w:r>
        <w:rPr>
          <w:rFonts w:eastAsia="Times New Roman" w:cs="Times New Roman" w:ascii="PT Astra Serif" w:hAnsi="PT Astra Serif"/>
          <w:sz w:val="28"/>
          <w:szCs w:val="28"/>
          <w:lang w:eastAsia="ru-RU"/>
        </w:rPr>
        <w:t>Дата подачи: «___» ______________ 20__ г.            Подпись:</w:t>
      </w:r>
      <w:bookmarkStart w:id="8" w:name="_GoBack_Copy_1_Копия_1"/>
      <w:bookmarkEnd w:id="8"/>
      <w:r>
        <w:rPr>
          <w:rFonts w:eastAsia="Times New Roman" w:cs="Times New Roman" w:ascii="PT Astra Serif" w:hAnsi="PT Astra Serif"/>
          <w:sz w:val="28"/>
          <w:szCs w:val="28"/>
          <w:lang w:eastAsia="ru-RU"/>
        </w:rPr>
        <w:t xml:space="preserve"> _______________</w:t>
      </w:r>
    </w:p>
    <w:p>
      <w:pPr>
        <w:pStyle w:val="Standard"/>
        <w:shd w:val="clear" w:color="auto" w:fill="FFFFFF"/>
        <w:tabs>
          <w:tab w:val="left" w:pos="1674" w:leader="none"/>
        </w:tabs>
        <w:suppressAutoHyphens w:val="true"/>
        <w:bidi w:val="0"/>
        <w:spacing w:before="0" w:after="200"/>
        <w:ind w:left="0" w:right="0" w:hanging="0"/>
        <w:jc w:val="both"/>
        <w:textAlignment w:val="auto"/>
        <w:rPr>
          <w:rFonts w:ascii="PT Astra Serif" w:hAnsi="PT Astra Serif" w:cs="Courier New"/>
          <w:lang w:bidi="hi-IN"/>
        </w:rPr>
      </w:pPr>
      <w:r>
        <w:rPr>
          <w:rFonts w:cs="Courier New" w:ascii="PT Astra Serif" w:hAnsi="PT Astra Serif"/>
          <w:lang w:bidi="hi-IN"/>
        </w:rPr>
      </w:r>
    </w:p>
    <w:p>
      <w:pPr>
        <w:pStyle w:val="Standard"/>
        <w:shd w:val="clear" w:color="auto" w:fill="FFFFFF"/>
        <w:tabs>
          <w:tab w:val="left" w:pos="1674" w:leader="none"/>
        </w:tabs>
        <w:suppressAutoHyphens w:val="true"/>
        <w:bidi w:val="0"/>
        <w:spacing w:before="0" w:after="200"/>
        <w:ind w:left="0" w:right="0" w:hanging="0"/>
        <w:jc w:val="both"/>
        <w:textAlignment w:val="auto"/>
        <w:rPr>
          <w:rFonts w:ascii="PT Astra Serif" w:hAnsi="PT Astra Serif" w:cs="Courier New"/>
          <w:lang w:bidi="hi-IN"/>
        </w:rPr>
      </w:pPr>
      <w:r>
        <w:rPr>
          <w:rFonts w:cs="Courier New" w:ascii="PT Astra Serif" w:hAnsi="PT Astra Serif"/>
          <w:lang w:bidi="hi-IN"/>
        </w:rPr>
      </w:r>
    </w:p>
    <w:p>
      <w:pPr>
        <w:pStyle w:val="Standard"/>
        <w:shd w:val="clear" w:color="auto" w:fill="FFFFFF"/>
        <w:tabs>
          <w:tab w:val="left" w:pos="1674" w:leader="none"/>
        </w:tabs>
        <w:suppressAutoHyphens w:val="true"/>
        <w:bidi w:val="0"/>
        <w:spacing w:before="0" w:after="200"/>
        <w:ind w:left="0" w:right="0" w:hanging="0"/>
        <w:jc w:val="both"/>
        <w:textAlignment w:val="auto"/>
        <w:rPr>
          <w:rFonts w:ascii="PT Astra Serif" w:hAnsi="PT Astra Serif" w:cs="Courier New"/>
          <w:lang w:bidi="hi-IN"/>
        </w:rPr>
      </w:pPr>
      <w:r>
        <w:rPr>
          <w:rFonts w:cs="Courier New" w:ascii="PT Astra Serif" w:hAnsi="PT Astra Serif"/>
          <w:lang w:bidi="hi-IN"/>
        </w:rPr>
      </w:r>
    </w:p>
    <w:p>
      <w:pPr>
        <w:pStyle w:val="Standard"/>
        <w:shd w:val="clear" w:color="auto" w:fill="FFFFFF"/>
        <w:tabs>
          <w:tab w:val="left" w:pos="1674" w:leader="none"/>
        </w:tabs>
        <w:suppressAutoHyphens w:val="true"/>
        <w:bidi w:val="0"/>
        <w:spacing w:before="0" w:after="200"/>
        <w:ind w:left="0" w:right="0" w:hanging="0"/>
        <w:jc w:val="both"/>
        <w:textAlignment w:val="auto"/>
        <w:rPr>
          <w:rFonts w:ascii="PT Astra Serif" w:hAnsi="PT Astra Serif" w:cs="Courier New"/>
          <w:lang w:bidi="hi-IN"/>
        </w:rPr>
      </w:pPr>
      <w:r>
        <w:rPr>
          <w:rFonts w:cs="Courier New" w:ascii="PT Astra Serif" w:hAnsi="PT Astra Serif"/>
          <w:lang w:bidi="hi-IN"/>
        </w:rPr>
      </w:r>
    </w:p>
    <w:p>
      <w:pPr>
        <w:pStyle w:val="Standard"/>
        <w:shd w:val="clear" w:color="auto" w:fill="FFFFFF"/>
        <w:tabs>
          <w:tab w:val="left" w:pos="1674" w:leader="none"/>
        </w:tabs>
        <w:suppressAutoHyphens w:val="true"/>
        <w:bidi w:val="0"/>
        <w:spacing w:before="0" w:after="200"/>
        <w:ind w:left="0" w:right="0" w:hanging="0"/>
        <w:jc w:val="both"/>
        <w:textAlignment w:val="auto"/>
        <w:rPr>
          <w:rFonts w:ascii="PT Astra Serif" w:hAnsi="PT Astra Serif" w:cs="Courier New"/>
          <w:lang w:bidi="hi-IN"/>
        </w:rPr>
      </w:pPr>
      <w:r>
        <w:rPr>
          <w:rFonts w:cs="Courier New" w:ascii="PT Astra Serif" w:hAnsi="PT Astra Serif"/>
          <w:lang w:bidi="hi-IN"/>
        </w:rPr>
      </w:r>
    </w:p>
    <w:p>
      <w:pPr>
        <w:pStyle w:val="Standard"/>
        <w:shd w:val="clear" w:color="auto" w:fill="FFFFFF"/>
        <w:tabs>
          <w:tab w:val="left" w:pos="1674" w:leader="none"/>
        </w:tabs>
        <w:suppressAutoHyphens w:val="true"/>
        <w:bidi w:val="0"/>
        <w:spacing w:before="0" w:after="200"/>
        <w:ind w:left="0" w:right="0" w:hanging="0"/>
        <w:jc w:val="both"/>
        <w:textAlignment w:val="auto"/>
        <w:rPr>
          <w:rFonts w:ascii="PT Astra Serif" w:hAnsi="PT Astra Serif" w:cs="Courier New"/>
          <w:lang w:bidi="hi-IN"/>
        </w:rPr>
      </w:pPr>
      <w:r>
        <w:rPr>
          <w:rFonts w:cs="Courier New" w:ascii="PT Astra Serif" w:hAnsi="PT Astra Serif"/>
          <w:lang w:bidi="hi-IN"/>
        </w:rPr>
      </w:r>
    </w:p>
    <w:p>
      <w:pPr>
        <w:pStyle w:val="Standard"/>
        <w:shd w:val="clear" w:color="auto" w:fill="FFFFFF"/>
        <w:tabs>
          <w:tab w:val="left" w:pos="1674" w:leader="none"/>
        </w:tabs>
        <w:suppressAutoHyphens w:val="true"/>
        <w:bidi w:val="0"/>
        <w:spacing w:before="0" w:after="200"/>
        <w:ind w:left="0" w:right="0" w:hanging="0"/>
        <w:jc w:val="both"/>
        <w:textAlignment w:val="auto"/>
        <w:rPr>
          <w:rFonts w:ascii="PT Astra Serif" w:hAnsi="PT Astra Serif" w:cs="Courier New"/>
          <w:lang w:bidi="hi-IN"/>
        </w:rPr>
      </w:pPr>
      <w:r>
        <w:rPr>
          <w:rFonts w:cs="Courier New" w:ascii="PT Astra Serif" w:hAnsi="PT Astra Serif"/>
          <w:lang w:bidi="hi-IN"/>
        </w:rPr>
      </w:r>
    </w:p>
    <w:p>
      <w:pPr>
        <w:pStyle w:val="Standard"/>
        <w:shd w:val="clear" w:color="auto" w:fill="FFFFFF"/>
        <w:tabs>
          <w:tab w:val="left" w:pos="1674" w:leader="none"/>
        </w:tabs>
        <w:suppressAutoHyphens w:val="true"/>
        <w:bidi w:val="0"/>
        <w:spacing w:before="0" w:after="200"/>
        <w:ind w:left="0" w:right="0" w:hanging="0"/>
        <w:jc w:val="both"/>
        <w:textAlignment w:val="auto"/>
        <w:rPr>
          <w:rFonts w:ascii="PT Astra Serif" w:hAnsi="PT Astra Serif" w:cs="Courier New"/>
          <w:lang w:bidi="hi-IN"/>
        </w:rPr>
      </w:pPr>
      <w:r>
        <w:rPr>
          <w:rFonts w:cs="Courier New" w:ascii="PT Astra Serif" w:hAnsi="PT Astra Serif"/>
          <w:lang w:bidi="hi-IN"/>
        </w:rPr>
      </w:r>
    </w:p>
    <w:p>
      <w:pPr>
        <w:pStyle w:val="Standard"/>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right"/>
        <w:rPr>
          <w:rFonts w:ascii="Times New Roman" w:hAnsi="Times New Roman"/>
        </w:rPr>
      </w:pPr>
      <w:r>
        <w:rPr>
          <w:rFonts w:eastAsia="Times New Roman" w:cs="Times New Roman" w:ascii="Times New Roman" w:hAnsi="Times New Roman"/>
          <w:sz w:val="28"/>
          <w:szCs w:val="28"/>
          <w:lang w:eastAsia="ru-RU"/>
        </w:rPr>
        <w:t>Приложение № 5</w:t>
      </w:r>
    </w:p>
    <w:p>
      <w:pPr>
        <w:pStyle w:val="Standard"/>
        <w:shd w:val="clear" w:color="auto" w:fill="FFFFFF"/>
        <w:ind w:left="3402" w:right="0" w:hanging="0"/>
        <w:jc w:val="right"/>
        <w:textAlignment w:val="auto"/>
        <w:rPr>
          <w:rFonts w:ascii="Times New Roman" w:hAnsi="Times New Roman"/>
        </w:rPr>
      </w:pPr>
      <w:r>
        <w:rPr>
          <w:rFonts w:ascii="Times New Roman" w:hAnsi="Times New Roman"/>
          <w:sz w:val="28"/>
          <w:szCs w:val="28"/>
        </w:rPr>
        <w:t>к административному регламенту</w:t>
      </w:r>
    </w:p>
    <w:p>
      <w:pPr>
        <w:pStyle w:val="Standard"/>
        <w:shd w:val="clear" w:color="auto" w:fill="FFFFFF"/>
        <w:tabs>
          <w:tab w:val="left" w:pos="1674" w:leader="none"/>
        </w:tabs>
        <w:suppressAutoHyphens w:val="true"/>
        <w:bidi w:val="0"/>
        <w:spacing w:before="0" w:after="0"/>
        <w:ind w:left="3402" w:right="0" w:hanging="0"/>
        <w:jc w:val="right"/>
        <w:textAlignment w:val="auto"/>
        <w:rPr>
          <w:rFonts w:ascii="Times New Roman" w:hAnsi="Times New Roman" w:eastAsia="Arial" w:cs="PT Astra Serif"/>
          <w:color w:val="000000"/>
          <w:sz w:val="28"/>
          <w:szCs w:val="28"/>
        </w:rPr>
      </w:pPr>
      <w:r>
        <w:rPr>
          <w:rFonts w:eastAsia="Arial" w:cs="Courier New" w:ascii="Times New Roman" w:hAnsi="Times New Roman"/>
          <w:bCs/>
          <w:color w:val="000000"/>
          <w:sz w:val="28"/>
          <w:szCs w:val="28"/>
          <w:lang w:bidi="hi-IN"/>
        </w:rPr>
        <w:t>предоставления муниципальной услуги «Выдача градостроительного плана земельного участка»</w:t>
      </w:r>
    </w:p>
    <w:p>
      <w:pPr>
        <w:pStyle w:val="Standard"/>
        <w:shd w:val="clear" w:color="auto" w:fill="FFFFFF"/>
        <w:tabs>
          <w:tab w:val="left" w:pos="1674" w:leader="none"/>
        </w:tabs>
        <w:suppressAutoHyphens w:val="true"/>
        <w:bidi w:val="0"/>
        <w:spacing w:before="0" w:after="0"/>
        <w:ind w:left="3402" w:right="0" w:hanging="0"/>
        <w:jc w:val="right"/>
        <w:textAlignment w:val="auto"/>
        <w:rPr>
          <w:rFonts w:cs="Courier New"/>
          <w:bCs/>
          <w:lang w:bidi="hi-IN"/>
        </w:rPr>
      </w:pPr>
      <w:r>
        <w:rPr>
          <w:rFonts w:cs="Courier New"/>
          <w:bCs/>
          <w:lang w:bidi="hi-IN"/>
        </w:rPr>
      </w:r>
    </w:p>
    <w:p>
      <w:pPr>
        <w:pStyle w:val="Standard"/>
        <w:shd w:val="clear" w:color="auto" w:fill="FFFFFF"/>
        <w:tabs>
          <w:tab w:val="left" w:pos="1674" w:leader="none"/>
        </w:tabs>
        <w:suppressAutoHyphens w:val="true"/>
        <w:bidi w:val="0"/>
        <w:spacing w:before="0" w:after="0"/>
        <w:ind w:left="3402" w:right="0" w:hanging="0"/>
        <w:jc w:val="right"/>
        <w:textAlignment w:val="auto"/>
        <w:rPr>
          <w:rFonts w:ascii="Times New Roman" w:hAnsi="Times New Roman" w:eastAsia="Arial" w:cs="PT Astra Serif"/>
          <w:b w:val="false"/>
          <w:b w:val="false"/>
          <w:bCs w:val="false"/>
          <w:color w:val="000000"/>
          <w:sz w:val="28"/>
          <w:szCs w:val="28"/>
        </w:rPr>
      </w:pPr>
      <w:r>
        <w:rPr>
          <w:rFonts w:eastAsia="Arial" w:cs="Courier New" w:ascii="Times New Roman" w:hAnsi="Times New Roman"/>
          <w:b w:val="false"/>
          <w:bCs/>
          <w:color w:val="000000"/>
          <w:sz w:val="28"/>
          <w:szCs w:val="28"/>
          <w:lang w:bidi="hi-IN"/>
        </w:rPr>
        <w:t>Форма</w:t>
      </w:r>
    </w:p>
    <w:p>
      <w:pPr>
        <w:pStyle w:val="Standard"/>
        <w:shd w:val="clear" w:color="auto" w:fill="FFFFFF"/>
        <w:tabs>
          <w:tab w:val="left" w:pos="1674" w:leader="none"/>
        </w:tabs>
        <w:suppressAutoHyphens w:val="true"/>
        <w:bidi w:val="0"/>
        <w:spacing w:before="0" w:after="0"/>
        <w:ind w:left="3402" w:right="0" w:hanging="0"/>
        <w:jc w:val="right"/>
        <w:textAlignment w:val="auto"/>
        <w:rPr>
          <w:rFonts w:cs="Courier New"/>
          <w:bCs/>
          <w:lang w:bidi="hi-IN"/>
        </w:rPr>
      </w:pPr>
      <w:r>
        <w:rPr>
          <w:rFonts w:cs="Courier New"/>
          <w:bCs/>
          <w:lang w:bidi="hi-IN"/>
        </w:rPr>
      </w:r>
    </w:p>
    <w:tbl>
      <w:tblPr>
        <w:tblW w:w="9465" w:type="dxa"/>
        <w:jc w:val="left"/>
        <w:tblInd w:w="99" w:type="dxa"/>
        <w:tblBorders/>
        <w:tblCellMar>
          <w:top w:w="55" w:type="dxa"/>
          <w:left w:w="55" w:type="dxa"/>
          <w:bottom w:w="55" w:type="dxa"/>
          <w:right w:w="55" w:type="dxa"/>
        </w:tblCellMar>
        <w:tblLook w:firstRow="1" w:noVBand="1" w:lastRow="0" w:firstColumn="1" w:lastColumn="0" w:noHBand="0" w:val="04a0"/>
      </w:tblPr>
      <w:tblGrid>
        <w:gridCol w:w="3441"/>
        <w:gridCol w:w="6023"/>
      </w:tblGrid>
      <w:tr>
        <w:trPr/>
        <w:tc>
          <w:tcPr>
            <w:tcW w:w="3441"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160"/>
              <w:jc w:val="center"/>
              <w:rPr>
                <w:rFonts w:ascii="PT Astra Serif" w:hAnsi="PT Astra Serif" w:eastAsia="Times New Roman" w:cs="Times New Roman"/>
                <w:b/>
                <w:b/>
                <w:strike/>
                <w:sz w:val="24"/>
                <w:highlight w:val="yellow"/>
                <w:lang w:eastAsia="ru-RU"/>
              </w:rPr>
            </w:pPr>
            <w:r>
              <w:rPr>
                <w:rFonts w:eastAsia="Times New Roman" w:cs="Times New Roman" w:ascii="PT Astra Serif" w:hAnsi="PT Astra Serif"/>
                <w:b/>
                <w:strike/>
                <w:sz w:val="24"/>
                <w:highlight w:val="yellow"/>
                <w:lang w:eastAsia="ru-RU"/>
              </w:rPr>
            </w:r>
          </w:p>
        </w:tc>
        <w:tc>
          <w:tcPr>
            <w:tcW w:w="6023"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Fonts w:eastAsia="Times New Roman" w:cs="Times New Roman" w:ascii="PT Astra Serif" w:hAnsi="PT Astra Serif"/>
                <w:sz w:val="24"/>
                <w:lang w:eastAsia="ru-RU"/>
              </w:rPr>
              <w:t xml:space="preserve">Администрация </w:t>
            </w:r>
            <w:r>
              <w:rPr>
                <w:rFonts w:eastAsia="Times New Roman" w:cs="Times New Roman" w:ascii="PT Astra Serif" w:hAnsi="PT Astra Serif"/>
                <w:i/>
                <w:sz w:val="24"/>
                <w:lang w:eastAsia="ru-RU"/>
              </w:rPr>
              <w:t>(наименование муниципального образования)</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Fonts w:eastAsia="Times New Roman" w:cs="Times New Roman" w:ascii="PT Astra Serif" w:hAnsi="PT Astra Serif"/>
                <w:i/>
                <w:sz w:val="24"/>
                <w:lang w:eastAsia="ru-RU"/>
              </w:rPr>
              <w:t>__</w:t>
            </w:r>
            <w:r>
              <w:rPr>
                <w:rFonts w:eastAsia="Times New Roman" w:cs="Times New Roman" w:ascii="PT Astra Serif" w:hAnsi="PT Astra Serif"/>
                <w:sz w:val="24"/>
                <w:lang w:eastAsia="ru-RU"/>
              </w:rPr>
              <w:t>________________________________________________________________________________________________</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Fonts w:eastAsia="Times New Roman" w:cs="Times New Roman" w:ascii="PT Astra Serif" w:hAnsi="PT Astra Serif"/>
                <w:szCs w:val="20"/>
                <w:lang w:eastAsia="ru-RU"/>
              </w:rPr>
              <w:t>сведения о заявителе (фамилия, имя, отчество (последнее – при наличии) физического лица; полное наименование юридического лица)</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Fonts w:eastAsia="Times New Roman" w:cs="Times New Roman" w:ascii="PT Astra Serif" w:hAnsi="PT Astra Serif"/>
                <w:sz w:val="24"/>
                <w:lang w:eastAsia="ru-RU"/>
              </w:rPr>
              <w:t>___________________________________________________________________________________________________________________________________________________</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Fonts w:eastAsia="Times New Roman" w:cs="Times New Roman" w:ascii="PT Astra Serif" w:hAnsi="PT Astra Serif"/>
                <w:lang w:eastAsia="ru-RU"/>
              </w:rPr>
              <w:t>(реквизиты документа, удостоверяющего личность заявителя, -для физического лица; ИНН, ОГРН - для юридического лица, ИП)</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Fonts w:eastAsia="Times New Roman" w:cs="Times New Roman" w:ascii="PT Astra Serif" w:hAnsi="PT Astra Serif"/>
                <w:sz w:val="24"/>
                <w:lang w:eastAsia="ru-RU"/>
              </w:rPr>
              <w:t>___________________________________________________________________________________________________________________________________________________</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Fonts w:eastAsia="Times New Roman" w:cs="Times New Roman" w:ascii="PT Astra Serif" w:hAnsi="PT Astra Serif"/>
                <w:lang w:eastAsia="ru-RU"/>
              </w:rPr>
              <w:t>(адрес места регистрации, места жительства - для физического лица; адрес места нахождения - для юридического лица)</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Fonts w:eastAsia="Times New Roman" w:cs="Times New Roman" w:ascii="PT Astra Serif" w:hAnsi="PT Astra Serif"/>
                <w:sz w:val="24"/>
                <w:lang w:eastAsia="ru-RU"/>
              </w:rPr>
              <w:t>___________________________________________________________________________________________________________________________________________________</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Fonts w:eastAsia="Times New Roman" w:cs="Times New Roman" w:ascii="PT Astra Serif" w:hAnsi="PT Astra Serif"/>
                <w:lang w:eastAsia="ru-RU"/>
              </w:rPr>
              <w:t>(номер телефона, адрес электронной почты)</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Fonts w:eastAsia="Times New Roman" w:cs="Times New Roman" w:ascii="PT Astra Serif" w:hAnsi="PT Astra Serif"/>
                <w:sz w:val="24"/>
                <w:lang w:eastAsia="ru-RU"/>
              </w:rPr>
              <w:t>____________________________________________________________________________________________________________________________________________________________________________________________________</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160"/>
              <w:rPr/>
            </w:pPr>
            <w:r>
              <w:rPr>
                <w:rFonts w:eastAsia="Times New Roman" w:cs="Times New Roman" w:ascii="PT Astra Serif" w:hAnsi="PT Astra Serif"/>
                <w:lang w:eastAsia="ru-RU"/>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pPr>
        <w:pStyle w:val="Standard"/>
        <w:jc w:val="center"/>
        <w:rPr/>
      </w:pPr>
      <w:r>
        <w:rPr>
          <w:rFonts w:ascii="PT Astra Serif" w:hAnsi="PT Astra Serif"/>
          <w:b/>
          <w:bCs/>
          <w:sz w:val="28"/>
          <w:szCs w:val="28"/>
        </w:rPr>
        <w:t>Заявление</w:t>
      </w:r>
    </w:p>
    <w:p>
      <w:pPr>
        <w:pStyle w:val="Standard"/>
        <w:jc w:val="center"/>
        <w:rPr/>
      </w:pPr>
      <w:r>
        <w:rPr>
          <w:rFonts w:ascii="PT Astra Serif" w:hAnsi="PT Astra Serif"/>
          <w:b/>
          <w:bCs/>
          <w:sz w:val="28"/>
          <w:szCs w:val="28"/>
        </w:rPr>
        <w:t>о выдаче дубликата документа, ранее выданного по результатам предоставления муниципальной услуги</w:t>
      </w:r>
    </w:p>
    <w:p>
      <w:pPr>
        <w:pStyle w:val="Standard"/>
        <w:jc w:val="center"/>
        <w:rPr>
          <w:rFonts w:ascii="PT Astra Serif" w:hAnsi="PT Astra Serif"/>
          <w:b/>
          <w:b/>
          <w:bCs/>
        </w:rPr>
      </w:pPr>
      <w:r>
        <w:rPr>
          <w:rFonts w:ascii="PT Astra Serif" w:hAnsi="PT Astra Serif"/>
          <w:b/>
          <w:bCs/>
        </w:rPr>
      </w:r>
    </w:p>
    <w:p>
      <w:pPr>
        <w:pStyle w:val="Standard"/>
        <w:ind w:left="0" w:right="0" w:firstLine="737"/>
        <w:jc w:val="both"/>
        <w:rPr/>
      </w:pPr>
      <w:r>
        <w:rPr>
          <w:rFonts w:ascii="PT Astra Serif" w:hAnsi="PT Astra Serif"/>
          <w:sz w:val="28"/>
          <w:szCs w:val="28"/>
        </w:rPr>
        <w:t xml:space="preserve">Прошу выдать дубликат </w:t>
      </w:r>
      <w:r>
        <w:rPr>
          <w:rFonts w:ascii="PT Astra Serif" w:hAnsi="PT Astra Serif"/>
        </w:rPr>
        <w:t>________________________________________________</w:t>
      </w:r>
    </w:p>
    <w:p>
      <w:pPr>
        <w:pStyle w:val="Standard"/>
        <w:ind w:left="0" w:right="0" w:firstLine="737"/>
        <w:jc w:val="both"/>
        <w:rPr/>
      </w:pPr>
      <w:r>
        <w:rPr>
          <w:rFonts w:ascii="PT Astra Serif" w:hAnsi="PT Astra Serif"/>
        </w:rPr>
        <w:t>_________________________________________________________________________   (указать реквизиты документа, ранее выданного по результатам предоставления муниципальной услуги)</w:t>
      </w:r>
    </w:p>
    <w:p>
      <w:pPr>
        <w:pStyle w:val="Standard"/>
        <w:jc w:val="both"/>
        <w:rPr>
          <w:rFonts w:ascii="PT Astra Serif" w:hAnsi="PT Astra Serif"/>
        </w:rPr>
      </w:pPr>
      <w:r>
        <w:rPr>
          <w:rFonts w:ascii="PT Astra Serif" w:hAnsi="PT Astra Serif"/>
        </w:rPr>
      </w:r>
    </w:p>
    <w:p>
      <w:pPr>
        <w:pStyle w:val="Standard"/>
        <w:ind w:left="0" w:right="0" w:firstLine="680"/>
        <w:jc w:val="both"/>
        <w:rPr/>
      </w:pPr>
      <w:r>
        <w:rPr>
          <w:rFonts w:ascii="PT Astra Serif" w:hAnsi="PT Astra Serif"/>
          <w:sz w:val="28"/>
          <w:szCs w:val="28"/>
        </w:rPr>
        <w:t>Дополнительные сведения (при наличии) _______________________________________________________________________________________________________________________________________.</w:t>
      </w:r>
    </w:p>
    <w:p>
      <w:pPr>
        <w:pStyle w:val="Standard"/>
        <w:jc w:val="both"/>
        <w:rPr>
          <w:rFonts w:ascii="PT Astra Serif" w:hAnsi="PT Astra Serif"/>
          <w:sz w:val="28"/>
          <w:szCs w:val="28"/>
        </w:rPr>
      </w:pPr>
      <w:r>
        <w:rPr>
          <w:rFonts w:ascii="PT Astra Serif" w:hAnsi="PT Astra Serif"/>
          <w:sz w:val="28"/>
          <w:szCs w:val="28"/>
        </w:rPr>
      </w:r>
    </w:p>
    <w:p>
      <w:pPr>
        <w:pStyle w:val="Standard"/>
        <w:jc w:val="both"/>
        <w:rPr/>
      </w:pPr>
      <w:r>
        <w:rPr>
          <w:rFonts w:ascii="PT Astra Serif" w:hAnsi="PT Astra Serif"/>
          <w:sz w:val="28"/>
          <w:szCs w:val="28"/>
        </w:rPr>
        <w:t>Приложение (при наличии):</w:t>
      </w:r>
    </w:p>
    <w:p>
      <w:pPr>
        <w:pStyle w:val="Standard"/>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Fonts w:eastAsia="Times New Roman" w:ascii="PT Astra Serif" w:hAnsi="PT Astra Serif"/>
          <w:sz w:val="28"/>
          <w:szCs w:val="28"/>
          <w:lang w:eastAsia="ru-RU"/>
        </w:rPr>
        <w:t>1.____________________________________</w:t>
      </w:r>
    </w:p>
    <w:p>
      <w:pPr>
        <w:pStyle w:val="Standard"/>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Fonts w:eastAsia="Times New Roman" w:ascii="PT Astra Serif" w:hAnsi="PT Astra Serif"/>
          <w:sz w:val="28"/>
          <w:szCs w:val="28"/>
          <w:lang w:eastAsia="ru-RU"/>
        </w:rPr>
        <w:t>2.____________________________________</w:t>
      </w:r>
    </w:p>
    <w:p>
      <w:pPr>
        <w:pStyle w:val="Standard"/>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Fonts w:eastAsia="Times New Roman" w:ascii="PT Astra Serif" w:hAnsi="PT Astra Serif"/>
          <w:sz w:val="28"/>
          <w:szCs w:val="28"/>
          <w:lang w:eastAsia="ru-RU"/>
        </w:rPr>
        <w:t>3.____________________________________</w:t>
      </w:r>
    </w:p>
    <w:p>
      <w:pPr>
        <w:pStyle w:val="Standard"/>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Fonts w:ascii="PT Astra Serif" w:hAnsi="PT Astra Serif"/>
        </w:rPr>
        <w:t xml:space="preserve">…           </w:t>
      </w:r>
    </w:p>
    <w:p>
      <w:pPr>
        <w:pStyle w:val="Standard"/>
        <w:rPr>
          <w:rFonts w:ascii="PT Astra Serif" w:hAnsi="PT Astra Serif" w:eastAsia="Times New Roman" w:cs="Times New Roman"/>
          <w:sz w:val="28"/>
          <w:szCs w:val="28"/>
          <w:lang w:eastAsia="ru-RU"/>
        </w:rPr>
      </w:pPr>
      <w:r>
        <w:rPr>
          <w:rFonts w:eastAsia="Times New Roman" w:cs="Times New Roman" w:ascii="PT Astra Serif" w:hAnsi="PT Astra Serif"/>
          <w:sz w:val="28"/>
          <w:szCs w:val="28"/>
          <w:lang w:eastAsia="ru-RU"/>
        </w:rPr>
      </w:r>
    </w:p>
    <w:p>
      <w:pPr>
        <w:pStyle w:val="Standard"/>
        <w:widowControl/>
        <w:rPr/>
      </w:pPr>
      <w:r>
        <w:rPr>
          <w:rFonts w:cs="PT Astra Serif" w:ascii="PT Astra Serif" w:hAnsi="PT Astra Serif"/>
          <w:sz w:val="28"/>
          <w:szCs w:val="28"/>
          <w:lang w:eastAsia="ru-RU"/>
        </w:rPr>
        <w:t>Результат предоставления муниципальной услуги прошу:</w:t>
      </w:r>
      <w:r>
        <w:rPr>
          <w:rFonts w:cs="PT Astra Serif" w:ascii="PT Astra Serif" w:hAnsi="PT Astra Serif"/>
          <w:iCs/>
          <w:sz w:val="28"/>
          <w:szCs w:val="28"/>
          <w:lang w:eastAsia="ru-RU"/>
        </w:rPr>
        <w:t xml:space="preserve"> </w:t>
      </w:r>
    </w:p>
    <w:p>
      <w:pPr>
        <w:pStyle w:val="Standard"/>
        <w:widowControl/>
        <w:rPr/>
      </w:pPr>
      <w:r>
        <w:rPr>
          <w:rFonts w:eastAsia="Times New Roman" w:cs="Times New Roman" w:ascii="PT Astra Serif" w:hAnsi="PT Astra Serif"/>
          <w:iCs/>
          <w:szCs w:val="28"/>
          <w:lang w:eastAsia="ru-RU"/>
        </w:rPr>
        <w:t xml:space="preserve"> </w:t>
      </w:r>
      <w:r>
        <w:rPr>
          <w:rFonts w:eastAsia="Times New Roman" w:cs="Times New Roman" w:ascii="PT Astra Serif" w:hAnsi="PT Astra Serif"/>
          <w:iCs/>
          <w:szCs w:val="28"/>
          <w:lang w:eastAsia="ru-RU"/>
        </w:rPr>
        <w:t>(выбрать один из способов получения результата)</w:t>
      </w:r>
    </w:p>
    <w:tbl>
      <w:tblPr>
        <w:tblW w:w="9338" w:type="dxa"/>
        <w:jc w:val="left"/>
        <w:tblInd w:w="-77" w:type="dxa"/>
        <w:tblBorders>
          <w:top w:val="single" w:sz="6" w:space="0" w:color="000001"/>
          <w:left w:val="single" w:sz="6" w:space="0" w:color="000001"/>
          <w:bottom w:val="single" w:sz="6" w:space="0" w:color="000001"/>
          <w:insideH w:val="single" w:sz="6" w:space="0" w:color="000001"/>
        </w:tblBorders>
        <w:tblCellMar>
          <w:top w:w="55" w:type="dxa"/>
          <w:left w:w="67" w:type="dxa"/>
          <w:bottom w:w="55" w:type="dxa"/>
          <w:right w:w="55" w:type="dxa"/>
        </w:tblCellMar>
        <w:tblLook w:firstRow="1" w:noVBand="1" w:lastRow="0" w:firstColumn="1" w:lastColumn="0" w:noHBand="0" w:val="04a0"/>
      </w:tblPr>
      <w:tblGrid>
        <w:gridCol w:w="840"/>
        <w:gridCol w:w="8497"/>
      </w:tblGrid>
      <w:tr>
        <w:trPr/>
        <w:tc>
          <w:tcPr>
            <w:tcW w:w="840" w:type="dxa"/>
            <w:tcBorders>
              <w:top w:val="single" w:sz="6" w:space="0" w:color="000001"/>
              <w:left w:val="single" w:sz="6" w:space="0" w:color="000001"/>
              <w:bottom w:val="single" w:sz="6" w:space="0" w:color="000001"/>
              <w:insideH w:val="single" w:sz="6" w:space="0" w:color="000001"/>
            </w:tcBorders>
            <w:shd w:fill="auto" w:val="clear"/>
            <w:tcMar>
              <w:left w:w="67" w:type="dxa"/>
            </w:tcMar>
          </w:tcPr>
          <w:p>
            <w:pPr>
              <w:pStyle w:val="Standard"/>
              <w:rPr>
                <w:rFonts w:ascii="PT Astra Serif" w:hAnsi="PT Astra Serif" w:eastAsia="Times New Roman" w:cs="Times New Roman"/>
                <w:sz w:val="28"/>
                <w:szCs w:val="28"/>
                <w:lang w:eastAsia="ru-RU"/>
              </w:rPr>
            </w:pPr>
            <w:r>
              <w:rPr>
                <w:rFonts w:eastAsia="Times New Roman" w:cs="Times New Roman" w:ascii="PT Astra Serif" w:hAnsi="PT Astra Serif"/>
                <w:sz w:val="28"/>
                <w:szCs w:val="28"/>
                <w:lang w:eastAsia="ru-RU"/>
              </w:rPr>
            </w:r>
          </w:p>
        </w:tc>
        <w:tc>
          <w:tcPr>
            <w:tcW w:w="849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7" w:type="dxa"/>
            </w:tcMar>
          </w:tcPr>
          <w:p>
            <w:pPr>
              <w:pStyle w:val="Standard"/>
              <w:jc w:val="both"/>
              <w:rPr/>
            </w:pPr>
            <w:r>
              <w:rPr>
                <w:rFonts w:eastAsia="Times New Roman" w:cs="Times New Roman" w:ascii="PT Astra Serif" w:hAnsi="PT Astra Serif"/>
                <w:sz w:val="28"/>
                <w:szCs w:val="28"/>
                <w:lang w:eastAsia="ru-RU"/>
              </w:rPr>
              <w:t>Выдать в Администрации</w:t>
            </w:r>
          </w:p>
        </w:tc>
      </w:tr>
      <w:tr>
        <w:trPr/>
        <w:tc>
          <w:tcPr>
            <w:tcW w:w="840" w:type="dxa"/>
            <w:tcBorders>
              <w:top w:val="single" w:sz="6" w:space="0" w:color="000001"/>
              <w:left w:val="single" w:sz="6" w:space="0" w:color="000001"/>
              <w:bottom w:val="single" w:sz="6" w:space="0" w:color="000001"/>
              <w:insideH w:val="single" w:sz="6" w:space="0" w:color="000001"/>
            </w:tcBorders>
            <w:shd w:fill="auto" w:val="clear"/>
            <w:tcMar>
              <w:left w:w="67" w:type="dxa"/>
            </w:tcMar>
          </w:tcPr>
          <w:p>
            <w:pPr>
              <w:pStyle w:val="Standard"/>
              <w:rPr>
                <w:rFonts w:ascii="PT Astra Serif" w:hAnsi="PT Astra Serif" w:eastAsia="Times New Roman" w:cs="Times New Roman"/>
                <w:sz w:val="28"/>
                <w:szCs w:val="28"/>
                <w:lang w:eastAsia="ru-RU"/>
              </w:rPr>
            </w:pPr>
            <w:r>
              <w:rPr>
                <w:rFonts w:eastAsia="Times New Roman" w:cs="Times New Roman" w:ascii="PT Astra Serif" w:hAnsi="PT Astra Serif"/>
                <w:sz w:val="28"/>
                <w:szCs w:val="28"/>
                <w:lang w:eastAsia="ru-RU"/>
              </w:rPr>
            </w:r>
          </w:p>
        </w:tc>
        <w:tc>
          <w:tcPr>
            <w:tcW w:w="849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7" w:type="dxa"/>
            </w:tcMar>
          </w:tcPr>
          <w:p>
            <w:pPr>
              <w:pStyle w:val="Standard"/>
              <w:jc w:val="both"/>
              <w:rPr/>
            </w:pPr>
            <w:r>
              <w:rPr>
                <w:rFonts w:eastAsia="Times New Roman" w:cs="Times New Roman" w:ascii="PT Astra Serif" w:hAnsi="PT Astra Serif"/>
                <w:sz w:val="28"/>
                <w:szCs w:val="28"/>
                <w:lang w:eastAsia="ru-RU"/>
              </w:rPr>
              <w:t>Направить почтовым отправлением по адресу __________________</w:t>
            </w:r>
          </w:p>
        </w:tc>
      </w:tr>
      <w:tr>
        <w:trPr/>
        <w:tc>
          <w:tcPr>
            <w:tcW w:w="840" w:type="dxa"/>
            <w:tcBorders>
              <w:top w:val="single" w:sz="6" w:space="0" w:color="000001"/>
              <w:left w:val="single" w:sz="6" w:space="0" w:color="000001"/>
              <w:bottom w:val="single" w:sz="6" w:space="0" w:color="000001"/>
              <w:insideH w:val="single" w:sz="6" w:space="0" w:color="000001"/>
            </w:tcBorders>
            <w:shd w:fill="auto" w:val="clear"/>
            <w:tcMar>
              <w:left w:w="67" w:type="dxa"/>
            </w:tcMar>
          </w:tcPr>
          <w:p>
            <w:pPr>
              <w:pStyle w:val="Standard"/>
              <w:rPr>
                <w:rFonts w:ascii="PT Astra Serif" w:hAnsi="PT Astra Serif" w:eastAsia="Times New Roman" w:cs="Times New Roman"/>
                <w:sz w:val="28"/>
                <w:szCs w:val="28"/>
                <w:lang w:eastAsia="ru-RU"/>
              </w:rPr>
            </w:pPr>
            <w:r>
              <w:rPr>
                <w:rFonts w:eastAsia="Times New Roman" w:cs="Times New Roman" w:ascii="PT Astra Serif" w:hAnsi="PT Astra Serif"/>
                <w:sz w:val="28"/>
                <w:szCs w:val="28"/>
                <w:lang w:eastAsia="ru-RU"/>
              </w:rPr>
            </w:r>
          </w:p>
        </w:tc>
        <w:tc>
          <w:tcPr>
            <w:tcW w:w="849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7" w:type="dxa"/>
            </w:tcMar>
          </w:tcPr>
          <w:p>
            <w:pPr>
              <w:pStyle w:val="Standard"/>
              <w:jc w:val="both"/>
              <w:rPr/>
            </w:pPr>
            <w:r>
              <w:rPr>
                <w:rFonts w:eastAsia="Times New Roman" w:ascii="PT Astra Serif" w:hAnsi="PT Astra Serif"/>
                <w:color w:val="000000"/>
                <w:sz w:val="28"/>
                <w:szCs w:val="28"/>
                <w:lang w:eastAsia="ru-RU"/>
              </w:rPr>
              <w:t>Направить в личный кабинет на Едином портале (в случае подачи заявления посредством Единого портала)</w:t>
            </w:r>
          </w:p>
        </w:tc>
      </w:tr>
    </w:tbl>
    <w:p>
      <w:pPr>
        <w:pStyle w:val="Standard"/>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0"/>
        <w:rPr>
          <w:rFonts w:ascii="PT Astra Serif" w:hAnsi="PT Astra Serif" w:eastAsia="Times New Roman" w:cs="Times New Roman"/>
          <w:lang w:eastAsia="ru-RU"/>
        </w:rPr>
      </w:pPr>
      <w:r>
        <w:rPr>
          <w:rFonts w:eastAsia="Times New Roman" w:cs="Times New Roman" w:ascii="PT Astra Serif" w:hAnsi="PT Astra Serif"/>
          <w:lang w:eastAsia="ru-RU"/>
        </w:rPr>
      </w:r>
    </w:p>
    <w:p>
      <w:pPr>
        <w:pStyle w:val="Standard"/>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rPr/>
      </w:pPr>
      <w:r>
        <w:rPr>
          <w:rFonts w:eastAsia="Times New Roman" w:cs="Times New Roman" w:ascii="PT Astra Serif" w:hAnsi="PT Astra Serif"/>
          <w:sz w:val="28"/>
          <w:szCs w:val="28"/>
          <w:lang w:eastAsia="ru-RU"/>
        </w:rPr>
        <w:t>Дата подачи: «___» ______________ 20__ г.                  Подпись:</w:t>
      </w:r>
      <w:bookmarkStart w:id="9" w:name="_GoBack_Copy_1_Копия_1_Копия_1"/>
      <w:bookmarkEnd w:id="9"/>
      <w:r>
        <w:rPr>
          <w:rFonts w:eastAsia="Times New Roman" w:cs="Times New Roman" w:ascii="PT Astra Serif" w:hAnsi="PT Astra Serif"/>
          <w:sz w:val="28"/>
          <w:szCs w:val="28"/>
          <w:lang w:eastAsia="ru-RU"/>
        </w:rPr>
        <w:t xml:space="preserve"> ____________</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Standard"/>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right"/>
        <w:rPr>
          <w:rFonts w:ascii="Times New Roman" w:hAnsi="Times New Roman"/>
        </w:rPr>
      </w:pPr>
      <w:r>
        <w:rPr>
          <w:rFonts w:eastAsia="Times New Roman" w:cs="Times New Roman" w:ascii="Times New Roman" w:hAnsi="Times New Roman"/>
          <w:sz w:val="28"/>
          <w:szCs w:val="28"/>
          <w:lang w:eastAsia="ru-RU"/>
        </w:rPr>
        <w:t>Приложение № 6</w:t>
      </w:r>
    </w:p>
    <w:p>
      <w:pPr>
        <w:pStyle w:val="Standard"/>
        <w:shd w:val="clear" w:color="auto" w:fill="FFFFFF"/>
        <w:ind w:left="3402" w:right="0" w:hanging="0"/>
        <w:jc w:val="right"/>
        <w:textAlignment w:val="auto"/>
        <w:rPr>
          <w:rFonts w:ascii="Times New Roman" w:hAnsi="Times New Roman"/>
        </w:rPr>
      </w:pPr>
      <w:r>
        <w:rPr>
          <w:rFonts w:ascii="Times New Roman" w:hAnsi="Times New Roman"/>
          <w:sz w:val="28"/>
          <w:szCs w:val="28"/>
        </w:rPr>
        <w:t>к административному регламенту</w:t>
      </w:r>
    </w:p>
    <w:p>
      <w:pPr>
        <w:pStyle w:val="Standard"/>
        <w:shd w:val="clear" w:color="auto" w:fill="FFFFFF"/>
        <w:tabs>
          <w:tab w:val="left" w:pos="1674" w:leader="none"/>
        </w:tabs>
        <w:suppressAutoHyphens w:val="true"/>
        <w:bidi w:val="0"/>
        <w:spacing w:before="0" w:after="0"/>
        <w:ind w:left="3402" w:right="0" w:hanging="0"/>
        <w:jc w:val="right"/>
        <w:textAlignment w:val="auto"/>
        <w:rPr>
          <w:rFonts w:ascii="Times New Roman" w:hAnsi="Times New Roman" w:eastAsia="Arial" w:cs="PT Astra Serif"/>
          <w:color w:val="000000"/>
          <w:sz w:val="28"/>
          <w:szCs w:val="28"/>
        </w:rPr>
      </w:pPr>
      <w:r>
        <w:rPr>
          <w:rFonts w:eastAsia="Arial" w:cs="Courier New" w:ascii="Times New Roman" w:hAnsi="Times New Roman"/>
          <w:bCs/>
          <w:color w:val="000000"/>
          <w:sz w:val="28"/>
          <w:szCs w:val="28"/>
          <w:lang w:bidi="hi-IN"/>
        </w:rPr>
        <w:t>предоставления муниципальной услуги «Выдача градостроительного плана земельного участка»</w:t>
      </w:r>
    </w:p>
    <w:p>
      <w:pPr>
        <w:pStyle w:val="Standard"/>
        <w:shd w:val="clear" w:color="auto" w:fill="FFFFFF"/>
        <w:tabs>
          <w:tab w:val="left" w:pos="1674" w:leader="none"/>
        </w:tabs>
        <w:suppressAutoHyphens w:val="true"/>
        <w:bidi w:val="0"/>
        <w:spacing w:before="0" w:after="0"/>
        <w:ind w:left="3402" w:right="0" w:hanging="0"/>
        <w:jc w:val="right"/>
        <w:textAlignment w:val="auto"/>
        <w:rPr>
          <w:rFonts w:cs="Courier New"/>
          <w:bCs/>
          <w:lang w:bidi="hi-IN"/>
        </w:rPr>
      </w:pPr>
      <w:r>
        <w:rPr>
          <w:rFonts w:cs="Courier New"/>
          <w:bCs/>
          <w:lang w:bidi="hi-IN"/>
        </w:rPr>
      </w:r>
    </w:p>
    <w:p>
      <w:pPr>
        <w:pStyle w:val="Standard"/>
        <w:shd w:val="clear" w:color="auto" w:fill="FFFFFF"/>
        <w:tabs>
          <w:tab w:val="left" w:pos="1674" w:leader="none"/>
        </w:tabs>
        <w:suppressAutoHyphens w:val="true"/>
        <w:bidi w:val="0"/>
        <w:spacing w:before="0" w:after="0"/>
        <w:ind w:left="3402" w:right="0" w:hanging="0"/>
        <w:jc w:val="right"/>
        <w:textAlignment w:val="auto"/>
        <w:rPr>
          <w:rFonts w:ascii="Times New Roman" w:hAnsi="Times New Roman" w:eastAsia="Arial" w:cs="PT Astra Serif"/>
          <w:color w:val="000000"/>
          <w:sz w:val="28"/>
          <w:szCs w:val="28"/>
        </w:rPr>
      </w:pPr>
      <w:r>
        <w:rPr>
          <w:rFonts w:eastAsia="Arial" w:cs="Courier New" w:ascii="Times New Roman" w:hAnsi="Times New Roman"/>
          <w:bCs/>
          <w:color w:val="000000"/>
          <w:sz w:val="28"/>
          <w:szCs w:val="28"/>
          <w:lang w:bidi="hi-IN"/>
        </w:rPr>
        <w:t>Форма</w:t>
      </w:r>
    </w:p>
    <w:p>
      <w:pPr>
        <w:pStyle w:val="Standard"/>
        <w:shd w:val="clear" w:color="auto" w:fill="FFFFFF"/>
        <w:tabs>
          <w:tab w:val="left" w:pos="1674" w:leader="none"/>
        </w:tabs>
        <w:suppressAutoHyphens w:val="true"/>
        <w:bidi w:val="0"/>
        <w:spacing w:before="0" w:after="0"/>
        <w:ind w:left="0" w:right="0" w:hanging="0"/>
        <w:jc w:val="right"/>
        <w:textAlignment w:val="auto"/>
        <w:rPr>
          <w:rFonts w:cs="Courier New"/>
          <w:bCs/>
          <w:lang w:bidi="hi-IN"/>
        </w:rPr>
      </w:pPr>
      <w:r>
        <w:rPr>
          <w:rFonts w:cs="Courier New"/>
          <w:bCs/>
          <w:lang w:bidi="hi-IN"/>
        </w:rPr>
      </w:r>
    </w:p>
    <w:tbl>
      <w:tblPr>
        <w:tblW w:w="9915" w:type="dxa"/>
        <w:jc w:val="left"/>
        <w:tblInd w:w="-426" w:type="dxa"/>
        <w:tblBorders/>
        <w:tblCellMar>
          <w:top w:w="55" w:type="dxa"/>
          <w:left w:w="55" w:type="dxa"/>
          <w:bottom w:w="55" w:type="dxa"/>
          <w:right w:w="55" w:type="dxa"/>
        </w:tblCellMar>
        <w:tblLook w:firstRow="0" w:noVBand="0" w:lastRow="0" w:firstColumn="0" w:lastColumn="0" w:noHBand="0" w:val="0000"/>
      </w:tblPr>
      <w:tblGrid>
        <w:gridCol w:w="4988"/>
        <w:gridCol w:w="4926"/>
      </w:tblGrid>
      <w:tr>
        <w:trPr/>
        <w:tc>
          <w:tcPr>
            <w:tcW w:w="4988" w:type="dxa"/>
            <w:tcBorders/>
            <w:shd w:fill="auto" w:val="clear"/>
          </w:tcPr>
          <w:p>
            <w:pPr>
              <w:pStyle w:val="Standard"/>
              <w:ind w:left="0" w:right="-1" w:firstLine="42"/>
              <w:jc w:val="center"/>
              <w:rPr/>
            </w:pPr>
            <w:r>
              <w:rPr>
                <w:rFonts w:cs="PT Astra Serif" w:ascii="PT Astra Serif" w:hAnsi="PT Astra Serif"/>
                <w:sz w:val="28"/>
                <w:szCs w:val="28"/>
              </w:rPr>
              <w:t>(Бланк Администрации)</w:t>
            </w:r>
          </w:p>
          <w:p>
            <w:pPr>
              <w:pStyle w:val="Standard"/>
              <w:ind w:left="0" w:right="-1" w:firstLine="720"/>
              <w:jc w:val="center"/>
              <w:rPr>
                <w:rFonts w:ascii="PT Astra Serif" w:hAnsi="PT Astra Serif" w:cs="PT Astra Serif"/>
              </w:rPr>
            </w:pPr>
            <w:r>
              <w:rPr>
                <w:rFonts w:cs="PT Astra Serif" w:ascii="PT Astra Serif" w:hAnsi="PT Astra Serif"/>
              </w:rPr>
            </w:r>
          </w:p>
          <w:p>
            <w:pPr>
              <w:pStyle w:val="Standard"/>
              <w:ind w:left="0" w:right="-1" w:firstLine="42"/>
              <w:jc w:val="center"/>
              <w:rPr/>
            </w:pPr>
            <w:r>
              <w:rPr>
                <w:rFonts w:cs="PT Astra Serif" w:ascii="PT Astra Serif" w:hAnsi="PT Astra Serif"/>
              </w:rPr>
              <w:t>____________ №_____________</w:t>
            </w:r>
          </w:p>
        </w:tc>
        <w:tc>
          <w:tcPr>
            <w:tcW w:w="4926"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center"/>
              <w:rPr>
                <w:rFonts w:ascii="PT Astra Serif" w:hAnsi="PT Astra Serif" w:eastAsia="Times New Roman" w:cs="PT Astra Serif"/>
                <w:sz w:val="24"/>
                <w:lang w:eastAsia="ru-RU"/>
              </w:rPr>
            </w:pPr>
            <w:r>
              <w:rPr>
                <w:rFonts w:eastAsia="Times New Roman" w:cs="PT Astra Serif" w:ascii="PT Astra Serif" w:hAnsi="PT Astra Serif"/>
                <w:sz w:val="24"/>
                <w:lang w:eastAsia="ru-RU"/>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rFonts w:ascii="PT Astra Serif" w:hAnsi="PT Astra Serif" w:eastAsia="Times New Roman" w:cs="PT Astra Serif"/>
                <w:sz w:val="24"/>
                <w:lang w:eastAsia="ru-RU"/>
              </w:rPr>
            </w:pPr>
            <w:r>
              <w:rPr>
                <w:rFonts w:eastAsia="Times New Roman" w:cs="PT Astra Serif" w:ascii="PT Astra Serif" w:hAnsi="PT Astra Serif"/>
                <w:sz w:val="24"/>
                <w:lang w:eastAsia="ru-RU"/>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160"/>
              <w:jc w:val="center"/>
              <w:rPr/>
            </w:pPr>
            <w:r>
              <w:rPr>
                <w:rFonts w:eastAsia="Times New Roman" w:cs="PT Astra Serif" w:ascii="PT Astra Serif" w:hAnsi="PT Astra Serif"/>
                <w:sz w:val="24"/>
                <w:lang w:eastAsia="ru-RU"/>
              </w:rPr>
              <w:t>__________________________________________________________________________ 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pPr>
        <w:pStyle w:val="Normal"/>
        <w:tabs>
          <w:tab w:val="left" w:pos="1544" w:leader="none"/>
        </w:tabs>
        <w:bidi w:val="0"/>
        <w:spacing w:before="0" w:after="0"/>
        <w:jc w:val="center"/>
        <w:rPr/>
      </w:pPr>
      <w:r>
        <w:rPr>
          <w:rFonts w:ascii="Times New Roman" w:hAnsi="Times New Roman"/>
          <w:b/>
          <w:bCs/>
          <w:sz w:val="28"/>
          <w:szCs w:val="28"/>
        </w:rPr>
        <w:t>Уведомление</w:t>
      </w:r>
    </w:p>
    <w:p>
      <w:pPr>
        <w:pStyle w:val="Normal"/>
        <w:tabs>
          <w:tab w:val="left" w:pos="1544" w:leader="none"/>
        </w:tabs>
        <w:bidi w:val="0"/>
        <w:spacing w:before="0" w:after="0"/>
        <w:jc w:val="center"/>
        <w:rPr>
          <w:rFonts w:ascii="Times New Roman" w:hAnsi="Times New Roman"/>
        </w:rPr>
      </w:pPr>
      <w:r>
        <w:rPr>
          <w:rFonts w:ascii="Times New Roman" w:hAnsi="Times New Roman"/>
          <w:b/>
          <w:bCs/>
          <w:sz w:val="28"/>
          <w:szCs w:val="28"/>
        </w:rPr>
        <w:t>об отказе в выдаче градостроительного плана земельного участка</w:t>
      </w:r>
    </w:p>
    <w:p>
      <w:pPr>
        <w:pStyle w:val="Normal"/>
        <w:tabs>
          <w:tab w:val="left" w:pos="1544" w:leader="none"/>
        </w:tabs>
        <w:rPr>
          <w:rFonts w:ascii="PT Astra Serif" w:hAnsi="PT Astra Serif"/>
          <w:b/>
          <w:b/>
          <w:bCs/>
        </w:rPr>
      </w:pPr>
      <w:r>
        <w:rPr>
          <w:rFonts w:ascii="PT Astra Serif" w:hAnsi="PT Astra Serif"/>
          <w:b/>
          <w:bCs/>
        </w:rPr>
      </w:r>
    </w:p>
    <w:p>
      <w:pPr>
        <w:pStyle w:val="Normal"/>
        <w:tabs>
          <w:tab w:val="left" w:pos="567" w:leader="none"/>
        </w:tabs>
        <w:bidi w:val="0"/>
        <w:spacing w:before="0" w:after="0"/>
        <w:jc w:val="both"/>
        <w:rPr/>
      </w:pPr>
      <w:r>
        <w:rPr>
          <w:rFonts w:ascii="PT Astra Serif" w:hAnsi="PT Astra Serif"/>
          <w:sz w:val="28"/>
          <w:szCs w:val="28"/>
        </w:rPr>
        <w:tab/>
        <w:t xml:space="preserve">Вам отказано в выдаче </w:t>
      </w:r>
      <w:r>
        <w:rPr>
          <w:rFonts w:ascii="PT Astra Serif" w:hAnsi="PT Astra Serif"/>
          <w:bCs/>
          <w:sz w:val="28"/>
          <w:szCs w:val="28"/>
        </w:rPr>
        <w:t>градостроительного плана земельного участка_____________________кв.м., расположенного по адресу:</w:t>
      </w:r>
    </w:p>
    <w:p>
      <w:pPr>
        <w:pStyle w:val="Normal"/>
        <w:tabs>
          <w:tab w:val="left" w:pos="567" w:leader="none"/>
        </w:tabs>
        <w:bidi w:val="0"/>
        <w:spacing w:before="0" w:after="0"/>
        <w:jc w:val="both"/>
        <w:rPr/>
      </w:pPr>
      <w:r>
        <w:rPr>
          <w:rFonts w:ascii="PT Astra Serif" w:hAnsi="PT Astra Serif"/>
          <w:bCs/>
          <w:sz w:val="28"/>
          <w:szCs w:val="28"/>
        </w:rPr>
        <w:t>__________________________________________________________________,</w:t>
      </w:r>
    </w:p>
    <w:p>
      <w:pPr>
        <w:pStyle w:val="Normal"/>
        <w:tabs>
          <w:tab w:val="left" w:pos="567" w:leader="none"/>
        </w:tabs>
        <w:bidi w:val="0"/>
        <w:spacing w:before="0" w:after="0"/>
        <w:jc w:val="center"/>
        <w:rPr/>
      </w:pPr>
      <w:r>
        <w:rPr>
          <w:rFonts w:ascii="PT Astra Serif" w:hAnsi="PT Astra Serif"/>
          <w:bCs/>
          <w:iCs/>
          <w:sz w:val="24"/>
        </w:rPr>
        <w:t>(адрес земельного участка в соответствии с государственным адресным реестром),</w:t>
      </w:r>
    </w:p>
    <w:p>
      <w:pPr>
        <w:pStyle w:val="Normal"/>
        <w:tabs>
          <w:tab w:val="left" w:pos="567" w:leader="none"/>
        </w:tabs>
        <w:bidi w:val="0"/>
        <w:spacing w:before="0" w:after="0"/>
        <w:jc w:val="both"/>
        <w:rPr>
          <w:rFonts w:ascii="PT Astra Serif" w:hAnsi="PT Astra Serif"/>
          <w:bCs/>
          <w:iCs/>
          <w:sz w:val="28"/>
          <w:szCs w:val="28"/>
        </w:rPr>
      </w:pPr>
      <w:r>
        <w:rPr>
          <w:rFonts w:ascii="PT Astra Serif" w:hAnsi="PT Astra Serif"/>
          <w:bCs/>
          <w:iCs/>
          <w:sz w:val="28"/>
          <w:szCs w:val="28"/>
        </w:rPr>
      </w:r>
    </w:p>
    <w:p>
      <w:pPr>
        <w:pStyle w:val="Normal"/>
        <w:tabs>
          <w:tab w:val="left" w:pos="567" w:leader="none"/>
        </w:tabs>
        <w:bidi w:val="0"/>
        <w:spacing w:before="0" w:after="0"/>
        <w:jc w:val="both"/>
        <w:rPr/>
      </w:pPr>
      <w:r>
        <w:rPr>
          <w:rFonts w:ascii="PT Astra Serif" w:hAnsi="PT Astra Serif"/>
          <w:bCs/>
          <w:iCs/>
          <w:sz w:val="28"/>
          <w:szCs w:val="28"/>
        </w:rPr>
        <w:t>кадастровый номер земельного участка (при наличии):</w:t>
      </w:r>
    </w:p>
    <w:p>
      <w:pPr>
        <w:pStyle w:val="Normal"/>
        <w:tabs>
          <w:tab w:val="left" w:pos="567" w:leader="none"/>
        </w:tabs>
        <w:bidi w:val="0"/>
        <w:spacing w:before="0" w:after="0"/>
        <w:jc w:val="left"/>
        <w:rPr/>
      </w:pPr>
      <w:r>
        <w:rPr>
          <w:rFonts w:ascii="PT Astra Serif" w:hAnsi="PT Astra Serif"/>
          <w:bCs/>
          <w:iCs/>
          <w:sz w:val="28"/>
          <w:szCs w:val="28"/>
        </w:rPr>
        <w:t>___________________________________________________________________</w:t>
      </w:r>
    </w:p>
    <w:p>
      <w:pPr>
        <w:pStyle w:val="Normal"/>
        <w:tabs>
          <w:tab w:val="left" w:pos="567" w:leader="none"/>
        </w:tabs>
        <w:bidi w:val="0"/>
        <w:spacing w:before="0" w:after="0"/>
        <w:jc w:val="left"/>
        <w:rPr>
          <w:rFonts w:ascii="PT Astra Serif" w:hAnsi="PT Astra Serif"/>
          <w:bCs/>
          <w:iCs/>
          <w:sz w:val="28"/>
          <w:szCs w:val="28"/>
        </w:rPr>
      </w:pPr>
      <w:r>
        <w:rPr>
          <w:rFonts w:ascii="PT Astra Serif" w:hAnsi="PT Astra Serif"/>
          <w:bCs/>
          <w:iCs/>
          <w:sz w:val="28"/>
          <w:szCs w:val="28"/>
        </w:rPr>
      </w:r>
    </w:p>
    <w:p>
      <w:pPr>
        <w:pStyle w:val="Normal"/>
        <w:tabs>
          <w:tab w:val="left" w:pos="567" w:leader="none"/>
        </w:tabs>
        <w:bidi w:val="0"/>
        <w:spacing w:before="0" w:after="0"/>
        <w:jc w:val="left"/>
        <w:rPr/>
      </w:pPr>
      <w:r>
        <w:rPr>
          <w:rFonts w:ascii="PT Astra Serif" w:hAnsi="PT Astra Serif"/>
          <w:sz w:val="28"/>
          <w:szCs w:val="28"/>
        </w:rPr>
        <w:t xml:space="preserve"> </w:t>
      </w:r>
      <w:r>
        <w:rPr>
          <w:rFonts w:ascii="PT Astra Serif" w:hAnsi="PT Astra Serif"/>
          <w:sz w:val="28"/>
          <w:szCs w:val="28"/>
        </w:rPr>
        <w:t>по следующим основаниям:</w:t>
      </w:r>
    </w:p>
    <w:p>
      <w:pPr>
        <w:pStyle w:val="Normal"/>
        <w:tabs>
          <w:tab w:val="left" w:pos="1544" w:leader="none"/>
        </w:tabs>
        <w:bidi w:val="0"/>
        <w:spacing w:before="0" w:after="0"/>
        <w:jc w:val="left"/>
        <w:rPr/>
      </w:pPr>
      <w:r>
        <w:rPr>
          <w:rFonts w:ascii="PT Astra Serif" w:hAnsi="PT Astra Serif"/>
        </w:rPr>
        <w:t>____________________________________________________________________________________________________________________________________________________________________________</w:t>
      </w:r>
    </w:p>
    <w:p>
      <w:pPr>
        <w:pStyle w:val="Normal"/>
        <w:tabs>
          <w:tab w:val="left" w:pos="1544" w:leader="none"/>
        </w:tabs>
        <w:bidi w:val="0"/>
        <w:spacing w:before="0" w:after="0"/>
        <w:jc w:val="center"/>
        <w:rPr/>
      </w:pPr>
      <w:r>
        <w:rPr>
          <w:rFonts w:ascii="PT Astra Serif" w:hAnsi="PT Astra Serif"/>
        </w:rPr>
        <w:t>(указываются причины отказа в предоставлении муниципальной услуги со ссылкой на положения административного регламента)</w:t>
      </w:r>
    </w:p>
    <w:p>
      <w:pPr>
        <w:pStyle w:val="Normal"/>
        <w:tabs>
          <w:tab w:val="left" w:pos="567" w:leader="none"/>
        </w:tabs>
        <w:bidi w:val="0"/>
        <w:spacing w:before="0" w:after="0"/>
        <w:jc w:val="left"/>
        <w:rPr/>
      </w:pPr>
      <w:r>
        <w:rPr>
          <w:rFonts w:ascii="PT Astra Serif" w:hAnsi="PT Astra Serif"/>
          <w:vertAlign w:val="superscript"/>
        </w:rPr>
        <w:tab/>
      </w:r>
    </w:p>
    <w:p>
      <w:pPr>
        <w:pStyle w:val="Normal"/>
        <w:tabs>
          <w:tab w:val="left" w:pos="567" w:leader="none"/>
        </w:tabs>
        <w:bidi w:val="0"/>
        <w:spacing w:before="0" w:after="0"/>
        <w:ind w:firstLine="567"/>
        <w:jc w:val="left"/>
        <w:rPr/>
      </w:pPr>
      <w:r>
        <w:rPr>
          <w:rFonts w:ascii="PT Astra Serif" w:hAnsi="PT Astra Serif"/>
          <w:sz w:val="28"/>
          <w:szCs w:val="28"/>
        </w:rPr>
        <w:t>Дополнительная информация___________________________________.</w:t>
      </w:r>
    </w:p>
    <w:p>
      <w:pPr>
        <w:pStyle w:val="Normal"/>
        <w:tabs>
          <w:tab w:val="left" w:pos="567" w:leader="none"/>
          <w:tab w:val="left" w:pos="1276" w:leader="none"/>
        </w:tabs>
        <w:bidi w:val="0"/>
        <w:spacing w:before="0" w:after="0"/>
        <w:jc w:val="both"/>
        <w:rPr/>
      </w:pPr>
      <w:r>
        <w:rPr>
          <w:rFonts w:ascii="PT Astra Serif" w:hAnsi="PT Astra Serif"/>
          <w:sz w:val="28"/>
          <w:szCs w:val="28"/>
        </w:rPr>
        <w:tab/>
        <w:t>Вы вправе повторно обратиться в уполномоченный орган с запросом о предоставлении муниципальной услуги после устранения указанных нарушений.</w:t>
      </w:r>
    </w:p>
    <w:p>
      <w:pPr>
        <w:pStyle w:val="Normal"/>
        <w:tabs>
          <w:tab w:val="left" w:pos="567" w:leader="none"/>
        </w:tabs>
        <w:bidi w:val="0"/>
        <w:spacing w:before="0" w:after="0"/>
        <w:jc w:val="both"/>
        <w:rPr/>
      </w:pPr>
      <w:r>
        <w:rPr>
          <w:rFonts w:ascii="PT Astra Serif" w:hAnsi="PT Astra Serif"/>
          <w:sz w:val="28"/>
          <w:szCs w:val="28"/>
        </w:rPr>
        <w:tab/>
        <w:t>Данный отказ может быть обжалован в досудебном порядке путем направления жалобы в уполномоченный орган, а также в судебном порядке.</w:t>
      </w:r>
    </w:p>
    <w:p>
      <w:pPr>
        <w:pStyle w:val="Normal"/>
        <w:tabs>
          <w:tab w:val="left" w:pos="1544" w:leader="none"/>
        </w:tabs>
        <w:bidi w:val="0"/>
        <w:spacing w:before="0" w:after="0"/>
        <w:jc w:val="left"/>
        <w:rPr>
          <w:rFonts w:ascii="PT Astra Serif" w:hAnsi="PT Astra Serif"/>
        </w:rPr>
      </w:pPr>
      <w:r>
        <w:rPr>
          <w:rFonts w:ascii="PT Astra Serif" w:hAnsi="PT Astra Serif"/>
        </w:rPr>
      </w:r>
    </w:p>
    <w:p>
      <w:pPr>
        <w:pStyle w:val="Normal"/>
        <w:tabs>
          <w:tab w:val="left" w:pos="1544" w:leader="none"/>
        </w:tabs>
        <w:bidi w:val="0"/>
        <w:spacing w:before="0" w:after="0"/>
        <w:jc w:val="left"/>
        <w:rPr/>
      </w:pPr>
      <w:r>
        <w:rPr>
          <w:rFonts w:ascii="PT Astra Serif" w:hAnsi="PT Astra Serif"/>
        </w:rPr>
        <w:t xml:space="preserve">________________________________________                    </w:t>
      </w:r>
    </w:p>
    <w:p>
      <w:pPr>
        <w:pStyle w:val="Normal"/>
        <w:tabs>
          <w:tab w:val="left" w:pos="1544" w:leader="none"/>
          <w:tab w:val="left" w:pos="7372" w:leader="none"/>
        </w:tabs>
        <w:bidi w:val="0"/>
        <w:spacing w:before="0" w:after="0"/>
        <w:jc w:val="left"/>
        <w:rPr/>
      </w:pPr>
      <w:r>
        <w:rPr>
          <w:rFonts w:ascii="PT Astra Serif" w:hAnsi="PT Astra Serif"/>
          <w:i/>
        </w:rPr>
        <w:t xml:space="preserve"> </w:t>
      </w:r>
      <w:r>
        <w:rPr>
          <w:rFonts w:ascii="PT Astra Serif" w:hAnsi="PT Astra Serif"/>
        </w:rPr>
        <w:t>(Ф.И.О. должностного лица, принявшего</w:t>
        <w:tab/>
        <w:t>___________________</w:t>
      </w:r>
    </w:p>
    <w:p>
      <w:pPr>
        <w:pStyle w:val="Normal"/>
        <w:tabs>
          <w:tab w:val="left" w:pos="1544" w:leader="none"/>
          <w:tab w:val="left" w:pos="7737" w:leader="none"/>
        </w:tabs>
        <w:bidi w:val="0"/>
        <w:spacing w:before="0" w:after="0"/>
        <w:jc w:val="left"/>
        <w:rPr/>
      </w:pPr>
      <w:r>
        <w:rPr>
          <w:rFonts w:ascii="PT Astra Serif" w:hAnsi="PT Astra Serif"/>
        </w:rPr>
        <w:t xml:space="preserve"> </w:t>
      </w:r>
      <w:r>
        <w:rPr>
          <w:rFonts w:ascii="PT Astra Serif" w:hAnsi="PT Astra Serif"/>
        </w:rPr>
        <w:t xml:space="preserve">решение об отказе)               </w:t>
        <w:tab/>
        <w:t>(подпись)</w:t>
      </w:r>
    </w:p>
    <w:sectPr>
      <w:headerReference w:type="default" r:id="rId2"/>
      <w:type w:val="nextPage"/>
      <w:pgSz w:w="11906" w:h="16838"/>
      <w:pgMar w:left="1814" w:right="567" w:header="709" w:top="1247" w:footer="0" w:bottom="1134"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Liberation Sans">
    <w:altName w:val="Arial"/>
    <w:charset w:val="cc"/>
    <w:family w:val="roman"/>
    <w:pitch w:val="variable"/>
  </w:font>
  <w:font w:name="Arial">
    <w:charset w:val="cc"/>
    <w:family w:val="roman"/>
    <w:pitch w:val="variable"/>
  </w:font>
  <w:font w:name="Times New Roman">
    <w:charset w:val="cc"/>
    <w:family w:val="roman"/>
    <w:pitch w:val="variable"/>
  </w:font>
  <w:font w:name="PT Astra Serif">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41758439"/>
    </w:sdtPr>
    <w:sdtContent>
      <w:p>
        <w:pPr>
          <w:pStyle w:val="Style23"/>
          <w:jc w:val="center"/>
          <w:rPr/>
        </w:pPr>
        <w:r>
          <w:rPr/>
          <w:fldChar w:fldCharType="begin"/>
        </w:r>
        <w:r>
          <w:instrText> PAGE </w:instrText>
        </w:r>
        <w:r>
          <w:fldChar w:fldCharType="separate"/>
        </w:r>
        <w:r>
          <w:t>29</w:t>
        </w:r>
        <w:r>
          <w:fldChar w:fldCharType="end"/>
        </w:r>
      </w:p>
    </w:sdtContent>
  </w:sdt>
  <w:p>
    <w:pPr>
      <w:pStyle w:val="Style23"/>
      <w:rPr/>
    </w:pPr>
    <w:r>
      <w:rPr/>
    </w:r>
  </w:p>
</w:hdr>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e6b56"/>
    <w:pPr>
      <w:widowControl/>
      <w:bidi w:val="0"/>
      <w:spacing w:lineRule="auto" w:line="259" w:before="0" w:after="160"/>
      <w:jc w:val="left"/>
    </w:pPr>
    <w:rPr>
      <w:rFonts w:ascii="Calibri" w:hAnsi="Calibri" w:eastAsia="Calibri" w:cs="" w:asciiTheme="minorHAnsi" w:cstheme="minorBidi" w:eastAsiaTheme="minorHAnsi" w:hAnsiTheme="minorHAnsi"/>
      <w:color w:val="00000A"/>
      <w:kern w:val="0"/>
      <w:sz w:val="22"/>
      <w:szCs w:val="22"/>
      <w:lang w:val="ru-RU" w:eastAsia="en-US" w:bidi="ar-SA"/>
    </w:rPr>
  </w:style>
  <w:style w:type="paragraph" w:styleId="1">
    <w:name w:val="Heading 1"/>
    <w:basedOn w:val="Normal"/>
    <w:link w:val="10"/>
    <w:uiPriority w:val="99"/>
    <w:qFormat/>
    <w:rsid w:val="001a3577"/>
    <w:pPr>
      <w:widowControl w:val="false"/>
      <w:spacing w:lineRule="auto" w:line="240" w:before="108" w:after="108"/>
      <w:jc w:val="center"/>
      <w:outlineLvl w:val="0"/>
    </w:pPr>
    <w:rPr>
      <w:rFonts w:ascii="Cambria" w:hAnsi="Cambria" w:eastAsia="Times New Roman" w:cs="Times New Roman"/>
      <w:b/>
      <w:bCs/>
      <w:kern w:val="2"/>
      <w:sz w:val="32"/>
      <w:szCs w:val="32"/>
    </w:rPr>
  </w:style>
  <w:style w:type="character" w:styleId="DefaultParagraphFont" w:default="1">
    <w:name w:val="Default Paragraph Font"/>
    <w:uiPriority w:val="1"/>
    <w:semiHidden/>
    <w:unhideWhenUsed/>
    <w:qFormat/>
    <w:rPr/>
  </w:style>
  <w:style w:type="character" w:styleId="Style13">
    <w:name w:val="Интернет-ссылка"/>
    <w:basedOn w:val="DefaultParagraphFont"/>
    <w:uiPriority w:val="99"/>
    <w:unhideWhenUsed/>
    <w:rsid w:val="00001792"/>
    <w:rPr>
      <w:color w:val="0563C1" w:themeColor="hyperlink"/>
      <w:u w:val="single"/>
    </w:rPr>
  </w:style>
  <w:style w:type="character" w:styleId="Style14" w:customStyle="1">
    <w:name w:val="Верхний колонтитул Знак"/>
    <w:basedOn w:val="DefaultParagraphFont"/>
    <w:link w:val="a5"/>
    <w:uiPriority w:val="99"/>
    <w:qFormat/>
    <w:rsid w:val="00085688"/>
    <w:rPr/>
  </w:style>
  <w:style w:type="character" w:styleId="Style15" w:customStyle="1">
    <w:name w:val="Нижний колонтитул Знак"/>
    <w:basedOn w:val="DefaultParagraphFont"/>
    <w:link w:val="a7"/>
    <w:uiPriority w:val="99"/>
    <w:semiHidden/>
    <w:qFormat/>
    <w:rsid w:val="00085688"/>
    <w:rPr/>
  </w:style>
  <w:style w:type="character" w:styleId="11" w:customStyle="1">
    <w:name w:val="Заголовок 1 Знак"/>
    <w:basedOn w:val="DefaultParagraphFont"/>
    <w:link w:val="1"/>
    <w:uiPriority w:val="99"/>
    <w:qFormat/>
    <w:rsid w:val="001a3577"/>
    <w:rPr>
      <w:rFonts w:ascii="Cambria" w:hAnsi="Cambria" w:eastAsia="Times New Roman" w:cs="Times New Roman"/>
      <w:b/>
      <w:bCs/>
      <w:kern w:val="2"/>
      <w:sz w:val="32"/>
      <w:szCs w:val="32"/>
    </w:rPr>
  </w:style>
  <w:style w:type="character" w:styleId="3">
    <w:name w:val="Основной шрифт абзаца3"/>
    <w:qFormat/>
    <w:rPr/>
  </w:style>
  <w:style w:type="character" w:styleId="Style16">
    <w:name w:val="Цветовое выделение для Текст"/>
    <w:qFormat/>
    <w:rPr>
      <w:sz w:val="24"/>
    </w:rPr>
  </w:style>
  <w:style w:type="character" w:styleId="Style17">
    <w:name w:val="Привязка сноски"/>
    <w:rPr>
      <w:vertAlign w:val="superscript"/>
    </w:rPr>
  </w:style>
  <w:style w:type="character" w:styleId="12">
    <w:name w:val="Основной шрифт абзаца1"/>
    <w:qFormat/>
    <w:rPr/>
  </w:style>
  <w:style w:type="paragraph" w:styleId="Style18">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pPr>
      <w:spacing w:lineRule="auto" w:line="288"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Указатель"/>
    <w:basedOn w:val="Normal"/>
    <w:qFormat/>
    <w:pPr>
      <w:suppressLineNumbers/>
    </w:pPr>
    <w:rPr>
      <w:rFonts w:cs="Arial"/>
    </w:rPr>
  </w:style>
  <w:style w:type="paragraph" w:styleId="ListParagraph">
    <w:name w:val="List Paragraph"/>
    <w:basedOn w:val="Normal"/>
    <w:qFormat/>
    <w:rsid w:val="005e6b56"/>
    <w:pPr>
      <w:spacing w:lineRule="auto" w:line="276" w:before="0" w:after="200"/>
      <w:ind w:left="720" w:hanging="0"/>
    </w:pPr>
    <w:rPr>
      <w:rFonts w:ascii="Calibri" w:hAnsi="Calibri" w:eastAsia="Calibri" w:cs="Calibri"/>
    </w:rPr>
  </w:style>
  <w:style w:type="paragraph" w:styleId="Style23">
    <w:name w:val="Header"/>
    <w:basedOn w:val="Normal"/>
    <w:link w:val="a6"/>
    <w:uiPriority w:val="99"/>
    <w:unhideWhenUsed/>
    <w:rsid w:val="00085688"/>
    <w:pPr>
      <w:tabs>
        <w:tab w:val="center" w:pos="4677" w:leader="none"/>
        <w:tab w:val="right" w:pos="9355" w:leader="none"/>
      </w:tabs>
      <w:spacing w:lineRule="auto" w:line="240" w:before="0" w:after="0"/>
    </w:pPr>
    <w:rPr/>
  </w:style>
  <w:style w:type="paragraph" w:styleId="Style24">
    <w:name w:val="Footer"/>
    <w:basedOn w:val="Normal"/>
    <w:link w:val="a8"/>
    <w:uiPriority w:val="99"/>
    <w:semiHidden/>
    <w:unhideWhenUsed/>
    <w:rsid w:val="00085688"/>
    <w:pPr>
      <w:tabs>
        <w:tab w:val="center" w:pos="4677" w:leader="none"/>
        <w:tab w:val="right" w:pos="9355" w:leader="none"/>
      </w:tabs>
      <w:spacing w:lineRule="auto" w:line="240" w:before="0" w:after="0"/>
    </w:pPr>
    <w:rPr/>
  </w:style>
  <w:style w:type="paragraph" w:styleId="NormalWeb">
    <w:name w:val="Normal (Web)"/>
    <w:basedOn w:val="Normal"/>
    <w:uiPriority w:val="99"/>
    <w:qFormat/>
    <w:rsid w:val="00f73d39"/>
    <w:pPr>
      <w:suppressAutoHyphens w:val="true"/>
      <w:spacing w:lineRule="auto" w:line="240" w:beforeAutospacing="1" w:after="142"/>
    </w:pPr>
    <w:rPr>
      <w:rFonts w:ascii="Liberation Serif" w:hAnsi="Liberation Serif" w:eastAsia="Times New Roman" w:cs="Times New Roman"/>
      <w:kern w:val="2"/>
      <w:sz w:val="20"/>
      <w:szCs w:val="24"/>
      <w:lang w:eastAsia="ru-RU" w:bidi="hi-IN"/>
    </w:rPr>
  </w:style>
  <w:style w:type="paragraph" w:styleId="Style25">
    <w:name w:val="Содержимое таблицы"/>
    <w:basedOn w:val="Normal"/>
    <w:qFormat/>
    <w:pPr>
      <w:suppressLineNumbers/>
    </w:pPr>
    <w:rPr/>
  </w:style>
  <w:style w:type="paragraph" w:styleId="Style26">
    <w:name w:val="Заголовок таблицы"/>
    <w:basedOn w:val="Style25"/>
    <w:qFormat/>
    <w:pPr>
      <w:suppressLineNumbers/>
      <w:jc w:val="center"/>
    </w:pPr>
    <w:rPr>
      <w:b/>
      <w:bCs/>
    </w:rPr>
  </w:style>
  <w:style w:type="paragraph" w:styleId="Standard">
    <w:name w:val="Standard"/>
    <w:qFormat/>
    <w:pPr>
      <w:widowControl w:val="false"/>
      <w:suppressAutoHyphens w:val="true"/>
      <w:bidi w:val="0"/>
      <w:ind w:left="0" w:right="0" w:firstLine="720"/>
      <w:jc w:val="both"/>
      <w:textAlignment w:val="baseline"/>
    </w:pPr>
    <w:rPr>
      <w:rFonts w:ascii="Arial" w:hAnsi="Arial" w:eastAsia="Times New Roman" w:cs="Arial"/>
      <w:color w:val="00000A"/>
      <w:kern w:val="2"/>
      <w:sz w:val="24"/>
      <w:szCs w:val="24"/>
      <w:lang w:val="ru-RU" w:eastAsia="zh-CN" w:bidi="ar-SA"/>
    </w:rPr>
  </w:style>
  <w:style w:type="paragraph" w:styleId="Style27">
    <w:name w:val="Footnote Text"/>
    <w:basedOn w:val="Normal"/>
    <w:pPr>
      <w:suppressLineNumbers/>
      <w:ind w:left="339" w:hanging="339"/>
    </w:pPr>
    <w:rPr>
      <w:sz w:val="20"/>
      <w:szCs w:val="20"/>
    </w:rPr>
  </w:style>
  <w:style w:type="paragraph" w:styleId="ConsPlusNormal">
    <w:name w:val="ConsPlusNormal"/>
    <w:qFormat/>
    <w:pPr>
      <w:widowControl/>
      <w:suppressAutoHyphens w:val="true"/>
      <w:bidi w:val="0"/>
      <w:ind w:left="0" w:right="0" w:firstLine="720"/>
      <w:jc w:val="left"/>
      <w:textAlignment w:val="baseline"/>
    </w:pPr>
    <w:rPr>
      <w:rFonts w:ascii="Arial" w:hAnsi="Arial" w:eastAsia="SimSun;宋体" w:cs="Mangal"/>
      <w:color w:val="000000"/>
      <w:kern w:val="2"/>
      <w:sz w:val="20"/>
      <w:szCs w:val="20"/>
      <w:lang w:val="ru-RU" w:eastAsia="zh-CN" w:bidi="hi-IN"/>
    </w:rPr>
  </w:style>
  <w:style w:type="paragraph" w:styleId="Textbody">
    <w:name w:val="Text body"/>
    <w:basedOn w:val="Standard"/>
    <w:qFormat/>
    <w:pPr>
      <w:spacing w:before="0" w:after="120"/>
    </w:pPr>
    <w:rPr/>
  </w:style>
  <w:style w:type="paragraph" w:styleId="13">
    <w:name w:val="Обычный1"/>
    <w:qFormat/>
    <w:pPr>
      <w:widowControl w:val="false"/>
      <w:tabs>
        <w:tab w:val="left" w:pos="708" w:leader="none"/>
      </w:tabs>
      <w:suppressAutoHyphens w:val="true"/>
      <w:bidi w:val="0"/>
      <w:spacing w:lineRule="auto" w:line="276" w:before="0" w:after="200"/>
      <w:jc w:val="left"/>
    </w:pPr>
    <w:rPr>
      <w:rFonts w:ascii="Times New Roman" w:hAnsi="Times New Roman" w:eastAsia="SimSun;宋体" w:cs="Mangal"/>
      <w:color w:val="00000A"/>
      <w:kern w:val="0"/>
      <w:sz w:val="24"/>
      <w:szCs w:val="24"/>
      <w:lang w:val="ru-RU" w:eastAsia="zh-CN" w:bidi="hi-IN"/>
    </w:rPr>
  </w:style>
  <w:style w:type="paragraph" w:styleId="TableParagraph">
    <w:name w:val="Table Paragraph"/>
    <w:basedOn w:val="Standard"/>
    <w:qFormat/>
    <w:pPr/>
    <w:rPr>
      <w:rFonts w:eastAsia="Times New Roman" w:cs="Times New Roman"/>
      <w:kern w:val="0"/>
      <w:sz w:val="22"/>
      <w:szCs w:val="22"/>
      <w:lang w:eastAsia="en-US"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B3DD2A-98B6-4049-8511-A3243D153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1334</TotalTime>
  <Application>LibreOffice/5.4.2.2$Windows_X86_64 LibreOffice_project/22b09f6418e8c2d508a9eaf86b2399209b0990f4</Application>
  <Pages>29</Pages>
  <Words>6104</Words>
  <Characters>52106</Characters>
  <CharactersWithSpaces>58097</CharactersWithSpaces>
  <Paragraphs>502</Paragraphs>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2025-10-20T08:48:00Z</dcterms:created>
  <dc:creator>user-1</dc:creator>
  <dc:description/>
  <dc:language>ru-RU</dc:language>
  <cp:lastModifiedBy/>
  <cp:lastPrinted>2024-09-10T07:22:00Z</cp:lastPrinted>
  <dcterms:modified xsi:type="dcterms:W3CDTF">2025-11-10T15:16:24Z</dcterms:modified>
  <cp:revision>232</cp:revision>
  <dc:subject/>
  <dc:title>Постановление администрации города Рассказово Тамбовской области от 20.06.2024 N 1194(ред. от 26.05.2025)"Об утверждении административного регламента предоставления муниципальной услуги "Выдача градостроительного плана земельного участка"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КонсультантПлюс Версия 4025.00.30</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