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00" w:type="dxa"/>
        <w:tblLook w:val="0000" w:firstRow="0" w:lastRow="0" w:firstColumn="0" w:lastColumn="0" w:noHBand="0" w:noVBand="0"/>
      </w:tblPr>
      <w:tblGrid>
        <w:gridCol w:w="8366"/>
      </w:tblGrid>
      <w:tr w:rsidR="003435DB" w:rsidRPr="004F5EAC" w:rsidTr="005D5AC5">
        <w:trPr>
          <w:trHeight w:val="320"/>
        </w:trPr>
        <w:tc>
          <w:tcPr>
            <w:tcW w:w="8366" w:type="dxa"/>
          </w:tcPr>
          <w:p w:rsidR="003435DB" w:rsidRPr="004F5EAC" w:rsidRDefault="003435DB" w:rsidP="005D5AC5">
            <w:pPr>
              <w:pStyle w:val="a3"/>
              <w:spacing w:after="0"/>
              <w:ind w:left="0"/>
              <w:rPr>
                <w:b/>
                <w:szCs w:val="24"/>
              </w:rPr>
            </w:pPr>
            <w:bookmarkStart w:id="0" w:name="_GoBack"/>
            <w:bookmarkEnd w:id="0"/>
            <w:r w:rsidRPr="004F5EAC">
              <w:rPr>
                <w:b/>
                <w:szCs w:val="24"/>
              </w:rPr>
              <w:t>ИТОГОВЫЙ</w:t>
            </w:r>
            <w:r>
              <w:rPr>
                <w:b/>
                <w:szCs w:val="24"/>
              </w:rPr>
              <w:t xml:space="preserve"> </w:t>
            </w:r>
            <w:r w:rsidRPr="004F5EAC">
              <w:rPr>
                <w:b/>
                <w:szCs w:val="24"/>
              </w:rPr>
              <w:t>ФИНАНСОВЫЙ ОТЧЕТ</w:t>
            </w:r>
          </w:p>
        </w:tc>
      </w:tr>
    </w:tbl>
    <w:p w:rsidR="003435DB" w:rsidRPr="0059169A" w:rsidRDefault="003435DB" w:rsidP="003435DB">
      <w:pPr>
        <w:spacing w:before="120" w:after="120"/>
        <w:jc w:val="center"/>
        <w:rPr>
          <w:b/>
          <w:bCs/>
          <w:sz w:val="24"/>
        </w:rPr>
      </w:pPr>
      <w:r w:rsidRPr="0059169A">
        <w:rPr>
          <w:b/>
          <w:bCs/>
          <w:sz w:val="24"/>
        </w:rPr>
        <w:t>о поступлении и расходовании средств избирательного фонда кандидата</w:t>
      </w:r>
      <w:r>
        <w:rPr>
          <w:b/>
          <w:bCs/>
          <w:sz w:val="24"/>
        </w:rPr>
        <w:t>, избирательного объединения</w:t>
      </w:r>
      <w:r w:rsidRPr="0059169A">
        <w:rPr>
          <w:b/>
          <w:bCs/>
          <w:sz w:val="24"/>
        </w:rPr>
        <w:t xml:space="preserve"> </w:t>
      </w:r>
    </w:p>
    <w:p w:rsidR="003435DB" w:rsidRPr="001F648F" w:rsidRDefault="003435DB" w:rsidP="003435DB">
      <w:pPr>
        <w:widowControl w:val="0"/>
        <w:jc w:val="center"/>
        <w:rPr>
          <w:sz w:val="26"/>
          <w:szCs w:val="26"/>
          <w:u w:val="single"/>
        </w:rPr>
      </w:pPr>
      <w:r w:rsidRPr="001F648F">
        <w:rPr>
          <w:sz w:val="26"/>
          <w:szCs w:val="26"/>
          <w:u w:val="single"/>
        </w:rPr>
        <w:t xml:space="preserve">Выборы депутатов </w:t>
      </w:r>
      <w:r>
        <w:rPr>
          <w:sz w:val="26"/>
          <w:szCs w:val="26"/>
          <w:u w:val="single"/>
        </w:rPr>
        <w:t>Уваровского городского Совета народных депутатов Тамбовской области седьмого созыва</w:t>
      </w:r>
      <w:r w:rsidRPr="001F648F">
        <w:rPr>
          <w:sz w:val="26"/>
          <w:szCs w:val="26"/>
          <w:u w:val="single"/>
        </w:rPr>
        <w:t xml:space="preserve">, </w:t>
      </w:r>
      <w:proofErr w:type="spellStart"/>
      <w:r>
        <w:rPr>
          <w:sz w:val="26"/>
          <w:szCs w:val="26"/>
          <w:u w:val="single"/>
        </w:rPr>
        <w:t>пяти</w:t>
      </w:r>
      <w:r w:rsidRPr="001F648F">
        <w:rPr>
          <w:sz w:val="26"/>
          <w:szCs w:val="26"/>
          <w:u w:val="single"/>
        </w:rPr>
        <w:t>мандатный</w:t>
      </w:r>
      <w:proofErr w:type="spellEnd"/>
      <w:r w:rsidRPr="001F648F">
        <w:rPr>
          <w:sz w:val="26"/>
          <w:szCs w:val="26"/>
          <w:u w:val="single"/>
        </w:rPr>
        <w:t xml:space="preserve"> избирательный округ № 1</w:t>
      </w:r>
    </w:p>
    <w:p w:rsidR="003435DB" w:rsidRDefault="003435DB" w:rsidP="003435DB">
      <w:pPr>
        <w:widowControl w:val="0"/>
        <w:jc w:val="center"/>
        <w:rPr>
          <w:szCs w:val="18"/>
          <w:vertAlign w:val="superscript"/>
        </w:rPr>
      </w:pPr>
      <w:r>
        <w:rPr>
          <w:szCs w:val="16"/>
          <w:vertAlign w:val="superscript"/>
        </w:rPr>
        <w:t>(наименование избирательной кампании, избирательного округа)</w:t>
      </w:r>
    </w:p>
    <w:p w:rsidR="003435DB" w:rsidRPr="001F648F" w:rsidRDefault="00327345" w:rsidP="003435DB">
      <w:pPr>
        <w:widowControl w:val="0"/>
        <w:jc w:val="center"/>
        <w:rPr>
          <w:sz w:val="26"/>
          <w:szCs w:val="26"/>
          <w:u w:val="single"/>
        </w:rPr>
      </w:pPr>
      <w:proofErr w:type="spellStart"/>
      <w:r>
        <w:rPr>
          <w:bCs/>
          <w:sz w:val="26"/>
          <w:szCs w:val="26"/>
          <w:u w:val="single"/>
        </w:rPr>
        <w:t>Меманишвили</w:t>
      </w:r>
      <w:proofErr w:type="spellEnd"/>
      <w:r>
        <w:rPr>
          <w:bCs/>
          <w:sz w:val="26"/>
          <w:szCs w:val="26"/>
          <w:u w:val="single"/>
        </w:rPr>
        <w:t xml:space="preserve"> Светлана Владимировна</w:t>
      </w:r>
      <w:r w:rsidR="003435DB" w:rsidRPr="001F648F">
        <w:rPr>
          <w:bCs/>
          <w:sz w:val="26"/>
          <w:szCs w:val="26"/>
          <w:u w:val="single"/>
        </w:rPr>
        <w:t>, № </w:t>
      </w:r>
      <w:r>
        <w:rPr>
          <w:bCs/>
          <w:sz w:val="26"/>
          <w:szCs w:val="26"/>
          <w:u w:val="single"/>
        </w:rPr>
        <w:t>40810810861710000060</w:t>
      </w:r>
    </w:p>
    <w:p w:rsidR="003435DB" w:rsidRPr="00E96A25" w:rsidRDefault="003435DB" w:rsidP="003435DB">
      <w:pPr>
        <w:pStyle w:val="6"/>
        <w:keepNext w:val="0"/>
        <w:widowControl w:val="0"/>
        <w:rPr>
          <w:b w:val="0"/>
          <w:spacing w:val="0"/>
          <w:sz w:val="24"/>
          <w:szCs w:val="16"/>
          <w:vertAlign w:val="superscript"/>
        </w:rPr>
      </w:pPr>
      <w:r w:rsidRPr="00E96A25">
        <w:rPr>
          <w:b w:val="0"/>
          <w:spacing w:val="0"/>
          <w:sz w:val="24"/>
          <w:szCs w:val="16"/>
          <w:vertAlign w:val="superscript"/>
        </w:rPr>
        <w:t>(ФИО кандидата, номер специального избирательного счета)</w:t>
      </w:r>
    </w:p>
    <w:p w:rsidR="003435DB" w:rsidRDefault="003435DB" w:rsidP="003435DB">
      <w:pPr>
        <w:widowControl w:val="0"/>
        <w:jc w:val="center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Структурное подразделение</w:t>
      </w:r>
      <w:r w:rsidRPr="003435DB">
        <w:rPr>
          <w:bCs/>
          <w:sz w:val="26"/>
          <w:szCs w:val="26"/>
          <w:u w:val="single"/>
        </w:rPr>
        <w:t xml:space="preserve"> №8594/0500 </w:t>
      </w:r>
      <w:r>
        <w:rPr>
          <w:bCs/>
          <w:sz w:val="26"/>
          <w:szCs w:val="26"/>
          <w:u w:val="single"/>
        </w:rPr>
        <w:t xml:space="preserve">Центрально-Черноземного банка </w:t>
      </w:r>
    </w:p>
    <w:p w:rsidR="003435DB" w:rsidRPr="001F648F" w:rsidRDefault="003435DB" w:rsidP="003435DB">
      <w:pPr>
        <w:widowControl w:val="0"/>
        <w:jc w:val="center"/>
        <w:rPr>
          <w:sz w:val="26"/>
          <w:szCs w:val="26"/>
          <w:u w:val="single"/>
        </w:rPr>
      </w:pPr>
      <w:r w:rsidRPr="003435DB">
        <w:rPr>
          <w:bCs/>
          <w:sz w:val="26"/>
          <w:szCs w:val="26"/>
          <w:u w:val="single"/>
        </w:rPr>
        <w:t xml:space="preserve">ПАО Сбербанк, расположенном по адресу: 393460, Тамбовская область, </w:t>
      </w:r>
      <w:proofErr w:type="spellStart"/>
      <w:r w:rsidRPr="003435DB">
        <w:rPr>
          <w:bCs/>
          <w:sz w:val="26"/>
          <w:szCs w:val="26"/>
          <w:u w:val="single"/>
        </w:rPr>
        <w:t>г.Уварово</w:t>
      </w:r>
      <w:proofErr w:type="spellEnd"/>
      <w:r w:rsidRPr="003435DB">
        <w:rPr>
          <w:bCs/>
          <w:sz w:val="26"/>
          <w:szCs w:val="26"/>
          <w:u w:val="single"/>
        </w:rPr>
        <w:t>, ул. Октябрьская, д. 60</w:t>
      </w:r>
    </w:p>
    <w:p w:rsidR="003435DB" w:rsidRDefault="003435DB" w:rsidP="003435DB">
      <w:pPr>
        <w:widowControl w:val="0"/>
        <w:jc w:val="center"/>
        <w:rPr>
          <w:szCs w:val="18"/>
          <w:vertAlign w:val="superscript"/>
        </w:rPr>
      </w:pPr>
      <w:r>
        <w:rPr>
          <w:szCs w:val="16"/>
          <w:vertAlign w:val="superscript"/>
        </w:rPr>
        <w:t>(наименование и адрес структурного подразделения ПАО Сбербанк)</w:t>
      </w:r>
    </w:p>
    <w:p w:rsidR="003435DB" w:rsidRPr="00FF7CF1" w:rsidRDefault="003435DB" w:rsidP="003435DB">
      <w:pPr>
        <w:pStyle w:val="3"/>
        <w:keepNext w:val="0"/>
        <w:widowControl w:val="0"/>
        <w:autoSpaceDE/>
        <w:autoSpaceDN/>
        <w:spacing w:before="0" w:after="0"/>
        <w:ind w:left="-720"/>
        <w:rPr>
          <w:rFonts w:ascii="Times New Roman" w:hAnsi="Times New Roman" w:cs="Times New Roman"/>
        </w:rPr>
      </w:pPr>
    </w:p>
    <w:tbl>
      <w:tblPr>
        <w:tblW w:w="9924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066"/>
        <w:gridCol w:w="709"/>
        <w:gridCol w:w="1559"/>
        <w:gridCol w:w="993"/>
      </w:tblGrid>
      <w:tr w:rsidR="003435DB" w:rsidTr="005D5AC5">
        <w:trPr>
          <w:cantSplit/>
          <w:trHeight w:val="1134"/>
          <w:tblHeader/>
        </w:trPr>
        <w:tc>
          <w:tcPr>
            <w:tcW w:w="6663" w:type="dxa"/>
            <w:gridSpan w:val="2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Шифр строки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Сумма, руб.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Приме-</w:t>
            </w:r>
          </w:p>
          <w:p w:rsidR="003435DB" w:rsidRDefault="003435DB" w:rsidP="005D5AC5">
            <w:pPr>
              <w:pStyle w:val="a4"/>
              <w:widowControl w:val="0"/>
              <w:jc w:val="center"/>
            </w:pPr>
            <w:proofErr w:type="spellStart"/>
            <w:r>
              <w:t>чание</w:t>
            </w:r>
            <w:proofErr w:type="spellEnd"/>
          </w:p>
        </w:tc>
      </w:tr>
      <w:tr w:rsidR="003435DB" w:rsidTr="005D5AC5">
        <w:trPr>
          <w:cantSplit/>
          <w:tblHeader/>
        </w:trPr>
        <w:tc>
          <w:tcPr>
            <w:tcW w:w="6663" w:type="dxa"/>
            <w:gridSpan w:val="2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4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Добровольные пожертвования гражданина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Поступило в избирательный фонд денежных средств, подпадающих под действие частей 2, 4 и 6 статьи 55 Закона Тамбовской области от 25.12.2012 № 229-З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Собственные средства кандидата/ 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 гражданина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 юридического лица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Перечислено в доход бюджета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559" w:type="dxa"/>
          </w:tcPr>
          <w:p w:rsidR="003435DB" w:rsidRPr="0091413A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Cs/>
              </w:rPr>
              <w:t>0</w:t>
            </w:r>
            <w:r w:rsidRPr="0091413A">
              <w:rPr>
                <w:bCs/>
              </w:rPr>
              <w:t>,00</w:t>
            </w:r>
          </w:p>
        </w:tc>
        <w:tc>
          <w:tcPr>
            <w:tcW w:w="993" w:type="dxa"/>
          </w:tcPr>
          <w:p w:rsidR="003435DB" w:rsidRPr="0091413A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  <w:trHeight w:val="461"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lastRenderedPageBreak/>
              <w:t>3.1.1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3.5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3.6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3.7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3.8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3.9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280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Cs/>
              </w:rPr>
            </w:pPr>
            <w:r>
              <w:rPr>
                <w:b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tabs>
                <w:tab w:val="right" w:pos="6603"/>
              </w:tabs>
              <w:rPr>
                <w:b/>
              </w:rPr>
            </w:pPr>
            <w:r>
              <w:rPr>
                <w:b/>
              </w:rPr>
              <w:t xml:space="preserve">Остаток средств фонда на дату сдачи отчета </w:t>
            </w:r>
            <w:r w:rsidRPr="00037CB0">
              <w:rPr>
                <w:b/>
                <w:i/>
              </w:rPr>
              <w:t>(заверяется банковской справкой)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vertAlign w:val="subscript"/>
              </w:rPr>
              <w:t>(стр.300=стр.10-стр.110-стр.180-стр.290)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</w:tbl>
    <w:p w:rsidR="003435DB" w:rsidRDefault="003435DB" w:rsidP="003435DB">
      <w:pPr>
        <w:widowControl w:val="0"/>
        <w:ind w:firstLine="851"/>
        <w:jc w:val="both"/>
        <w:rPr>
          <w:b/>
        </w:rPr>
      </w:pPr>
    </w:p>
    <w:p w:rsidR="003435DB" w:rsidRPr="00CC6E5D" w:rsidRDefault="003435DB" w:rsidP="003435DB">
      <w:pPr>
        <w:widowControl w:val="0"/>
        <w:ind w:left="-426" w:firstLine="852"/>
        <w:jc w:val="both"/>
        <w:rPr>
          <w:sz w:val="24"/>
        </w:rPr>
      </w:pPr>
      <w:r w:rsidRPr="00CC6E5D">
        <w:rPr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мною не привлекалось.</w:t>
      </w:r>
    </w:p>
    <w:p w:rsidR="003435DB" w:rsidRDefault="003435DB" w:rsidP="003435DB">
      <w:pPr>
        <w:widowControl w:val="0"/>
        <w:ind w:firstLine="851"/>
        <w:jc w:val="both"/>
        <w:rPr>
          <w:szCs w:val="18"/>
        </w:rPr>
      </w:pPr>
    </w:p>
    <w:p w:rsidR="003435DB" w:rsidRDefault="003435DB" w:rsidP="003435DB">
      <w:pPr>
        <w:pStyle w:val="ConsNormal"/>
        <w:ind w:left="-426" w:firstLine="142"/>
        <w:rPr>
          <w:sz w:val="24"/>
          <w:szCs w:val="24"/>
        </w:rPr>
      </w:pPr>
    </w:p>
    <w:p w:rsidR="003435DB" w:rsidRDefault="003435DB" w:rsidP="003435DB">
      <w:pPr>
        <w:pStyle w:val="ConsNormal"/>
        <w:ind w:left="-426" w:firstLine="142"/>
        <w:rPr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708"/>
        <w:gridCol w:w="4253"/>
      </w:tblGrid>
      <w:tr w:rsidR="003435DB" w:rsidTr="005D5AC5"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3435DB" w:rsidRDefault="003435DB" w:rsidP="005D5AC5">
            <w:pPr>
              <w:pStyle w:val="Con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3435DB" w:rsidRDefault="003435DB" w:rsidP="005D5AC5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3435DB" w:rsidRPr="005D342C" w:rsidRDefault="00327345" w:rsidP="00327345">
            <w:pPr>
              <w:pStyle w:val="ConsNormal"/>
              <w:ind w:firstLine="4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3435DB">
              <w:rPr>
                <w:b/>
                <w:sz w:val="24"/>
                <w:szCs w:val="24"/>
              </w:rPr>
              <w:t>.09.2025</w:t>
            </w:r>
            <w:r w:rsidR="003435DB" w:rsidRPr="005D342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С.В. Меманишвили</w:t>
            </w:r>
          </w:p>
        </w:tc>
      </w:tr>
      <w:tr w:rsidR="003435DB" w:rsidTr="005D5AC5"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3435DB" w:rsidRDefault="003435DB" w:rsidP="005D5AC5">
            <w:pPr>
              <w:pStyle w:val="Con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bottom"/>
          </w:tcPr>
          <w:p w:rsidR="003435DB" w:rsidRDefault="003435DB" w:rsidP="005D5AC5">
            <w:pPr>
              <w:pStyle w:val="ConsNormal"/>
              <w:ind w:firstLine="0"/>
              <w:jc w:val="center"/>
              <w:rPr>
                <w:vanish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5DB" w:rsidRDefault="003435DB" w:rsidP="005D5AC5">
            <w:pPr>
              <w:pStyle w:val="ConsNormal"/>
              <w:ind w:firstLine="459"/>
              <w:jc w:val="center"/>
              <w:rPr>
                <w:sz w:val="20"/>
              </w:rPr>
            </w:pPr>
            <w:r>
              <w:rPr>
                <w:sz w:val="20"/>
              </w:rPr>
              <w:t>(подпись, дата, инициалы, фамилия)</w:t>
            </w:r>
          </w:p>
        </w:tc>
      </w:tr>
    </w:tbl>
    <w:p w:rsidR="003435DB" w:rsidRDefault="003435DB" w:rsidP="003435DB">
      <w:pPr>
        <w:widowControl w:val="0"/>
        <w:ind w:firstLine="851"/>
        <w:jc w:val="both"/>
        <w:rPr>
          <w:szCs w:val="18"/>
        </w:rPr>
      </w:pPr>
    </w:p>
    <w:p w:rsidR="00C92ECC" w:rsidRDefault="00C92ECC"/>
    <w:sectPr w:rsidR="00C9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DB"/>
    <w:rsid w:val="00327345"/>
    <w:rsid w:val="003435DB"/>
    <w:rsid w:val="00517975"/>
    <w:rsid w:val="00C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FC0A5-514D-4B62-B18D-D461D938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435DB"/>
    <w:pPr>
      <w:keepNext/>
      <w:jc w:val="center"/>
      <w:outlineLvl w:val="5"/>
    </w:pPr>
    <w:rPr>
      <w:b/>
      <w:spacing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435DB"/>
    <w:rPr>
      <w:rFonts w:ascii="Times New Roman" w:eastAsia="Times New Roman" w:hAnsi="Times New Roman" w:cs="Times New Roman"/>
      <w:b/>
      <w:spacing w:val="42"/>
      <w:sz w:val="28"/>
      <w:szCs w:val="24"/>
      <w:lang w:eastAsia="ru-RU"/>
    </w:rPr>
  </w:style>
  <w:style w:type="paragraph" w:customStyle="1" w:styleId="ConsNormal">
    <w:name w:val="ConsNormal"/>
    <w:rsid w:val="003435DB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3">
    <w:name w:val="Адресат"/>
    <w:basedOn w:val="a"/>
    <w:rsid w:val="003435DB"/>
    <w:pPr>
      <w:spacing w:after="120"/>
      <w:ind w:left="3969"/>
      <w:jc w:val="center"/>
    </w:pPr>
    <w:rPr>
      <w:sz w:val="24"/>
      <w:szCs w:val="20"/>
    </w:rPr>
  </w:style>
  <w:style w:type="paragraph" w:customStyle="1" w:styleId="3">
    <w:name w:val="заголовок 3"/>
    <w:basedOn w:val="a"/>
    <w:next w:val="a"/>
    <w:rsid w:val="003435DB"/>
    <w:pPr>
      <w:keepNext/>
      <w:autoSpaceDE w:val="0"/>
      <w:autoSpaceDN w:val="0"/>
      <w:spacing w:before="240" w:after="60"/>
    </w:pPr>
    <w:rPr>
      <w:rFonts w:ascii="Arial" w:hAnsi="Arial" w:cs="Arial"/>
      <w:sz w:val="24"/>
    </w:rPr>
  </w:style>
  <w:style w:type="paragraph" w:customStyle="1" w:styleId="a4">
    <w:name w:val="ТабличныйТекст"/>
    <w:basedOn w:val="a"/>
    <w:rsid w:val="003435DB"/>
    <w:pPr>
      <w:jc w:val="both"/>
    </w:pPr>
    <w:rPr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2025-09-23T06:56:00Z</dcterms:created>
  <dcterms:modified xsi:type="dcterms:W3CDTF">2025-09-23T06:56:00Z</dcterms:modified>
</cp:coreProperties>
</file>