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</w:t>
      </w:r>
      <w:r>
        <w:rPr>
          <w:rFonts w:cs="Times New Roman" w:ascii="Times New Roman" w:hAnsi="Times New Roman"/>
          <w:sz w:val="26"/>
          <w:szCs w:val="26"/>
        </w:rPr>
        <w:t>07.11.2025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       г. Рассказово                                       № </w:t>
      </w:r>
      <w:r>
        <w:rPr>
          <w:rFonts w:cs="Times New Roman" w:ascii="Times New Roman" w:hAnsi="Times New Roman"/>
          <w:sz w:val="26"/>
          <w:szCs w:val="26"/>
        </w:rPr>
        <w:t>1916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</w:rPr>
      </w:pPr>
      <w:r>
        <w:rPr>
          <w:rFonts w:eastAsia="Times New Roman" w:cs="PT Astra Serif" w:ascii="Times New Roman" w:hAnsi="Times New Roman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eastAsia="ru-RU"/>
        </w:rPr>
        <w:t xml:space="preserve">Об утверждении административного регламента предоставления муниципальной услуги </w:t>
      </w:r>
      <w:bookmarkStart w:id="0" w:name="__DdeLink__66_3756591057"/>
      <w:bookmarkEnd w:id="0"/>
      <w:r>
        <w:rPr>
          <w:rFonts w:eastAsia="Times New Roman" w:cs="PT Astra Serif" w:ascii="Times New Roman" w:hAnsi="Times New Roman"/>
          <w:b w:val="false"/>
          <w:i w:val="false"/>
          <w:strike w:val="false"/>
          <w:dstrike w:val="false"/>
          <w:color w:val="000000"/>
          <w:sz w:val="26"/>
          <w:szCs w:val="26"/>
          <w:u w:val="none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</w:p>
    <w:p>
      <w:pPr>
        <w:pStyle w:val="Normal"/>
        <w:spacing w:lineRule="exact" w:line="240" w:before="0" w:after="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eastAsia="Times New Roman" w:cs="PT Astra Serif" w:ascii="Times New Roman" w:hAnsi="Times New Roman"/>
          <w:color w:val="000000"/>
          <w:sz w:val="26"/>
          <w:szCs w:val="26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администрации города</w:t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 xml:space="preserve"> от 11.12.2023 №2376 </w:t>
      </w:r>
      <w:r>
        <w:rPr>
          <w:rFonts w:eastAsia="SimSun" w:cs="Mangal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>«</w:t>
      </w:r>
      <w:r>
        <w:rPr>
          <w:rFonts w:eastAsia="Times New Roman" w:cs="PT Astra Serif" w:ascii="Times New Roman" w:hAnsi="Times New Roman"/>
          <w:b w:val="false"/>
          <w:i w:val="false"/>
          <w:iCs/>
          <w:strike w:val="false"/>
          <w:dstrike w:val="false"/>
          <w:color w:val="000000"/>
          <w:sz w:val="26"/>
          <w:szCs w:val="26"/>
          <w:u w:val="none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</w:t>
      </w:r>
      <w:r>
        <w:rPr>
          <w:rFonts w:eastAsia="SimSun" w:cs="Mangal" w:ascii="Times New Roman" w:hAnsi="Times New Roman"/>
          <w:b w:val="false"/>
          <w:i w:val="false"/>
          <w:iCs/>
          <w:strike w:val="false"/>
          <w:dstrike w:val="false"/>
          <w:color w:val="000000"/>
          <w:sz w:val="26"/>
          <w:szCs w:val="26"/>
          <w:u w:val="none"/>
          <w:lang w:eastAsia="ru-RU"/>
        </w:rPr>
        <w:t>»,</w:t>
      </w:r>
      <w:r>
        <w:rPr>
          <w:rFonts w:eastAsia="Times New Roman" w:cs="PT Astra Serif" w:ascii="Times New Roman" w:hAnsi="Times New Roman"/>
          <w:color w:val="000000"/>
          <w:sz w:val="26"/>
          <w:szCs w:val="26"/>
          <w:lang w:eastAsia="ru-RU"/>
        </w:rPr>
        <w:t xml:space="preserve"> администрация </w:t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 xml:space="preserve">города </w:t>
      </w:r>
      <w:r>
        <w:rPr>
          <w:rFonts w:eastAsia="Times New Roman" w:cs="PT Astra Serif" w:ascii="Times New Roman" w:hAnsi="Times New Roman"/>
          <w:color w:val="000000"/>
          <w:sz w:val="26"/>
          <w:szCs w:val="26"/>
          <w:lang w:eastAsia="ru-RU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6"/>
          <w:szCs w:val="26"/>
          <w:lang w:eastAsia="ru-RU"/>
        </w:rPr>
        <w:tab/>
        <w:t>1. Утвердить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 согласно приложению.</w:t>
      </w: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>2. Признать утратившими силу: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>постановление администрации города от 02.07.2024 №1264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»;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ab/>
        <w:t xml:space="preserve">пункт 3  </w:t>
      </w:r>
      <w:r>
        <w:rPr>
          <w:rFonts w:eastAsia="Times New Roman" w:cs="PT Astra Serif" w:ascii="Times New Roman" w:hAnsi="Times New Roman"/>
          <w:b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eastAsia="ru-RU"/>
        </w:rPr>
        <w:t>постановления администрации города от 16.05.2025 №792 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О внесении изменений в некоторые постановления администрации города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»;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ab/>
        <w:t xml:space="preserve">пункт 3  </w:t>
      </w:r>
      <w:r>
        <w:rPr>
          <w:rFonts w:eastAsia="Times New Roman" w:cs="PT Astra Serif" w:ascii="Times New Roman" w:hAnsi="Times New Roman"/>
          <w:b w:val="false"/>
          <w:i w:val="false"/>
          <w:iCs w:val="false"/>
          <w:strike w:val="false"/>
          <w:dstrike w:val="false"/>
          <w:color w:val="000000"/>
          <w:sz w:val="26"/>
          <w:szCs w:val="26"/>
          <w:u w:val="none"/>
          <w:lang w:eastAsia="ru-RU"/>
        </w:rPr>
        <w:t>постановления администрации города от 26.05.2025 №862 «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6"/>
          <w:szCs w:val="26"/>
          <w:u w:val="none"/>
        </w:rPr>
        <w:t>О внесении изменений в некоторые постановления администрации города».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i/>
          <w:color w:val="000000"/>
          <w:sz w:val="26"/>
          <w:szCs w:val="26"/>
          <w:lang w:eastAsia="ru-RU"/>
        </w:rPr>
        <w:tab/>
      </w: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eastAsia="ru-RU"/>
        </w:rPr>
        <w:t>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FF"/>
          <w:sz w:val="26"/>
          <w:szCs w:val="26"/>
          <w:u w:val="none"/>
          <w:lang w:eastAsia="ru-RU"/>
        </w:rPr>
        <w:t>g31.tmbreg.ru</w:t>
      </w:r>
      <w:r>
        <w:rPr>
          <w:rFonts w:eastAsia="Calibri" w:cs="Calibri" w:ascii="Times New Roman" w:hAnsi="Times New Roman"/>
          <w:b w:val="false"/>
          <w:i w:val="false"/>
          <w:iCs w:val="false"/>
          <w:strike w:val="false"/>
          <w:dstrike w:val="false"/>
          <w:color w:val="00000A"/>
          <w:sz w:val="26"/>
          <w:szCs w:val="26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eastAsia="Times New Roman" w:cs="PT Astra Serif" w:ascii="Times New Roman" w:hAnsi="Times New Roman"/>
          <w:i w:val="false"/>
          <w:iCs w:val="false"/>
          <w:color w:val="000000"/>
          <w:sz w:val="26"/>
          <w:szCs w:val="26"/>
          <w:lang w:eastAsia="ru-RU"/>
        </w:rPr>
        <w:tab/>
        <w:t>4. Контроль за исполнением настоящего постановления возложить на заместителя главы администрации города Спасского Р.В.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В.С.Соколова</w:t>
        <w:tab/>
        <w:tab/>
        <w:tab/>
        <w:tab/>
        <w:tab/>
        <w:tab/>
        <w:tab/>
        <w:t xml:space="preserve"> </w:t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ПРИЛОЖЕНИЕ 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УТВЕРЖДЕН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постановлением администрации города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от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        07.11.2025     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№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1916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u w:val="none"/>
        </w:rPr>
      </w:pPr>
      <w:r>
        <w:rPr>
          <w:u w:val="none"/>
        </w:rPr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Административный регламент</w:t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предоставления муниципальной услуги</w:t>
      </w:r>
    </w:p>
    <w:p>
      <w:pPr>
        <w:pStyle w:val="Normal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территории»</w:t>
      </w:r>
    </w:p>
    <w:p>
      <w:pPr>
        <w:pStyle w:val="Standard"/>
        <w:ind w:left="0" w:right="0" w:firstLine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hanging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1. Общие положения</w:t>
      </w:r>
    </w:p>
    <w:p>
      <w:pPr>
        <w:pStyle w:val="Standard"/>
        <w:ind w:left="0" w:right="0" w:firstLine="709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1.1. Предмет регулирования административного регламента</w:t>
      </w:r>
    </w:p>
    <w:p>
      <w:pPr>
        <w:pStyle w:val="ConsPlusNormal"/>
        <w:ind w:left="0" w:right="0" w:firstLine="709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PT Astra Serif" w:hAnsi="PT Astra Serif"/>
          <w:color w:val="000000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cs="PT Astra Serif" w:ascii="Times New Roman" w:hAnsi="Times New Roman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rFonts w:cs="PT Astra Serif" w:ascii="Times New Roman" w:hAnsi="Times New Roman"/>
          <w:sz w:val="28"/>
          <w:szCs w:val="28"/>
        </w:rPr>
        <w:t xml:space="preserve"> (далее – административный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Административный регламент не распространяется на случаи утверждения схемы расположения земельного участка или земельных участков на кадастровом плане территории (далее – схема расположения земельного участка) в целях образования земельного участка путем перераспределения земель и (или) земельных участков, государственная собственность на которые не разграничена, земельных участков, находящихся в государственной или муниципальной собственности,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участка.</w:t>
      </w:r>
    </w:p>
    <w:p>
      <w:pPr>
        <w:pStyle w:val="Normal"/>
        <w:jc w:val="both"/>
        <w:rPr>
          <w:rFonts w:ascii="Times New Roman" w:hAnsi="Times New Roman" w:cs="PT Astra Serif"/>
          <w:strike/>
          <w:sz w:val="28"/>
          <w:szCs w:val="28"/>
        </w:rPr>
      </w:pPr>
      <w:r>
        <w:rPr>
          <w:rFonts w:cs="PT Astra Serif" w:ascii="Times New Roman" w:hAnsi="Times New Roman"/>
          <w:strike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1.2. Круг заявителей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Normal"/>
        <w:ind w:left="0" w:right="0" w:firstLine="709"/>
        <w:jc w:val="both"/>
        <w:rPr>
          <w:rFonts w:ascii="Times New Roman" w:hAnsi="Times New Roman" w:eastAsia="Times New Roman" w:cs="PT Astra Serif"/>
          <w:kern w:val="2"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kern w:val="2"/>
          <w:sz w:val="28"/>
          <w:szCs w:val="28"/>
          <w:lang w:eastAsia="ru-RU" w:bidi="ar-SA"/>
        </w:rPr>
        <w:t>Заявителями на предоставление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в том числе индивидуальные предприниматели, обратившиеся с запросом о предоставлении муниципальной услуги в орган, предоставляющий муниципальную услугу (далее – заявитель), либо их уполномоченные представители (далее – представители заявителя).</w:t>
      </w:r>
    </w:p>
    <w:p>
      <w:pPr>
        <w:pStyle w:val="Standard"/>
        <w:widowControl/>
        <w:ind w:left="0" w:right="0" w:firstLine="709"/>
        <w:jc w:val="both"/>
        <w:textAlignment w:val="auto"/>
        <w:rPr>
          <w:rFonts w:ascii="Times New Roman" w:hAnsi="Times New Roman" w:eastAsia="Times New Roman" w:cs="PT Astra Serif"/>
          <w:kern w:val="2"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kern w:val="2"/>
          <w:sz w:val="28"/>
          <w:szCs w:val="28"/>
          <w:lang w:eastAsia="ru-RU" w:bidi="ar-SA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eastAsia="SimSun;宋体" w:cs="PT Astra Serif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1.3.1.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результате анкетирования (таблица № 1 приложения </w:t>
      </w:r>
      <w:bookmarkStart w:id="1" w:name="_Hlk109293377"/>
      <w:r>
        <w:rPr>
          <w:rFonts w:eastAsia="SimSun;宋体" w:cs="PT Astra Serif" w:ascii="Times New Roman" w:hAnsi="Times New Roman"/>
          <w:sz w:val="28"/>
          <w:szCs w:val="28"/>
        </w:rPr>
        <w:t>№ 1 к административному регламенту), исходя из признаков заявителя</w:t>
      </w:r>
      <w:bookmarkEnd w:id="1"/>
      <w:r>
        <w:rPr>
          <w:rFonts w:eastAsia="SimSun;宋体" w:cs="PT Astra Serif" w:ascii="Times New Roman" w:hAnsi="Times New Roman"/>
          <w:sz w:val="28"/>
          <w:szCs w:val="28"/>
        </w:rPr>
        <w:t xml:space="preserve">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(таблица № 2 приложения № 1 к административному регламенту).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ConsPlusNormal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2.1. Наименование муниципальной услуги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Муниципальная</w:t>
      </w:r>
      <w:r>
        <w:rPr>
          <w:rFonts w:cs="PT Astra Serif" w:ascii="Times New Roman" w:hAnsi="Times New Roman"/>
          <w:sz w:val="28"/>
          <w:szCs w:val="28"/>
        </w:rPr>
        <w:t xml:space="preserve"> услуга «</w:t>
      </w:r>
      <w:r>
        <w:rPr>
          <w:rFonts w:cs="PT Astra Serif" w:ascii="Times New Roman" w:hAnsi="Times New Roman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cs="PT Astra Serif" w:ascii="Times New Roman" w:hAnsi="Times New Roman"/>
          <w:sz w:val="28"/>
          <w:szCs w:val="28"/>
        </w:rPr>
        <w:t>».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2.2. Наименование органа, предоставляющего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муниципальную услугу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Муниципальная услуга предоставляется </w:t>
      </w:r>
      <w:r>
        <w:rPr>
          <w:rFonts w:cs="PT Astra Serif" w:ascii="Times New Roman" w:hAnsi="Times New Roman"/>
          <w:color w:val="0066B3"/>
          <w:sz w:val="28"/>
          <w:szCs w:val="28"/>
        </w:rPr>
        <w:t>Администрацией города Рассказово Тамбовской области</w:t>
      </w:r>
      <w:r>
        <w:rPr>
          <w:rFonts w:cs="PT Astra Serif" w:ascii="Times New Roman" w:hAnsi="Times New Roman"/>
          <w:sz w:val="28"/>
          <w:szCs w:val="28"/>
        </w:rPr>
        <w:t xml:space="preserve"> (далее — Администрация).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Лицо, участвующее в предоставлении муниципальной услуги - Муниципальное казенное учреждение 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Земельный комитет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(далее - МКУ 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Земельный комитет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).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Запрос о предоставлении муниципальной услуги может быть подан в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Муниципальное казенное учреждение 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Рассказовский многофункциональный центр предоставления государственных и муниципальных услуг населению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 xml:space="preserve">(далее - МФЦ). 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принятия </w:t>
      </w:r>
      <w:r>
        <w:rPr>
          <w:rFonts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МКУ 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Земельный комитет</w:t>
      </w: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»,</w:t>
      </w:r>
      <w:r>
        <w:rPr>
          <w:rFonts w:cs="PT Astra Serif" w:ascii="Times New Roman" w:hAnsi="Times New Roman"/>
          <w:sz w:val="28"/>
          <w:szCs w:val="28"/>
        </w:rPr>
        <w:t xml:space="preserve"> МФЦ решения об отказе в приеме запроса и документов и (или) информации, необходимых для представления муниципальной услуги, не предусмотрена.</w:t>
      </w:r>
    </w:p>
    <w:p>
      <w:pPr>
        <w:pStyle w:val="Standard"/>
        <w:ind w:left="0" w:right="0" w:firstLine="709"/>
        <w:jc w:val="both"/>
        <w:rPr>
          <w:rFonts w:cs="PT Astra Serif"/>
        </w:rPr>
      </w:pPr>
      <w:r>
        <w:rPr>
          <w:rFonts w:cs="PT Astra Serif"/>
        </w:rPr>
      </w:r>
    </w:p>
    <w:p>
      <w:pPr>
        <w:pStyle w:val="ConsPlusNormal"/>
        <w:ind w:left="0" w:right="0" w:firstLine="709"/>
        <w:jc w:val="center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color w:val="000000"/>
          <w:sz w:val="28"/>
          <w:szCs w:val="28"/>
        </w:rPr>
        <w:t>2.3. Результат предоставления муниципальной услуги</w:t>
      </w:r>
    </w:p>
    <w:p>
      <w:pPr>
        <w:pStyle w:val="ConsPlusNormal"/>
        <w:ind w:left="0" w:right="0" w:firstLine="709"/>
        <w:jc w:val="center"/>
        <w:rPr>
          <w:b/>
          <w:b/>
        </w:rPr>
      </w:pPr>
      <w:r>
        <w:rPr>
          <w:b/>
        </w:rPr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2.3.1. Наименование результата (результатов) предоставления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соответствии с вариантами, определяемыми в таблице № 2 приложения № 1 к административному регламенту, результатами предоставления муниципальной услуги являются: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решение</w:t>
      </w:r>
      <w:r>
        <w:rPr>
          <w:rFonts w:cs="PT Astra Serif" w:ascii="Times New Roman" w:hAnsi="Times New Roman"/>
          <w:sz w:val="28"/>
          <w:szCs w:val="28"/>
        </w:rPr>
        <w:t xml:space="preserve"> об утверждении схемы расположения земельного участка;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решение</w:t>
      </w:r>
      <w:r>
        <w:rPr>
          <w:rFonts w:cs="PT Astra Serif" w:ascii="Times New Roman" w:hAnsi="Times New Roman"/>
          <w:sz w:val="28"/>
          <w:szCs w:val="28"/>
        </w:rPr>
        <w:t xml:space="preserve"> об отказе в утверждении схемы расположения земельного участка;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исправление допущенных опечаток и (или) ошибок в направленных (выданных) в результате предоставления муниципальной услуги документах (далее - техническая ошибка); 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исправлении технической ошибки;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 xml:space="preserve">выдача дубликата документа, ранее выданного по результатам предоставления муниципальной услуги (далее - дубликат); 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45595617"/>
      <w:r>
        <w:rPr>
          <w:rFonts w:cs="PT Astra Serif" w:ascii="Times New Roman" w:hAnsi="Times New Roman"/>
          <w:sz w:val="28"/>
          <w:szCs w:val="28"/>
        </w:rPr>
        <w:t>отказ в выдаче дубликата</w:t>
      </w:r>
      <w:bookmarkEnd w:id="2"/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утверждении схемы расположения земельного участка, является постановление Администрации об утверждении схемы расположения земельного участка.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утверждении схемы расположения земельного участка, является постановление Администрации об отказе в утверждении схемы расположения земельного участка.</w:t>
      </w:r>
    </w:p>
    <w:p>
      <w:pPr>
        <w:pStyle w:val="Normal"/>
        <w:bidi w:val="0"/>
        <w:spacing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 xml:space="preserve">Документом, содержащим решение об исправлении технической ошибки, является выданное взамен документа, содержащего техническую ошибку постановление Администрации </w:t>
      </w:r>
      <w:r>
        <w:rPr>
          <w:rFonts w:cs="PT Astra Serif" w:ascii="Times New Roman" w:hAnsi="Times New Roman"/>
          <w:sz w:val="28"/>
          <w:szCs w:val="28"/>
        </w:rPr>
        <w:t>об утверждении схемы расположения земельного участка</w:t>
      </w:r>
      <w:r>
        <w:rPr>
          <w:rFonts w:eastAsia="SimSun;宋体" w:cs="PT Astra Serif" w:ascii="Times New Roman" w:hAnsi="Times New Roman"/>
          <w:sz w:val="28"/>
          <w:szCs w:val="28"/>
        </w:rPr>
        <w:t>.</w:t>
      </w:r>
    </w:p>
    <w:p>
      <w:pPr>
        <w:pStyle w:val="Normal"/>
        <w:bidi w:val="0"/>
        <w:spacing w:before="0" w:after="0"/>
        <w:ind w:left="0" w:right="0" w:firstLine="708"/>
        <w:jc w:val="both"/>
        <w:rPr>
          <w:rFonts w:ascii="Times New Roman" w:hAnsi="Times New Roman" w:eastAsia="SimSun;宋体" w:cs="PT Astra Serif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ошибки.</w:t>
      </w:r>
    </w:p>
    <w:p>
      <w:pPr>
        <w:pStyle w:val="Normal"/>
        <w:bidi w:val="0"/>
        <w:spacing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SimSun;宋体" w:cs="PT Astra Serif" w:ascii="Times New Roman" w:hAnsi="Times New Roman"/>
          <w:sz w:val="28"/>
          <w:szCs w:val="28"/>
        </w:rPr>
        <w:t xml:space="preserve">Документом, содержащим </w:t>
      </w: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 xml:space="preserve">решение о выдаче дубликата, является дубликат. 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2.3.3. Способ получения результата предоставления муниципальной услуги: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посредством почтового отправления; 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 xml:space="preserve">в </w:t>
      </w:r>
      <w:r>
        <w:rPr>
          <w:rFonts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</w:rPr>
        <w:t xml:space="preserve">МКУ </w:t>
      </w:r>
      <w:r>
        <w:rPr>
          <w:rFonts w:eastAsia="SimSun" w:cs="Mangal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</w:rPr>
        <w:t>«</w:t>
      </w:r>
      <w:r>
        <w:rPr>
          <w:rFonts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</w:rPr>
        <w:t>Земельный комитет</w:t>
      </w:r>
      <w:r>
        <w:rPr>
          <w:rFonts w:eastAsia="SimSun" w:cs="Mangal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</w:rPr>
        <w:t xml:space="preserve">» </w:t>
      </w:r>
      <w:r>
        <w:rPr>
          <w:rFonts w:cs="PT Astra Serif" w:ascii="Times New Roman" w:hAnsi="Times New Roman"/>
          <w:bCs/>
          <w:sz w:val="28"/>
          <w:szCs w:val="28"/>
        </w:rPr>
        <w:t>или МФЦ;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в личном кабинете заявителя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</w:r>
    </w:p>
    <w:p>
      <w:pPr>
        <w:pStyle w:val="Standard"/>
        <w:jc w:val="center"/>
        <w:rPr/>
      </w:pPr>
      <w:r>
        <w:rPr>
          <w:rFonts w:cs="PT Astra Serif" w:ascii="Times New Roman" w:hAnsi="Times New Roman"/>
          <w:b/>
          <w:sz w:val="28"/>
          <w:szCs w:val="28"/>
        </w:rPr>
        <w:t xml:space="preserve">2.4. Срок </w:t>
      </w:r>
      <w:r>
        <w:rPr>
          <w:rStyle w:val="Style16"/>
          <w:rFonts w:cs="PT Astra Serif" w:ascii="Times New Roman" w:hAnsi="Times New Roman"/>
          <w:b/>
          <w:sz w:val="28"/>
          <w:szCs w:val="28"/>
        </w:rPr>
        <w:t>предоставления</w:t>
      </w:r>
      <w:r>
        <w:rPr>
          <w:rFonts w:cs="PT Astra Serif" w:ascii="Times New Roman" w:hAnsi="Times New Roman"/>
          <w:b/>
          <w:sz w:val="28"/>
          <w:szCs w:val="28"/>
        </w:rPr>
        <w:t xml:space="preserve"> муниципальной услуги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ind w:left="0" w:right="0" w:firstLine="709"/>
        <w:jc w:val="both"/>
        <w:rPr/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Максимальный срок предоставления муниципальной услуги составляет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20 календарных дней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>со дня регистрации в Администрации запроса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 (далее также - заявление)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.</w:t>
      </w:r>
    </w:p>
    <w:p>
      <w:pPr>
        <w:pStyle w:val="Standard"/>
        <w:ind w:left="0" w:right="0" w:firstLine="709"/>
        <w:jc w:val="both"/>
        <w:rPr>
          <w:rFonts w:ascii="Times New Roman" w:hAnsi="Times New Roman" w:eastAsia="Calibri" w:cs="PT Astra Serif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sz w:val="28"/>
          <w:szCs w:val="28"/>
          <w:lang w:eastAsia="en-US"/>
        </w:rPr>
        <w:t>Срок предоставления муниципальной услуги определяется для каждого варианта и приведен в их описании, содержащемся в разделе 3 административного регламента.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2.5. Исчерпывающий перечень документов, необходимых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bookmarkStart w:id="3" w:name="_Hlk145678488"/>
      <w:bookmarkEnd w:id="3"/>
      <w:r>
        <w:rPr>
          <w:rFonts w:cs="PT Astra Serif" w:ascii="Times New Roman" w:hAnsi="Times New Roman"/>
          <w:b/>
          <w:sz w:val="28"/>
          <w:szCs w:val="28"/>
        </w:rPr>
        <w:t>для предоставления муниципальной услуги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2.6. Исчерпывающий перечень оснований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для отказа в приеме документов, необходимых</w:t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PT Astra Serif"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cs="PT Astra Serif" w:ascii="Times New Roman" w:hAnsi="Times New Roman"/>
          <w:b/>
          <w:sz w:val="28"/>
          <w:szCs w:val="28"/>
        </w:rPr>
        <w:t>муниципальной</w:t>
      </w:r>
      <w:r>
        <w:rPr>
          <w:rFonts w:eastAsia="Arial" w:cs="PT Astra Serif" w:ascii="Times New Roman" w:hAnsi="Times New Roman"/>
          <w:b/>
          <w:sz w:val="28"/>
          <w:szCs w:val="28"/>
        </w:rPr>
        <w:t xml:space="preserve"> услуги</w:t>
      </w:r>
    </w:p>
    <w:p>
      <w:pPr>
        <w:pStyle w:val="ConsPlusNormal"/>
        <w:ind w:left="0" w:right="0" w:firstLine="709"/>
        <w:jc w:val="both"/>
        <w:rPr>
          <w:rFonts w:ascii="Times New Roman" w:hAnsi="Times New Roman" w:cs="PT Astra Serif"/>
          <w:b/>
          <w:b/>
          <w:color w:val="000000"/>
          <w:sz w:val="28"/>
          <w:szCs w:val="28"/>
        </w:rPr>
      </w:pPr>
      <w:r>
        <w:rPr>
          <w:rFonts w:cs="PT Astra Serif" w:ascii="Times New Roman" w:hAnsi="Times New Roman"/>
          <w:b/>
          <w:color w:val="000000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2.7. Исчерпывающий перечень оснований для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приостановления предоставления муниципальной услуги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>
      <w:pPr>
        <w:pStyle w:val="Textbody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2.7.1. Основания для приостановления предоставления муниципальной услуги законодательством Российской Федерации не предусмотрены.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2.7.2. Исчерпывающий перечень оснований для отказа в предоставлении муниципальной услуги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2.8. Размер платы, взимаемой с заявителя при предоставлении муниципальной услуги, и способы ее взимания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Плата за предоставление муниципальной услуги не взимается.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PT Astra Serif" w:ascii="Times New Roman" w:hAnsi="Times New Roman"/>
          <w:b/>
          <w:bCs/>
          <w:sz w:val="28"/>
          <w:szCs w:val="28"/>
        </w:rPr>
        <w:t>или МФЦ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непосредственно в МКУ </w:t>
      </w:r>
      <w:r>
        <w:rPr>
          <w:rFonts w:eastAsia="Calibri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, МФЦ составляет 15 минут.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непосредственно в МКУ </w:t>
      </w:r>
      <w:r>
        <w:rPr>
          <w:rFonts w:eastAsia="Calibri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, МФЦ составляет 15 минут.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2.10. Срок регистрации запроса заявителя о предоставлении муниципальной услуги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 xml:space="preserve">Срок регистрации запроса, в том числе в электронной форме, составляет 1 рабочий день.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2.11. Требования к помещениям, в которых предоставляются муниципальные услуги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сайте, а также на Едином портале.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2.12. Показатели доступности и качества муниципальной услуги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Перечень показателей доступности и качества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>
      <w:pPr>
        <w:pStyle w:val="Standard"/>
        <w:jc w:val="both"/>
        <w:rPr>
          <w:rFonts w:ascii="Times New Roman" w:hAnsi="Times New Roman" w:cs="PT Astra Serif"/>
          <w:b/>
          <w:b/>
          <w:sz w:val="28"/>
          <w:szCs w:val="28"/>
          <w:lang w:eastAsia="ru-RU"/>
        </w:rPr>
      </w:pPr>
      <w:r>
        <w:rPr>
          <w:rFonts w:cs="PT Astra Serif" w:ascii="Times New Roman" w:hAnsi="Times New Roman"/>
          <w:b/>
          <w:sz w:val="28"/>
          <w:szCs w:val="28"/>
          <w:lang w:eastAsia="ru-RU"/>
        </w:rPr>
      </w:r>
    </w:p>
    <w:p>
      <w:pPr>
        <w:pStyle w:val="Standard"/>
        <w:jc w:val="center"/>
        <w:rPr>
          <w:rFonts w:ascii="Times New Roman" w:hAnsi="Times New Roman" w:cs="PT Astra Serif"/>
          <w:b/>
          <w:b/>
          <w:sz w:val="28"/>
          <w:szCs w:val="28"/>
          <w:lang w:eastAsia="ru-RU"/>
        </w:rPr>
      </w:pPr>
      <w:r>
        <w:rPr>
          <w:rFonts w:cs="PT Astra Serif" w:ascii="Times New Roman" w:hAnsi="Times New Roman"/>
          <w:b/>
          <w:sz w:val="28"/>
          <w:szCs w:val="28"/>
          <w:lang w:eastAsia="ru-RU"/>
        </w:rPr>
        <w:t>2.13. Иные требования к предоставлению муниципальной услуги</w:t>
      </w:r>
    </w:p>
    <w:p>
      <w:pPr>
        <w:pStyle w:val="Standard"/>
        <w:jc w:val="both"/>
        <w:rPr>
          <w:rFonts w:ascii="Times New Roman" w:hAnsi="Times New Roman" w:cs="PT Astra Serif"/>
          <w:strike/>
          <w:sz w:val="28"/>
          <w:szCs w:val="28"/>
          <w:lang w:eastAsia="ru-RU"/>
        </w:rPr>
      </w:pPr>
      <w:r>
        <w:rPr>
          <w:rFonts w:cs="PT Astra Serif" w:ascii="Times New Roman" w:hAnsi="Times New Roman"/>
          <w:strike/>
          <w:sz w:val="28"/>
          <w:szCs w:val="28"/>
          <w:lang w:eastAsia="ru-RU"/>
        </w:rPr>
      </w:r>
    </w:p>
    <w:p>
      <w:pPr>
        <w:pStyle w:val="Standard"/>
        <w:ind w:left="0" w:right="0" w:firstLine="737"/>
        <w:jc w:val="both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>
      <w:pPr>
        <w:pStyle w:val="Standard"/>
        <w:ind w:left="0" w:right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  <w:lang w:eastAsia="ru-RU"/>
        </w:rPr>
        <w:t xml:space="preserve">При предоставлении </w:t>
      </w:r>
      <w:r>
        <w:rPr>
          <w:rFonts w:cs="PT Astra Serif"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cs="PT Astra Serif" w:ascii="Times New Roman" w:hAnsi="Times New Roman"/>
          <w:bCs/>
          <w:sz w:val="28"/>
          <w:szCs w:val="28"/>
          <w:lang w:eastAsia="ru-RU"/>
        </w:rPr>
        <w:t xml:space="preserve"> услуги используется Единый портал, Единый государственный реестр недвижимости (далее – ЕГРН)</w:t>
      </w:r>
      <w:r>
        <w:rPr>
          <w:rFonts w:cs="PT Astra Serif" w:ascii="Times New Roman" w:hAnsi="Times New Roman"/>
          <w:bCs/>
          <w:kern w:val="2"/>
          <w:sz w:val="28"/>
          <w:szCs w:val="28"/>
          <w:lang w:eastAsia="ru-RU"/>
        </w:rPr>
        <w:t xml:space="preserve">, </w:t>
      </w:r>
      <w:r>
        <w:rPr>
          <w:rFonts w:cs="PT Astra Serif" w:ascii="Times New Roman" w:hAnsi="Times New Roman"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взаимодействия», Единый государственный реестр юридических лиц (далее – ЕГРЮЛ) и Единый государственный реестр индивидуальных предпринимателей (далее – ЕГРИП).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 xml:space="preserve">3.1. Перечень вариантов предоставления </w:t>
      </w:r>
      <w:r>
        <w:rPr>
          <w:rFonts w:cs="PT Astra Serif" w:ascii="Times New Roman" w:hAnsi="Times New Roman"/>
          <w:b/>
          <w:sz w:val="28"/>
          <w:szCs w:val="28"/>
        </w:rPr>
        <w:t>муниципальной</w:t>
      </w:r>
      <w:r>
        <w:rPr>
          <w:rFonts w:cs="PT Astra Serif" w:ascii="Times New Roman" w:hAnsi="Times New Roman"/>
          <w:b/>
          <w:bCs/>
          <w:sz w:val="28"/>
          <w:szCs w:val="28"/>
        </w:rPr>
        <w:t xml:space="preserve"> услуги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Вариант № 1. Утверждение схемы расположения земельного участка</w:t>
      </w:r>
      <w:r>
        <w:rPr>
          <w:rFonts w:eastAsia="Times New Roman" w:cs="PT Astra Serif" w:ascii="Times New Roman" w:hAnsi="Times New Roman"/>
          <w:kern w:val="2"/>
          <w:sz w:val="28"/>
          <w:szCs w:val="28"/>
        </w:rPr>
        <w:t>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bidi="ar-SA"/>
        </w:rPr>
        <w:t>Вариант № 2. Исправление технической ошибки.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  <w:t>Вариант № 3. Получение дубликата.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  <w:t>Оставление запроса заявителя о предоставлении муниципальной услуги без рассмотрения не предусмотрено.</w:t>
      </w:r>
    </w:p>
    <w:p>
      <w:pPr>
        <w:pStyle w:val="Standard"/>
        <w:ind w:left="0" w:right="0" w:firstLine="709"/>
        <w:jc w:val="both"/>
        <w:rPr>
          <w:rFonts w:ascii="Times New Roman" w:hAnsi="Times New Roman" w:eastAsia="Times New Roman" w:cs="PT Astra Serif"/>
          <w:bCs/>
          <w:sz w:val="28"/>
          <w:szCs w:val="28"/>
          <w:lang w:eastAsia="ru-RU" w:bidi="ar-SA"/>
        </w:rPr>
      </w:pPr>
      <w:r>
        <w:rPr>
          <w:rFonts w:eastAsia="Times New Roman" w:cs="PT Astra Serif" w:ascii="Times New Roman" w:hAnsi="Times New Roman"/>
          <w:bCs/>
          <w:sz w:val="28"/>
          <w:szCs w:val="28"/>
          <w:lang w:eastAsia="ru-RU" w:bidi="ar-SA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 xml:space="preserve">3.2. Описание административной процедуры 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профилирования заявителя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Профилирование осуществляется в МКУ </w:t>
      </w:r>
      <w:r>
        <w:rPr>
          <w:rFonts w:eastAsia="SimSun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 и посредством Единого портала.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3.2.3. Описания вариантов предоставления муниципальной услуги, приведенные в настоящем разделе, размещаются в МКУ </w:t>
      </w:r>
      <w:r>
        <w:rPr>
          <w:rFonts w:eastAsia="SimSun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 в общедоступном для ознакомления месте.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ind w:left="0" w:right="0" w:hanging="0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3.3. Вариант № 1. Утверждение схемы расположения земельного участка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</w:r>
    </w:p>
    <w:p>
      <w:pPr>
        <w:pStyle w:val="Standard"/>
        <w:tabs>
          <w:tab w:val="left" w:pos="0" w:leader="none"/>
        </w:tabs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3.3.1. Результатами варианта предоставления муниципальной услуги заявителю являются: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решение</w:t>
      </w:r>
      <w:r>
        <w:rPr>
          <w:rFonts w:cs="PT Astra Serif" w:ascii="Times New Roman" w:hAnsi="Times New Roman"/>
          <w:sz w:val="28"/>
          <w:szCs w:val="28"/>
        </w:rPr>
        <w:t xml:space="preserve"> об утверждении схемы расположения земельного участка;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решение</w:t>
      </w:r>
      <w:r>
        <w:rPr>
          <w:rFonts w:cs="PT Astra Serif" w:ascii="Times New Roman" w:hAnsi="Times New Roman"/>
          <w:sz w:val="28"/>
          <w:szCs w:val="28"/>
        </w:rPr>
        <w:t xml:space="preserve"> об отказе в утверждении схемы расположения земельного участка.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утверждении схемы расположения земельного участка, является постановление Администрации об утверждении схемы расположения земельного участка.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утверждении схемы расположения земельного участка, является постановление Администрации об отказе в утверждении схемы расположения земельного участка.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прием запроса и документов и (или) информации, необходимых для предоставления муниципальной услуги;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межведомственное информационное взаимодействие;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3.3.3.1. Заявитель (представитель заявителя) для получения муниципальной услуги представляет: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об утверждении схемы расположения земельного участка по форме, приведенной в приложении № 2 к административному регламенту;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схему расположения земельного участка, который предлагается образовать или изменить;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правоустанавливающие и (или) правоудостоверяющие документы на исходный земельный участок (в случае если права на него не зарегистрированы в ЕГРН);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согласие землепользователей, землевладельцев, арендаторов на образование земельных участков (в случае, если исходный земельный участок предоставлен третьим лицам);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 xml:space="preserve">согласие залогодержателей исходных земельных участков (в случае, если права собственности на такой земельный участок обременены залогом);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удостоверяющий личность заявителя (представителя заявителя - в случае обращения представителя заявителя);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 xml:space="preserve"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выписка из ЕГРН в отношении земельного участка (при наличии в ЕГРН сведений о таком земельном участке).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3.3.3.3. Способ подачи запроса и документов и (или) информации, необходимых для предоставления муниципальной услуги: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МКУ </w:t>
      </w:r>
      <w:r>
        <w:rPr>
          <w:rFonts w:eastAsia="SimSun" w:cs="PT Astra Serif" w:ascii="Times New Roman" w:hAnsi="Times New Roman"/>
          <w:sz w:val="28"/>
          <w:szCs w:val="28"/>
        </w:rPr>
        <w:t xml:space="preserve">«Земельный комитет» </w:t>
      </w:r>
      <w:r>
        <w:rPr>
          <w:rFonts w:cs="PT Astra Serif" w:ascii="Times New Roman" w:hAnsi="Times New Roman"/>
          <w:sz w:val="28"/>
          <w:szCs w:val="28"/>
        </w:rPr>
        <w:t>(на бумажном носителе при личном обращении или почтовым отправлением либо на адрес электронной почты);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 МФЦ (на бумажном носителе при личном обращении);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Единого портала в электронном виде по адресу: https://www.gosuslugi.ru/</w:t>
      </w:r>
      <w:r>
        <w:rPr>
          <w:rFonts w:cs="PT Astra Serif" w:ascii="Times New Roman" w:hAnsi="Times New Roman"/>
          <w:color w:val="000000"/>
          <w:sz w:val="28"/>
          <w:szCs w:val="28"/>
        </w:rPr>
        <w:t>600141/1/form.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1) при личном обращении: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МКУ </w:t>
      </w:r>
      <w:r>
        <w:rPr>
          <w:rFonts w:eastAsia="SimSun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, принимающим заявление, и приобщается к поданному заявлению;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 или посредством направления на адрес электронной почты: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3) при обращении посредством Единого портала: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 заявлению не приложены документы, предусмотренные пунктом 3.3.3.1 административного регламента для соответствующей категории заявителей;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с нарушением порядка и способов подачи заявления, установленных 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наличие противоречивых сведений в запросе и приложенных к нему документах.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3.3.3.6. В приеме запроса участвуют: МКУ </w:t>
      </w:r>
      <w:r>
        <w:rPr>
          <w:rFonts w:eastAsia="SimSun" w:cs="PT Astra Serif" w:ascii="Times New Roman" w:hAnsi="Times New Roman"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, МФЦ.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приема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>
        <w:rPr>
          <w:rFonts w:cs="PT Astra Serif" w:ascii="Times New Roman" w:hAnsi="Times New Roman"/>
          <w:sz w:val="28"/>
          <w:szCs w:val="28"/>
        </w:rPr>
        <w:t xml:space="preserve"> имеется.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3.3.4. Межведомственное информационное взаимодействие.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выписка из ЕГРН (в случае если право на земельный участок зарегистрировано в ЕГРН).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3.3.4.2.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департамент лесного хозяйства Тамбовской области: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уведомление о согласовании (об отказе в согласовании) схемы расположения земельного участка, подлежащей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Cрок направления информационного запроса составляет 1 рабочий день со дня регистрации запроса заявителя о предоставлении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Cрок, в течение которого результат запроса должен поступить в орган, предоставляющий муниципальную услугу,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3.3.5. Принятие решения о предоставлении (об отказе в предоставлении)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Основания для отказа в предоставлении муниципальной услуги: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разработка схемы расположения земельного участка в отношении земельного участка, образование которого, в соответствии с пунктом 3 статьи 11.3 Земельного кодекса Российской Федерации, осуществляется исключительно в соответствии с утвержденным проектом межевания территории;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поступившее в срок, указанный в пункте 4 статьи 3.5 Федерального закона от 25.10.2001 № 137-ФЗ «О введении в действие Земельного кодекса Российской Федерации», уведомление департамента лесного хозяйства Тамбовской области об отказе в согласовании схемы расположения земельного участка;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не представлено в письменной форме согласие лиц, указанных в пункте 4 статьи 11.2 Земельного кодекса Российской Федерации.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11 календарных дней с даты получения Администрацией всех сведений, необходимых для принятия решения.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  <w:u w:val="single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3.3.6. Предоставление результата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>способом, определенным заявителем в заявлении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bookmarkStart w:id="4" w:name="p012"/>
      <w:bookmarkEnd w:id="4"/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bookmarkStart w:id="5" w:name="p112"/>
      <w:bookmarkEnd w:id="5"/>
      <w:r>
        <w:rPr>
          <w:rFonts w:cs="PT Astra Serif" w:ascii="Times New Roman" w:hAnsi="Times New Roman"/>
          <w:bCs/>
          <w:sz w:val="28"/>
          <w:szCs w:val="28"/>
        </w:rPr>
        <w:t xml:space="preserve">путем выдачи в </w:t>
      </w:r>
      <w:bookmarkStart w:id="6" w:name="__DdeLink__799_2880054575"/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bCs/>
          <w:sz w:val="28"/>
          <w:szCs w:val="28"/>
        </w:rPr>
        <w:t xml:space="preserve"> </w:t>
      </w:r>
      <w:bookmarkEnd w:id="6"/>
      <w:r>
        <w:rPr>
          <w:rFonts w:cs="PT Astra Serif" w:ascii="Times New Roman" w:hAnsi="Times New Roman"/>
          <w:bCs/>
          <w:sz w:val="28"/>
          <w:szCs w:val="28"/>
        </w:rPr>
        <w:t>или МФЦ;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электронного документа в личный кабинет заявителя на Едином портале.</w:t>
      </w:r>
    </w:p>
    <w:p>
      <w:pPr>
        <w:pStyle w:val="Normal"/>
        <w:widowControl w:val="false"/>
        <w:bidi w:val="0"/>
        <w:spacing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Возможность предоставления </w:t>
      </w:r>
      <w:r>
        <w:rPr>
          <w:rFonts w:eastAsia="Calibri" w:cs="PT Astra Serif" w:ascii="Times New Roman" w:hAnsi="Times New Roman"/>
          <w:bCs/>
          <w:kern w:val="2"/>
          <w:sz w:val="28"/>
          <w:szCs w:val="28"/>
          <w:lang w:eastAsia="en-US"/>
        </w:rPr>
        <w:t xml:space="preserve">МКУ </w:t>
      </w:r>
      <w:r>
        <w:rPr>
          <w:rFonts w:eastAsia="SimSun" w:cs="PT Astra Serif" w:ascii="Times New Roman" w:hAnsi="Times New Roman"/>
          <w:bCs/>
          <w:kern w:val="2"/>
          <w:sz w:val="28"/>
          <w:szCs w:val="28"/>
          <w:lang w:eastAsia="en-US"/>
        </w:rPr>
        <w:t>«Земельный комитет»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, МФЦ результата муниципальной услуги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отсутствует.</w:t>
      </w:r>
    </w:p>
    <w:p>
      <w:pPr>
        <w:pStyle w:val="Standard"/>
        <w:bidi w:val="0"/>
        <w:spacing w:before="0" w:after="0"/>
        <w:ind w:left="0" w:right="0" w:firstLine="709"/>
        <w:jc w:val="both"/>
        <w:rPr/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3.3.7. Максимальный срок предоставления муниципальной услуги в соответствии с вариантом предоставления муниципальной услуги составляет 20 </w:t>
      </w:r>
      <w:r>
        <w:rPr>
          <w:rFonts w:cs="PT Astra Serif" w:ascii="Times New Roman" w:hAnsi="Times New Roman"/>
          <w:sz w:val="28"/>
          <w:szCs w:val="28"/>
        </w:rPr>
        <w:t xml:space="preserve">календарных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дней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.</w:t>
      </w:r>
    </w:p>
    <w:p>
      <w:pPr>
        <w:pStyle w:val="Standard"/>
        <w:ind w:left="0" w:right="0" w:firstLine="709"/>
        <w:jc w:val="both"/>
        <w:rPr>
          <w:rFonts w:ascii="Times New Roman" w:hAnsi="Times New Roman" w:eastAsia="Calibri" w:cs="PT Astra Serif"/>
          <w:b/>
          <w:b/>
          <w:kern w:val="2"/>
          <w:sz w:val="28"/>
          <w:szCs w:val="28"/>
          <w:highlight w:val="yellow"/>
          <w:lang w:eastAsia="en-US"/>
        </w:rPr>
      </w:pPr>
      <w:r>
        <w:rPr>
          <w:rFonts w:eastAsia="Calibri" w:cs="PT Astra Serif" w:ascii="Times New Roman" w:hAnsi="Times New Roman"/>
          <w:b/>
          <w:kern w:val="2"/>
          <w:sz w:val="28"/>
          <w:szCs w:val="28"/>
          <w:highlight w:val="yellow"/>
          <w:lang w:eastAsia="en-US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3.</w:t>
      </w:r>
      <w:r>
        <w:rPr>
          <w:rFonts w:cs="PT Astra Serif" w:ascii="Times New Roman" w:hAnsi="Times New Roman"/>
          <w:b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b/>
          <w:sz w:val="28"/>
          <w:szCs w:val="28"/>
        </w:rPr>
        <w:t xml:space="preserve">. Вариант № </w:t>
      </w:r>
      <w:r>
        <w:rPr>
          <w:rFonts w:cs="PT Astra Serif" w:ascii="Times New Roman" w:hAnsi="Times New Roman"/>
          <w:b/>
          <w:sz w:val="28"/>
          <w:szCs w:val="28"/>
          <w:lang w:val="en-US"/>
        </w:rPr>
        <w:t>2</w:t>
      </w:r>
      <w:r>
        <w:rPr>
          <w:rFonts w:cs="PT Astra Serif" w:ascii="Times New Roman" w:hAnsi="Times New Roman"/>
          <w:b/>
          <w:sz w:val="28"/>
          <w:szCs w:val="28"/>
        </w:rPr>
        <w:t xml:space="preserve">. </w:t>
      </w:r>
      <w:r>
        <w:rPr>
          <w:rFonts w:cs="PT Astra Serif" w:ascii="Times New Roman" w:hAnsi="Times New Roman"/>
          <w:b/>
          <w:bCs/>
          <w:sz w:val="28"/>
          <w:szCs w:val="28"/>
          <w:lang w:eastAsia="ru-RU"/>
        </w:rPr>
        <w:t>Исправление технической ошибки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tabs>
          <w:tab w:val="left" w:pos="0" w:leader="none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>.1. Результатами варианта предоставления муниципальной услуги заявителю являются: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исправление технической ошибки;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исправлении технической ошибки.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исправлении технической ошибки, является выданное взамен документа, содержащего техническую ошибку постановление Администрации об утверждении схемы расположения земельного участка.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исправлении технической ошибки, является уведомление об отказе в исправлении технической ошибки.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>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  <w:u w:val="single"/>
        </w:rPr>
        <w:t>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  <w:u w:val="single"/>
        </w:rPr>
        <w:t>.3.1. Заявитель (представитель заявителя) для получения муниципальной услуги представляет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об исправлении технической ошибки по форме, приведенной в приложении № 4 к административному регламенту;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удостоверяющий личность заявителя (представителя заявителя - в случае обращения представителя заявителя);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>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Normal"/>
        <w:widowControl w:val="false"/>
        <w:bidi w:val="0"/>
        <w:spacing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>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 (на бумажном носителе при личном обращении или почтовым отправлением).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3.4.3.4. Способы установления личности заявителя (представителя 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1) при личном обращении: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, принимающим заявление, и приобщается к поданному заявлению.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заявителя, заверенная в установленном законодательством порядке.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  <w:u w:val="single"/>
        </w:rPr>
        <w:t>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 заявлению не приложены документы, предусмотренные пунктом 3.4.3.1 административного регламента.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 № 3 к административному регламенту.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 xml:space="preserve">.3.6. В приеме запроса участвует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приема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bCs/>
          <w:sz w:val="28"/>
          <w:szCs w:val="28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3.4.3.7.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  <w:u w:val="single"/>
        </w:rPr>
        <w:t>.4. Принятие решения о предоставлении (об отказе в предоставлении)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Основание для отказа в предоставлении муниципальной услуги: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отсутствие факта допущения технической ошибки.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3 рабочих дня с даты получения Администрацией всех сведений, необходимых для принятия решения.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  <w:u w:val="single"/>
        </w:rPr>
        <w:t>.5. Предоставление результата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 xml:space="preserve">способом, определенным заявителем в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заявлении:</w:t>
      </w:r>
    </w:p>
    <w:p>
      <w:pPr>
        <w:pStyle w:val="Standard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путем выдачи в </w:t>
      </w:r>
      <w:r>
        <w:rPr>
          <w:rFonts w:eastAsia="Calibri" w:cs="PT Astra Serif" w:ascii="Times New Roman" w:hAnsi="Times New Roman"/>
          <w:bCs/>
          <w:kern w:val="2"/>
          <w:sz w:val="28"/>
          <w:szCs w:val="28"/>
          <w:lang w:eastAsia="en-US"/>
        </w:rPr>
        <w:t xml:space="preserve">МКУ </w:t>
      </w:r>
      <w:r>
        <w:rPr>
          <w:rFonts w:eastAsia="SimSun" w:cs="PT Astra Serif" w:ascii="Times New Roman" w:hAnsi="Times New Roman"/>
          <w:bCs/>
          <w:kern w:val="2"/>
          <w:sz w:val="28"/>
          <w:szCs w:val="28"/>
          <w:lang w:eastAsia="en-US"/>
        </w:rPr>
        <w:t>«Земельный комитет»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.</w:t>
      </w:r>
    </w:p>
    <w:p>
      <w:pPr>
        <w:pStyle w:val="Normal"/>
        <w:widowControl w:val="false"/>
        <w:bidi w:val="0"/>
        <w:spacing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предоставления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Администрацией </w:t>
      </w:r>
      <w:r>
        <w:rPr>
          <w:rFonts w:cs="PT Astra Serif" w:ascii="Times New Roman" w:hAnsi="Times New Roman"/>
          <w:sz w:val="28"/>
          <w:szCs w:val="28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bidi w:val="0"/>
        <w:spacing w:before="0" w:after="0"/>
        <w:ind w:left="0" w:right="0" w:firstLine="709"/>
        <w:jc w:val="both"/>
        <w:rPr/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4</w:t>
      </w:r>
      <w:r>
        <w:rPr>
          <w:rFonts w:cs="PT Astra Serif" w:ascii="Times New Roman" w:hAnsi="Times New Roman"/>
          <w:sz w:val="28"/>
          <w:szCs w:val="28"/>
        </w:rPr>
        <w:t xml:space="preserve">.6. Максимальный срок предоставления муниципальной услуги в соответствии с вариантом предоставления муниципальной услуги составляет 5 рабочих дней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со дня регистрации </w:t>
      </w:r>
      <w:r>
        <w:rPr>
          <w:rFonts w:eastAsia="Calibri" w:cs="PT Astra Serif" w:ascii="Times New Roman" w:hAnsi="Times New Roman"/>
          <w:sz w:val="28"/>
          <w:szCs w:val="28"/>
          <w:lang w:eastAsia="en-US"/>
        </w:rPr>
        <w:t xml:space="preserve">в Администрации </w:t>
      </w:r>
      <w:r>
        <w:rPr>
          <w:rFonts w:cs="PT Astra Serif" w:ascii="Times New Roman" w:hAnsi="Times New Roman"/>
          <w:color w:val="000000"/>
          <w:sz w:val="28"/>
          <w:szCs w:val="28"/>
        </w:rPr>
        <w:t xml:space="preserve">запроса </w:t>
      </w:r>
      <w:r>
        <w:rPr>
          <w:rStyle w:val="3"/>
          <w:rFonts w:cs="PT Astra Serif"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  <w:t>3.</w:t>
      </w:r>
      <w:r>
        <w:rPr>
          <w:rFonts w:cs="PT Astra Serif" w:ascii="Times New Roman" w:hAnsi="Times New Roman"/>
          <w:b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b/>
          <w:sz w:val="28"/>
          <w:szCs w:val="28"/>
        </w:rPr>
        <w:t xml:space="preserve">. Вариант </w:t>
      </w:r>
      <w:r>
        <w:rPr>
          <w:rFonts w:cs="PT Astra Serif" w:ascii="Times New Roman" w:hAnsi="Times New Roman"/>
          <w:b/>
          <w:bCs/>
          <w:sz w:val="28"/>
          <w:szCs w:val="28"/>
        </w:rPr>
        <w:t>№ 4. Получение дубл</w:t>
      </w:r>
      <w:r>
        <w:rPr>
          <w:rFonts w:cs="PT Astra Serif" w:ascii="Times New Roman" w:hAnsi="Times New Roman"/>
          <w:b/>
          <w:bCs/>
          <w:sz w:val="28"/>
          <w:szCs w:val="28"/>
          <w:lang w:eastAsia="ru-RU"/>
        </w:rPr>
        <w:t>иката</w:t>
      </w:r>
    </w:p>
    <w:p>
      <w:pPr>
        <w:pStyle w:val="Standard"/>
        <w:ind w:left="0" w:right="0" w:firstLine="709"/>
        <w:jc w:val="center"/>
        <w:rPr>
          <w:rFonts w:ascii="Times New Roman" w:hAnsi="Times New Roman" w:cs="PT Astra Serif"/>
          <w:b/>
          <w:b/>
          <w:sz w:val="28"/>
          <w:szCs w:val="28"/>
        </w:rPr>
      </w:pPr>
      <w:r>
        <w:rPr>
          <w:rFonts w:cs="PT Astra Serif" w:ascii="Times New Roman" w:hAnsi="Times New Roman"/>
          <w:b/>
          <w:sz w:val="28"/>
          <w:szCs w:val="28"/>
        </w:rPr>
      </w:r>
    </w:p>
    <w:p>
      <w:pPr>
        <w:pStyle w:val="Standard"/>
        <w:tabs>
          <w:tab w:val="left" w:pos="0" w:leader="none"/>
        </w:tabs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>.1. Результатами варианта предоставления муниципальной услуги заявителю являются: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bidi="ar-SA"/>
        </w:rPr>
      </w:pPr>
      <w:r>
        <w:rPr>
          <w:rFonts w:eastAsia="Times New Roman" w:cs="PT Astra Serif" w:ascii="Times New Roman" w:hAnsi="Times New Roman"/>
          <w:sz w:val="28"/>
          <w:szCs w:val="28"/>
          <w:lang w:bidi="ar-SA"/>
        </w:rPr>
        <w:t xml:space="preserve">выдача дубликата; 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отказ в выдаче дубликата.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 выдаче дубликата, является дубликат.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Документом, содержащим решение об отказе в выдаче дубликата, является уведомление об отказе в выдаче дубликата.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>.2. Перечень административных процедур предоставления муниципальной услуги, предусмотренных настоящим вариантом: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предоставление результата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  <w:u w:val="single"/>
        </w:rPr>
        <w:t>.3. Прием запроса и документов и (или) информации, необходимых для предоставления муниципальной услуги.</w:t>
      </w:r>
    </w:p>
    <w:p>
      <w:pPr>
        <w:pStyle w:val="Standard"/>
        <w:ind w:left="0" w:right="0" w:firstLine="709"/>
        <w:jc w:val="both"/>
        <w:rPr/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  <w:u w:val="single"/>
        </w:rPr>
        <w:t xml:space="preserve">.3.1. </w:t>
      </w:r>
      <w:r>
        <w:rPr>
          <w:rStyle w:val="Style16"/>
          <w:rFonts w:cs="PT Astra Serif" w:ascii="Times New Roman" w:hAnsi="Times New Roman"/>
          <w:sz w:val="28"/>
          <w:szCs w:val="28"/>
          <w:u w:val="single"/>
        </w:rPr>
        <w:t xml:space="preserve">Заявитель (представитель заявителя) для получения </w:t>
      </w:r>
      <w:r>
        <w:rPr>
          <w:rFonts w:cs="PT Astra Serif" w:ascii="Times New Roman" w:hAnsi="Times New Roman"/>
          <w:sz w:val="28"/>
          <w:szCs w:val="28"/>
          <w:u w:val="single"/>
        </w:rPr>
        <w:t>муниципальной</w:t>
      </w:r>
      <w:r>
        <w:rPr>
          <w:rStyle w:val="Style16"/>
          <w:rFonts w:cs="PT Astra Serif" w:ascii="Times New Roman" w:hAnsi="Times New Roman"/>
          <w:sz w:val="28"/>
          <w:szCs w:val="28"/>
          <w:u w:val="single"/>
        </w:rPr>
        <w:t xml:space="preserve"> услуги представляет</w:t>
      </w:r>
      <w:r>
        <w:rPr>
          <w:rStyle w:val="Style16"/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о выдаче дубликата по форме, приведенной в приложении               № 5 к административному регламенту;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удостоверяющий личность заявителя (представителя заявителя - в случае обращения представителя заявителя);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>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>
      <w:pPr>
        <w:pStyle w:val="Normal"/>
        <w:widowControl w:val="false"/>
        <w:bidi w:val="0"/>
        <w:spacing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>.3.3. Способ подачи запроса и документов и (или) информации, необходимых для предоставления муниципальной услуги: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 (на бумажном носителе при личном обращении или почтовым отправлением).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 xml:space="preserve">.3.4. Способы установления личности заявителя (представителя </w:t>
      </w:r>
      <w:r>
        <w:rPr>
          <w:rFonts w:eastAsia="NSimSun" w:cs="PT Astra Serif" w:ascii="Times New Roman" w:hAnsi="Times New Roman"/>
          <w:sz w:val="28"/>
          <w:szCs w:val="28"/>
          <w:lang w:bidi="hi-IN"/>
        </w:rPr>
        <w:t>заявителя) для каждого способа подачи запроса документов и (или) информации, необходимых для предоставления муниципальной услуги: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1) при личном обращении: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должностным лицом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, принимающим заявление, и приобщается к поданному заявлению.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2) при почтовом отправлении: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при обращении представителя заявителя им направляется также копия документа, подтверждающего полномочия представителя заявителя, заверенная в установленном законодательством порядке.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  <w:u w:val="single"/>
        </w:rPr>
        <w:t>.3.5. Основания для принятия решения об отказе в приеме запроса и документов и (или) информации</w:t>
      </w:r>
      <w:r>
        <w:rPr>
          <w:rFonts w:cs="PT Astra Serif" w:ascii="Times New Roman" w:hAnsi="Times New Roman"/>
          <w:sz w:val="28"/>
          <w:szCs w:val="28"/>
        </w:rPr>
        <w:t>: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в орган, в полномочия которого не входит предоставление муниципальной услуги;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к заявлению не приложены документы, предусмотренные пунктом 3.5.3.1 административного регламента.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заявление подано лицом, не входящим в круг заявителей;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Форма уведомления об отказе в приеме документов приведена в приложении</w:t>
      </w:r>
      <w:r>
        <w:rPr>
          <w:rFonts w:cs="PT Astra Serif" w:ascii="Times New Roman" w:hAnsi="Times New Roman"/>
          <w:color w:val="0066B3"/>
          <w:sz w:val="28"/>
          <w:szCs w:val="28"/>
        </w:rPr>
        <w:t xml:space="preserve"> № 3</w:t>
      </w:r>
      <w:r>
        <w:rPr>
          <w:rFonts w:cs="PT Astra Serif" w:ascii="Times New Roman" w:hAnsi="Times New Roman"/>
          <w:sz w:val="28"/>
          <w:szCs w:val="28"/>
        </w:rPr>
        <w:t xml:space="preserve"> к административному регламенту.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 xml:space="preserve">.3.6. В приеме запроса участвует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>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приема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cs="PT Astra Serif" w:ascii="Times New Roman" w:hAnsi="Times New Roman"/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3.</w:t>
      </w:r>
      <w:r>
        <w:rPr>
          <w:rFonts w:cs="PT Astra Serif" w:ascii="Times New Roman" w:hAnsi="Times New Roman"/>
          <w:sz w:val="28"/>
          <w:szCs w:val="28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</w:rPr>
        <w:t>.3.7. Срок регистрации запроса и документов и (или) информации, необходимых для предоставления муниципальной услуги, в Администрации составляет 1 рабочий день.</w:t>
      </w:r>
    </w:p>
    <w:p>
      <w:pPr>
        <w:pStyle w:val="Standard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  <w:u w:val="single"/>
        </w:rPr>
        <w:t>.4. Принятие решения о предоставлении (об отказе в предоставлении) муниципальной услуги.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Основание для отказа в предоставлении муниципальной услуги: 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bCs/>
          <w:sz w:val="28"/>
          <w:szCs w:val="28"/>
        </w:rPr>
      </w:pPr>
      <w:r>
        <w:rPr>
          <w:rFonts w:cs="PT Astra Serif" w:ascii="Times New Roman" w:hAnsi="Times New Roman"/>
          <w:bCs/>
          <w:sz w:val="28"/>
          <w:szCs w:val="28"/>
        </w:rPr>
        <w:t>отсутствие ранее принятого постановления Администрации о присвоении объекту адресации адреса или об аннулировании адреса объекта адресации.</w:t>
      </w:r>
    </w:p>
    <w:p>
      <w:pPr>
        <w:pStyle w:val="Standard"/>
        <w:ind w:left="0" w:right="0" w:firstLine="709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1 рабочий день с даты получения Администрацией всех сведений, необходимых для принятия решения.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  <w:u w:val="single"/>
        </w:rPr>
        <w:t>3.</w:t>
      </w:r>
      <w:r>
        <w:rPr>
          <w:rFonts w:cs="PT Astra Serif"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cs="PT Astra Serif" w:ascii="Times New Roman" w:hAnsi="Times New Roman"/>
          <w:sz w:val="28"/>
          <w:szCs w:val="28"/>
          <w:u w:val="single"/>
        </w:rPr>
        <w:t>.5. Предоставление результата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Предоставление результата муниципальной услуги осуществляется </w:t>
      </w:r>
      <w:r>
        <w:rPr>
          <w:rFonts w:cs="PT Astra Serif" w:ascii="Times New Roman" w:hAnsi="Times New Roman"/>
          <w:sz w:val="28"/>
          <w:szCs w:val="28"/>
          <w:lang w:eastAsia="ru-RU"/>
        </w:rPr>
        <w:t xml:space="preserve">способом, определенным заявителем в 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заявлении: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>путем направления на почтовый адрес;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 w:eastAsia="Calibri" w:cs="PT Astra Serif"/>
          <w:kern w:val="2"/>
          <w:sz w:val="28"/>
          <w:szCs w:val="28"/>
          <w:lang w:eastAsia="en-US"/>
        </w:rPr>
      </w:pP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путем выдачи в </w:t>
      </w:r>
      <w:r>
        <w:rPr>
          <w:rFonts w:eastAsia="Calibri" w:cs="PT Astra Serif" w:ascii="Times New Roman" w:hAnsi="Times New Roman"/>
          <w:bCs/>
          <w:kern w:val="2"/>
          <w:sz w:val="28"/>
          <w:szCs w:val="28"/>
          <w:lang w:eastAsia="en-US"/>
        </w:rPr>
        <w:t xml:space="preserve">МКУ </w:t>
      </w:r>
      <w:r>
        <w:rPr>
          <w:rFonts w:eastAsia="SimSun" w:cs="PT Astra Serif" w:ascii="Times New Roman" w:hAnsi="Times New Roman"/>
          <w:bCs/>
          <w:kern w:val="2"/>
          <w:sz w:val="28"/>
          <w:szCs w:val="28"/>
          <w:lang w:eastAsia="en-US"/>
        </w:rPr>
        <w:t>«Земельный комитет».</w:t>
      </w:r>
    </w:p>
    <w:p>
      <w:pPr>
        <w:pStyle w:val="Normal"/>
        <w:widowControl w:val="false"/>
        <w:bidi w:val="0"/>
        <w:spacing w:before="0" w:after="0"/>
        <w:ind w:left="0" w:righ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 xml:space="preserve">Срок предоставления </w:t>
      </w:r>
      <w:r>
        <w:rPr>
          <w:rFonts w:eastAsia="Times New Roman" w:cs="PT Astra Serif" w:ascii="Times New Roman" w:hAnsi="Times New Roman"/>
          <w:color w:val="00000A"/>
          <w:sz w:val="28"/>
          <w:szCs w:val="28"/>
        </w:rPr>
        <w:t xml:space="preserve">заявителю </w:t>
      </w:r>
      <w:r>
        <w:rPr>
          <w:rFonts w:eastAsia="Times New Roman" w:cs="PT Astra Serif" w:ascii="Times New Roman" w:hAnsi="Times New Roman"/>
          <w:color w:val="00000A"/>
          <w:kern w:val="2"/>
          <w:sz w:val="28"/>
          <w:szCs w:val="28"/>
          <w:lang w:bidi="ar-SA"/>
        </w:rPr>
        <w:t>результата муниципальной услуги составляет 1 рабочий день со дня принятия решения о предоставлении (об отказе в предоставлении) муниципальной услуги.</w:t>
      </w:r>
    </w:p>
    <w:p>
      <w:pPr>
        <w:pStyle w:val="Standard"/>
        <w:bidi w:val="0"/>
        <w:spacing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Возможность предоставления </w:t>
      </w:r>
      <w:r>
        <w:rPr>
          <w:rFonts w:cs="PT Astra Serif" w:ascii="Times New Roman" w:hAnsi="Times New Roman"/>
          <w:bCs/>
          <w:sz w:val="28"/>
          <w:szCs w:val="28"/>
        </w:rPr>
        <w:t xml:space="preserve">МКУ </w:t>
      </w:r>
      <w:r>
        <w:rPr>
          <w:rFonts w:eastAsia="SimSun" w:cs="PT Astra Serif" w:ascii="Times New Roman" w:hAnsi="Times New Roman"/>
          <w:bCs/>
          <w:sz w:val="28"/>
          <w:szCs w:val="28"/>
        </w:rPr>
        <w:t>«Земельный комитет»</w:t>
      </w:r>
      <w:r>
        <w:rPr>
          <w:rFonts w:eastAsia="Calibri" w:cs="PT Astra Serif"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cs="PT Astra Serif" w:ascii="Times New Roman" w:hAnsi="Times New Roman"/>
          <w:sz w:val="28"/>
          <w:szCs w:val="28"/>
        </w:rPr>
        <w:t xml:space="preserve">результата муниципальной услуги по выбору заявителя независимо от его места жительства или места пребывания </w:t>
      </w:r>
      <w:r>
        <w:rPr>
          <w:rFonts w:cs="PT Astra Serif" w:ascii="Times New Roman" w:hAnsi="Times New Roman"/>
          <w:kern w:val="2"/>
          <w:sz w:val="28"/>
          <w:szCs w:val="28"/>
        </w:rPr>
        <w:t xml:space="preserve">(для физических лиц, включая индивидуальных предпринимателей) либо места нахождения (для юридических лиц) </w:t>
      </w:r>
      <w:r>
        <w:rPr>
          <w:rFonts w:cs="PT Astra Serif" w:ascii="Times New Roman" w:hAnsi="Times New Roman"/>
          <w:sz w:val="28"/>
          <w:szCs w:val="28"/>
        </w:rPr>
        <w:t>отсутствует.</w:t>
      </w:r>
    </w:p>
    <w:p>
      <w:pPr>
        <w:pStyle w:val="Standard"/>
        <w:bidi w:val="0"/>
        <w:spacing w:lineRule="exact" w:line="283" w:before="0" w:after="0"/>
        <w:ind w:left="0" w:right="0" w:firstLine="709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>3.</w:t>
      </w: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val="en-US" w:eastAsia="ru-RU"/>
        </w:rPr>
        <w:t>5</w:t>
      </w: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.6. Максимальный срок предоставления </w:t>
      </w:r>
      <w:r>
        <w:rPr>
          <w:rStyle w:val="Style13"/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муниципальной</w:t>
      </w: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услуги в соответствии с вариантом </w:t>
      </w:r>
      <w:r>
        <w:rPr>
          <w:rStyle w:val="Style13"/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предоставления муниципальной услуги </w:t>
      </w: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>составляет 3 рабочих дня</w:t>
      </w:r>
      <w:r>
        <w:rPr>
          <w:rStyle w:val="Style13"/>
          <w:rFonts w:eastAsia="Calibri" w:cs="PT Astra Serif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 со дня регистрации </w:t>
      </w:r>
      <w:r>
        <w:rPr>
          <w:rStyle w:val="Style13"/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en-US"/>
        </w:rPr>
        <w:t xml:space="preserve">в Администрации </w:t>
      </w:r>
      <w:r>
        <w:rPr>
          <w:rStyle w:val="Style13"/>
          <w:rFonts w:eastAsia="Calibri" w:cs="PT Astra Serif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 xml:space="preserve">запроса </w:t>
      </w:r>
      <w:r>
        <w:rPr>
          <w:rStyle w:val="3"/>
          <w:rFonts w:eastAsia="Calibri" w:cs="PT Astra Serif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и документов и (или) информации, необходимых для предоставления муниципальной услуги</w:t>
      </w:r>
      <w:r>
        <w:rPr>
          <w:rStyle w:val="Style13"/>
          <w:rFonts w:eastAsia="Calibri" w:cs="PT Astra Serif" w:ascii="Times New Roman" w:hAnsi="Times New Roman"/>
          <w:b w:val="false"/>
          <w:bCs/>
          <w:i w:val="false"/>
          <w:strike w:val="false"/>
          <w:dstrike w:val="false"/>
          <w:sz w:val="28"/>
          <w:szCs w:val="28"/>
          <w:u w:val="none"/>
          <w:lang w:eastAsia="ru-RU"/>
        </w:rPr>
        <w:t>.</w:t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Style w:val="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5261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0" w:after="0"/>
        <w:jc w:val="righ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 № 1</w:t>
      </w:r>
    </w:p>
    <w:p>
      <w:pPr>
        <w:pStyle w:val="Standard"/>
        <w:bidi w:val="0"/>
        <w:spacing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Standard"/>
        <w:bidi w:val="0"/>
        <w:spacing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>
      <w:pPr>
        <w:pStyle w:val="Standard"/>
        <w:bidi w:val="0"/>
        <w:spacing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«Утверждение схемы расположения </w:t>
      </w:r>
    </w:p>
    <w:p>
      <w:pPr>
        <w:pStyle w:val="Standard"/>
        <w:bidi w:val="0"/>
        <w:spacing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земельного участка или земельных участков </w:t>
      </w:r>
    </w:p>
    <w:p>
      <w:pPr>
        <w:pStyle w:val="Standard"/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на кадастровом плане территории»</w:t>
      </w:r>
    </w:p>
    <w:p>
      <w:pPr>
        <w:pStyle w:val="Standard"/>
        <w:bidi w:val="0"/>
        <w:spacing w:lineRule="exact" w:line="283" w:before="0" w:after="0"/>
        <w:ind w:left="0" w:right="0" w:firstLine="709"/>
        <w:jc w:val="right"/>
        <w:rPr>
          <w:rStyle w:val="Style13"/>
          <w:rFonts w:ascii="Times New Roman" w:hAnsi="Times New Roman"/>
          <w:color w:val="00000A"/>
          <w:u w:val="none"/>
        </w:rPr>
      </w:pPr>
      <w:r>
        <w:rPr>
          <w:rFonts w:ascii="Times New Roman" w:hAnsi="Times New Roman"/>
          <w:color w:val="00000A"/>
          <w:u w:val="none"/>
        </w:rPr>
      </w:r>
    </w:p>
    <w:p>
      <w:pPr>
        <w:pStyle w:val="Standard"/>
        <w:bidi w:val="0"/>
        <w:spacing w:lineRule="exact" w:line="283" w:before="0" w:after="0"/>
        <w:ind w:left="0" w:right="0" w:firstLine="709"/>
        <w:jc w:val="both"/>
        <w:rPr>
          <w:rStyle w:val="Style13"/>
          <w:rFonts w:ascii="Times New Roman" w:hAnsi="Times New Roman"/>
          <w:color w:val="00000A"/>
          <w:u w:val="none"/>
        </w:rPr>
      </w:pPr>
      <w:r>
        <w:rPr>
          <w:rFonts w:ascii="Times New Roman" w:hAnsi="Times New Roman"/>
          <w:color w:val="00000A"/>
          <w:u w:val="none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5"/>
        <w:jc w:val="center"/>
        <w:rPr>
          <w:rFonts w:ascii="Times New Roman" w:hAnsi="Times New Roman" w:cs="PT Astra Serif"/>
          <w:color w:val="00000A"/>
          <w:sz w:val="28"/>
          <w:szCs w:val="28"/>
        </w:rPr>
      </w:pPr>
      <w:r>
        <w:rPr>
          <w:rFonts w:cs="PT Astra Serif" w:ascii="Times New Roman" w:hAnsi="Times New Roman"/>
          <w:color w:val="00000A"/>
          <w:sz w:val="28"/>
          <w:szCs w:val="28"/>
        </w:rPr>
        <w:t>Таблица № 1. Перечень общих признаков заявителей</w:t>
      </w:r>
    </w:p>
    <w:p>
      <w:pPr>
        <w:pStyle w:val="Standard"/>
        <w:ind w:left="0" w:right="0" w:hanging="0"/>
        <w:jc w:val="center"/>
        <w:rPr>
          <w:rFonts w:ascii="Times New Roman" w:hAnsi="Times New Roman" w:cs="PT Astra Serif"/>
          <w:color w:val="00000A"/>
          <w:sz w:val="28"/>
          <w:szCs w:val="28"/>
        </w:rPr>
      </w:pPr>
      <w:r>
        <w:rPr>
          <w:rFonts w:cs="PT Astra Serif" w:ascii="Times New Roman" w:hAnsi="Times New Roman"/>
          <w:color w:val="00000A"/>
          <w:sz w:val="28"/>
          <w:szCs w:val="28"/>
        </w:rPr>
      </w:r>
    </w:p>
    <w:tbl>
      <w:tblPr>
        <w:tblW w:w="964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593"/>
        <w:gridCol w:w="3564"/>
        <w:gridCol w:w="5488"/>
      </w:tblGrid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jc w:val="center"/>
              <w:rPr>
                <w:rFonts w:ascii="Times New Roman" w:hAnsi="Times New Roman" w:cs="PT Astra Serif"/>
                <w:color w:val="00000A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color w:val="00000A"/>
                <w:sz w:val="28"/>
                <w:szCs w:val="28"/>
              </w:rPr>
              <w:t>Наименование признака заявителя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Значение признака заявителя</w:t>
            </w:r>
          </w:p>
        </w:tc>
      </w:tr>
      <w:tr>
        <w:trPr/>
        <w:tc>
          <w:tcPr>
            <w:tcW w:w="96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 xml:space="preserve">Муниципальная услуга </w:t>
            </w:r>
            <w:r>
              <w:rPr>
                <w:rFonts w:cs="PT Astra Serif" w:ascii="Times New Roman" w:hAnsi="Times New Roman"/>
                <w:sz w:val="28"/>
                <w:szCs w:val="28"/>
                <w:lang w:eastAsia="ru-RU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С каким заявлением обратился заявитель (представитель заявителя)?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</w:t>
            </w:r>
          </w:p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Об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3. О получении дубликата документа, ранее выданного по результатам предоставления муниципальной услуги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Кто обратился за услугой?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Заявитель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Представитель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К какой категории относится заявитель?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Физическое лицо</w:t>
            </w:r>
          </w:p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Индивидуальный предприниматель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3. Юридическое лицо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 xml:space="preserve">Заявитель является иностранным юридическим лицом? </w:t>
            </w:r>
            <w:r>
              <w:rPr>
                <w:rFonts w:cs="PT Astra Serif" w:ascii="Times New Roman" w:hAnsi="Times New Roman"/>
                <w:i/>
                <w:sz w:val="28"/>
                <w:szCs w:val="28"/>
              </w:rPr>
              <w:t>(для юридических лиц)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Юридическое лицо зарегистрировано в РФ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Иностранное юридическое лицо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Право на земельный участок (земельные участки) зарегистрировано в ЕГРН?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Право на земельный участок (земельные участки) зарегистрировано в ЕГРН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Право на земельный участок (земельные участки) не зарегистрировано в ЕГРН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Сколько землепользователей у исходного земельного участка?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Один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Более одного</w:t>
            </w:r>
          </w:p>
        </w:tc>
      </w:tr>
      <w:tr>
        <w:trPr/>
        <w:tc>
          <w:tcPr>
            <w:tcW w:w="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Исходный земельный участок находится в залоге?</w:t>
            </w:r>
          </w:p>
        </w:tc>
        <w:tc>
          <w:tcPr>
            <w:tcW w:w="5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5" w:type="dxa"/>
            </w:tcMar>
          </w:tcPr>
          <w:p>
            <w:pPr>
              <w:pStyle w:val="Style25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1. Не в залоге</w:t>
            </w:r>
          </w:p>
          <w:p>
            <w:pPr>
              <w:pStyle w:val="Style25"/>
              <w:spacing w:before="0" w:after="160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2. В залоге</w:t>
            </w:r>
          </w:p>
        </w:tc>
      </w:tr>
    </w:tbl>
    <w:p>
      <w:pPr>
        <w:pStyle w:val="Standard"/>
        <w:bidi w:val="0"/>
        <w:spacing w:before="0" w:after="0"/>
        <w:ind w:left="0" w:right="0" w:firstLine="709"/>
        <w:jc w:val="center"/>
        <w:rPr>
          <w:rFonts w:ascii="Times New Roman" w:hAnsi="Times New Roman" w:eastAsia="Arial" w:cs="PT Astra Serif"/>
          <w:b w:val="false"/>
          <w:b w:val="false"/>
          <w:i w:val="false"/>
          <w:i w:val="false"/>
          <w:strike w:val="false"/>
          <w:dstrike w:val="false"/>
          <w:color w:val="000000"/>
          <w:sz w:val="28"/>
          <w:szCs w:val="28"/>
          <w:highlight w:val="yellow"/>
          <w:u w:val="none"/>
        </w:rPr>
      </w:pPr>
      <w:r>
        <w:rPr>
          <w:rFonts w:eastAsia="Arial" w:cs="PT Astra Serif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highlight w:val="yellow"/>
          <w:u w:val="none"/>
        </w:rPr>
      </w:r>
    </w:p>
    <w:p>
      <w:pPr>
        <w:pStyle w:val="Standard"/>
        <w:ind w:left="0" w:righ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PT Astra Serif" w:ascii="Times New Roman" w:hAnsi="Times New Roman"/>
          <w:color w:val="000000"/>
          <w:sz w:val="28"/>
          <w:szCs w:val="28"/>
        </w:rPr>
        <w:t xml:space="preserve">Таблица № 2. </w:t>
      </w:r>
      <w:r>
        <w:rPr>
          <w:rFonts w:cs="PT Astra Serif" w:ascii="Times New Roman" w:hAnsi="Times New Roman"/>
          <w:sz w:val="28"/>
          <w:szCs w:val="28"/>
        </w:rPr>
        <w:t>Комбинации значений признаков, каждая из которых соответствует одному варианту предоставления муниципальной услуги</w:t>
      </w:r>
    </w:p>
    <w:p>
      <w:pPr>
        <w:pStyle w:val="Standard"/>
        <w:bidi w:val="0"/>
        <w:spacing w:before="0" w:after="0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p>
      <w:pPr>
        <w:pStyle w:val="Standard"/>
        <w:bidi w:val="0"/>
        <w:spacing w:before="0" w:after="0"/>
        <w:ind w:left="0" w:right="0" w:firstLine="709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</w:r>
    </w:p>
    <w:tbl>
      <w:tblPr>
        <w:tblW w:w="9585" w:type="dxa"/>
        <w:jc w:val="left"/>
        <w:tblInd w:w="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4152"/>
        <w:gridCol w:w="5432"/>
      </w:tblGrid>
      <w:tr>
        <w:trPr/>
        <w:tc>
          <w:tcPr>
            <w:tcW w:w="4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Категория заявителя</w:t>
            </w:r>
          </w:p>
          <w:p>
            <w:pPr>
              <w:pStyle w:val="Style25"/>
              <w:spacing w:before="0" w:after="160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pacing w:before="0" w:after="160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andard"/>
              <w:ind w:left="0" w:right="0" w:firstLine="709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Вариант № 1. «Утверждение схемы расположения земельного участка»</w:t>
            </w:r>
          </w:p>
        </w:tc>
      </w:tr>
      <w:tr>
        <w:trPr/>
        <w:tc>
          <w:tcPr>
            <w:tcW w:w="4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pacing w:before="0" w:after="160"/>
              <w:ind w:left="0" w:right="0" w:hanging="0"/>
              <w:rPr/>
            </w:pPr>
            <w:r>
              <w:rPr>
                <w:rStyle w:val="12"/>
                <w:rFonts w:cs="PT Astra Serif" w:ascii="Times New Roman" w:hAnsi="Times New Roman"/>
                <w:sz w:val="28"/>
                <w:szCs w:val="28"/>
                <w:lang w:eastAsia="en-US"/>
              </w:rPr>
              <w:t>Юридические лица и физические лица (в том числе индивидуальные предприниматели)</w:t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andard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Утверждение схемы расположения земельного участка</w:t>
            </w:r>
          </w:p>
        </w:tc>
      </w:tr>
      <w:tr>
        <w:trPr/>
        <w:tc>
          <w:tcPr>
            <w:tcW w:w="41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napToGrid w:val="false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andard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 xml:space="preserve">Отказ в утверждении схемы расположения земельного участка </w:t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60"/>
              <w:ind w:left="0" w:righ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PT Astra Serif" w:ascii="Times New Roman" w:hAnsi="Times New Roman"/>
                <w:bCs/>
                <w:sz w:val="28"/>
                <w:szCs w:val="28"/>
                <w:lang w:eastAsia="ru-RU"/>
              </w:rPr>
              <w:t>Вариант № 2. «</w:t>
            </w:r>
            <w:r>
              <w:rPr>
                <w:rFonts w:eastAsia="Times New Roman" w:cs="PT Astra Serif"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 w:cs="PT Astra Serif" w:ascii="Times New Roman" w:hAnsi="Times New Roman"/>
                <w:bCs/>
                <w:sz w:val="28"/>
                <w:szCs w:val="28"/>
                <w:lang w:eastAsia="ru-RU"/>
              </w:rPr>
              <w:t>справление допущенных опечаток и (или) ошибок в направленных (выданных) в результате предоставления муниципальной услуги документах»</w:t>
            </w:r>
          </w:p>
        </w:tc>
      </w:tr>
      <w:tr>
        <w:trPr/>
        <w:tc>
          <w:tcPr>
            <w:tcW w:w="4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pacing w:before="0" w:after="160"/>
              <w:ind w:left="0" w:right="0" w:hanging="0"/>
              <w:rPr/>
            </w:pPr>
            <w:r>
              <w:rPr>
                <w:rStyle w:val="12"/>
                <w:rFonts w:cs="PT Astra Serif" w:ascii="Times New Roman" w:hAnsi="Times New Roman"/>
                <w:sz w:val="28"/>
                <w:szCs w:val="28"/>
                <w:lang w:eastAsia="en-US"/>
              </w:rPr>
              <w:t>Юридические лица и физические лица (в том числе индивидуальные предприниматели)</w:t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andard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41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napToGrid w:val="false"/>
              <w:spacing w:before="0" w:after="16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andard"/>
              <w:ind w:left="0" w:right="0" w:hanging="0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Отказ в исправлении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>
        <w:trPr/>
        <w:tc>
          <w:tcPr>
            <w:tcW w:w="9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60"/>
              <w:ind w:left="0" w:right="0" w:firstLine="709"/>
              <w:jc w:val="center"/>
              <w:rPr>
                <w:rFonts w:ascii="Times New Roman" w:hAnsi="Times New Roman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8"/>
                <w:szCs w:val="28"/>
                <w:lang w:eastAsia="ru-RU"/>
              </w:rPr>
              <w:t>Вариант № 3: «Получение дубликата документа, ранее выданного по результатам предоставления муниципальной услуги»</w:t>
            </w:r>
          </w:p>
        </w:tc>
      </w:tr>
      <w:tr>
        <w:trPr/>
        <w:tc>
          <w:tcPr>
            <w:tcW w:w="4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pacing w:before="0" w:after="160"/>
              <w:ind w:left="0" w:right="0" w:hanging="0"/>
              <w:rPr/>
            </w:pPr>
            <w:r>
              <w:rPr>
                <w:rStyle w:val="12"/>
                <w:rFonts w:cs="PT Astra Serif" w:ascii="Times New Roman" w:hAnsi="Times New Roman"/>
                <w:sz w:val="28"/>
                <w:szCs w:val="28"/>
                <w:lang w:eastAsia="en-US"/>
              </w:rPr>
              <w:t>Юридические лица и физические лица (в том числе индивидуальные предприниматели)</w:t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8"/>
                <w:szCs w:val="28"/>
                <w:lang w:eastAsia="ru-RU"/>
              </w:rPr>
              <w:t>Выдача дубликата документа, ранее выданного по результатам предоставления муниципальной услуги</w:t>
            </w:r>
          </w:p>
        </w:tc>
      </w:tr>
      <w:tr>
        <w:trPr/>
        <w:tc>
          <w:tcPr>
            <w:tcW w:w="41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5"/>
              <w:snapToGrid w:val="false"/>
              <w:spacing w:before="0" w:after="160"/>
              <w:rPr>
                <w:rFonts w:ascii="Times New Roman" w:hAnsi="Times New Roman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Times New Roman" w:cs="PT Astra Serif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8"/>
                <w:szCs w:val="28"/>
                <w:lang w:eastAsia="ru-RU"/>
              </w:rPr>
              <w:t>Отказ в выдаче дубликата документа, ранее выданного по результатам предоставления муниципальной услуги</w:t>
            </w:r>
          </w:p>
        </w:tc>
      </w:tr>
    </w:tbl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862" w:leader="none"/>
          <w:tab w:val="left" w:pos="5261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0" w:after="0"/>
        <w:jc w:val="righ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 № 2</w:t>
      </w:r>
    </w:p>
    <w:p>
      <w:pPr>
        <w:pStyle w:val="Standard"/>
        <w:tabs>
          <w:tab w:val="left" w:pos="4862" w:leader="none"/>
        </w:tabs>
        <w:bidi w:val="0"/>
        <w:spacing w:before="0" w:after="0"/>
        <w:ind w:left="-949" w:right="0" w:hanging="0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«Утверждение схемы расположения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земельного участка или земельных участков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на кадастровом плане территории»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ind w:left="440" w:right="340" w:firstLine="77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Форма</w:t>
      </w:r>
    </w:p>
    <w:tbl>
      <w:tblPr>
        <w:tblW w:w="9465" w:type="dxa"/>
        <w:jc w:val="left"/>
        <w:tblInd w:w="54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8"/>
        <w:gridCol w:w="6046"/>
      </w:tblGrid>
      <w:tr>
        <w:trPr/>
        <w:tc>
          <w:tcPr>
            <w:tcW w:w="3418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16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046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green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green"/>
                <w:lang w:eastAsia="ru-RU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 xml:space="preserve">Администрация </w:t>
            </w:r>
            <w:r>
              <w:rPr>
                <w:rFonts w:eastAsia="Times New Roman" w:cs="PT Astra Serif" w:ascii="PT Astra Serif" w:hAnsi="PT Astra Serif"/>
                <w:i/>
                <w:sz w:val="24"/>
                <w:lang w:eastAsia="ru-RU"/>
              </w:rPr>
              <w:t>(наименование муниципального образования)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i/>
                <w:sz w:val="24"/>
                <w:lang w:eastAsia="ru-RU"/>
              </w:rPr>
              <w:t>__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lang w:eastAsia="ru-RU"/>
              </w:rPr>
              <w:t>сведения о заявителе (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PT Astra Serif" w:ascii="PT Astra Serif" w:hAnsi="PT Astra Serif"/>
                <w:lang w:eastAsia="ru-RU"/>
              </w:rPr>
              <w:t>(последнее – при наличии) физического лица; полное наименовани</w:t>
            </w: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е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lang w:eastAsia="ru-RU"/>
              </w:rPr>
              <w:t>(реквизиты документа, удостоверяющего личность заявителя, -для физического лица; ИНН, ОГРН - для юридического лица, ИП)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lang w:eastAsia="ru-RU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center"/>
        <w:rPr>
          <w:rFonts w:ascii="PT Astra Serif" w:hAnsi="PT Astra Serif" w:cs="PT Astra Serif"/>
          <w:b/>
          <w:b/>
          <w:bCs/>
          <w:sz w:val="28"/>
          <w:szCs w:val="28"/>
          <w:lang w:eastAsia="ru-RU"/>
        </w:rPr>
      </w:pPr>
      <w:r>
        <w:rPr>
          <w:rFonts w:cs="PT Astra Serif" w:ascii="PT Astra Serif" w:hAnsi="PT Astra Serif"/>
          <w:b/>
          <w:bCs/>
          <w:sz w:val="28"/>
          <w:szCs w:val="28"/>
          <w:lang w:eastAsia="ru-RU"/>
        </w:rPr>
      </w:r>
    </w:p>
    <w:p>
      <w:pPr>
        <w:pStyle w:val="Standard"/>
        <w:bidi w:val="0"/>
        <w:spacing w:lineRule="auto" w:line="240" w:before="0" w:after="0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Заявление</w:t>
      </w:r>
    </w:p>
    <w:p>
      <w:pPr>
        <w:pStyle w:val="Standard"/>
        <w:bidi w:val="0"/>
        <w:spacing w:lineRule="auto" w:line="240" w:before="0" w:after="0"/>
        <w:jc w:val="center"/>
        <w:rPr>
          <w:rFonts w:ascii="Times New Roman" w:hAnsi="Times New Roman" w:cs="PT Astra Serif"/>
          <w:b/>
          <w:b/>
          <w:bCs/>
          <w:sz w:val="28"/>
          <w:szCs w:val="28"/>
        </w:rPr>
      </w:pPr>
      <w:r>
        <w:rPr>
          <w:rFonts w:cs="PT Astra Serif" w:ascii="Times New Roman" w:hAnsi="Times New Roman"/>
          <w:b/>
          <w:bCs/>
          <w:sz w:val="28"/>
          <w:szCs w:val="28"/>
        </w:rPr>
        <w:t>об утверждении схемы расположения земельного участка или земельных участков на кадастровом плане территории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b/>
          <w:b/>
          <w:bCs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Прошу утвердить схему расположения земельного участка или земельных участков на кадастровом плане территории.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Земельный участок площадью ___________ кв.м, расположенный по адресу: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___________________________________________________________________,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PT Astra Serif" w:ascii="Times New Roman" w:hAnsi="Times New Roman"/>
          <w:sz w:val="22"/>
          <w:szCs w:val="22"/>
          <w:lang w:eastAsia="ru-RU"/>
        </w:rPr>
        <w:t>(при отсутствии адреса земельного участка иное описание местоположения земельного участка)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sz w:val="22"/>
          <w:szCs w:val="22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образованный 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PT Astra Serif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sz w:val="22"/>
          <w:szCs w:val="22"/>
          <w:lang w:eastAsia="ru-RU"/>
        </w:rPr>
        <w:t>(указать в результате чего образуется земельный участок)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из земельного участка (земельных участков) с кадастровым номером (кадастровыми номерами):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PT Astra Serif" w:cs="PT Astra Serif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>
      <w:pPr>
        <w:pStyle w:val="Normal"/>
        <w:bidi w:val="0"/>
        <w:spacing w:lineRule="auto" w:line="240" w:before="0" w:after="0"/>
        <w:ind w:left="0" w:right="0" w:firstLine="1"/>
        <w:jc w:val="center"/>
        <w:rPr>
          <w:rFonts w:ascii="Times New Roman" w:hAnsi="Times New Roman"/>
          <w:sz w:val="22"/>
          <w:szCs w:val="22"/>
        </w:rPr>
      </w:pPr>
      <w:r>
        <w:rPr>
          <w:rFonts w:eastAsia="PT Astra Serif" w:cs="PT Astra Serif" w:ascii="Times New Roman" w:hAnsi="Times New Roman"/>
          <w:sz w:val="22"/>
          <w:szCs w:val="22"/>
          <w:lang w:eastAsia="ru-RU"/>
        </w:rPr>
        <w:t xml:space="preserve"> </w:t>
      </w:r>
      <w:r>
        <w:rPr>
          <w:rFonts w:eastAsia="Times New Roman" w:cs="PT Astra Serif" w:ascii="Times New Roman" w:hAnsi="Times New Roman"/>
          <w:sz w:val="22"/>
          <w:szCs w:val="22"/>
          <w:lang w:eastAsia="ru-RU"/>
        </w:rPr>
        <w:t>(указываются, если земельный (-ые) участок (-ки) образуется (-ются) из земельного (-ных) участка (-ов), сведения о котором (-ых) внесены в Единый государственный реестр недвижимости)</w:t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Территориальная зона, в границах которой образуется земельный участок или вид разрешенного использования образуемого земельного участка: __________________________________________________________________.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Земельный участок относится к _________________________________.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 xml:space="preserve">           </w:t>
      </w:r>
      <w:r>
        <w:rPr>
          <w:rFonts w:eastAsia="Times New Roman" w:cs="PT Astra Serif" w:ascii="Times New Roman" w:hAnsi="Times New Roman"/>
          <w:sz w:val="22"/>
          <w:szCs w:val="22"/>
          <w:lang w:eastAsia="ru-RU"/>
        </w:rPr>
        <w:t xml:space="preserve">  (указывается категория земель)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sz w:val="22"/>
          <w:szCs w:val="22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Количество землепользователей у земельного участка _______.</w:t>
      </w:r>
    </w:p>
    <w:p>
      <w:pPr>
        <w:pStyle w:val="Normal"/>
        <w:tabs>
          <w:tab w:val="left" w:pos="10486" w:leader="none"/>
        </w:tabs>
        <w:bidi w:val="0"/>
        <w:spacing w:lineRule="auto" w:line="240" w:before="0" w:after="0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 xml:space="preserve">Земельный участок находится/не находится в залоге </w:t>
      </w:r>
      <w:r>
        <w:rPr>
          <w:rFonts w:cs="PT Astra Serif" w:ascii="Times New Roman" w:hAnsi="Times New Roman"/>
          <w:i/>
          <w:sz w:val="22"/>
          <w:szCs w:val="22"/>
        </w:rPr>
        <w:t>(нужное подчеркнуть)</w:t>
      </w:r>
      <w:r>
        <w:rPr>
          <w:rFonts w:cs="PT Astra Serif" w:ascii="Times New Roman" w:hAnsi="Times New Roman"/>
          <w:sz w:val="22"/>
          <w:szCs w:val="22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Предполагаемая цель использования земельного участка: __________________________________________________________________.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PT Astra Serif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sz w:val="22"/>
          <w:szCs w:val="22"/>
          <w:lang w:eastAsia="ru-RU"/>
        </w:rPr>
        <w:t>(указывается цель использования земельного участка, в том числе и цели, не связанные со строительством)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color w:val="000000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color w:val="000000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  <w:lang w:eastAsia="ru-RU"/>
        </w:rPr>
        <w:t xml:space="preserve">Результат рассмотрения запроса прошу: </w:t>
      </w:r>
    </w:p>
    <w:p>
      <w:pPr>
        <w:pStyle w:val="Normal"/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iCs/>
          <w:color w:val="000000"/>
          <w:sz w:val="22"/>
          <w:szCs w:val="22"/>
          <w:lang w:eastAsia="ru-RU"/>
        </w:rPr>
      </w:pPr>
      <w:r>
        <w:rPr>
          <w:rFonts w:eastAsia="Times New Roman" w:cs="PT Astra Serif" w:ascii="Times New Roman" w:hAnsi="Times New Roman"/>
          <w:iCs/>
          <w:color w:val="000000"/>
          <w:sz w:val="22"/>
          <w:szCs w:val="22"/>
          <w:lang w:eastAsia="ru-RU"/>
        </w:rPr>
        <w:t>(выбрать один из способов получения результата)</w:t>
      </w:r>
    </w:p>
    <w:tbl>
      <w:tblPr>
        <w:tblW w:w="9368" w:type="dxa"/>
        <w:jc w:val="left"/>
        <w:tblInd w:w="-8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67" w:type="dxa"/>
          <w:bottom w:w="55" w:type="dxa"/>
          <w:right w:w="55" w:type="dxa"/>
        </w:tblCellMar>
      </w:tblPr>
      <w:tblGrid>
        <w:gridCol w:w="839"/>
        <w:gridCol w:w="8528"/>
      </w:tblGrid>
      <w:tr>
        <w:trPr/>
        <w:tc>
          <w:tcPr>
            <w:tcW w:w="8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Выдать в МКУ «Земельный комитет»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Выдать в многофункциональном центре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9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  <w:tr>
        <w:trPr/>
        <w:tc>
          <w:tcPr>
            <w:tcW w:w="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9" w:type="dxa"/>
            </w:tcMar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9" w:type="dxa"/>
            </w:tcMar>
          </w:tcPr>
          <w:p>
            <w:pPr>
              <w:pStyle w:val="Standard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cs="PT Astra Serif" w:ascii="Times New Roman" w:hAnsi="Times New Roman"/>
                <w:color w:val="000000"/>
                <w:sz w:val="28"/>
                <w:szCs w:val="28"/>
                <w:lang w:eastAsia="ru-RU"/>
              </w:rPr>
              <w:t>Направить в личный кабинет на Едином портале (в случае подачи заявления посредством Единого портала)</w:t>
            </w:r>
          </w:p>
        </w:tc>
      </w:tr>
    </w:tbl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1.____________________________________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2.____________________________________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3.____________________________________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...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ascii="Times New Roman" w:hAnsi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b w:val="false"/>
          <w:bCs w:val="false"/>
          <w:sz w:val="28"/>
          <w:szCs w:val="28"/>
          <w:lang w:eastAsia="ru-RU"/>
        </w:rPr>
        <w:t>Дата подачи: «___» ______________ 20__ г.        Подпись</w:t>
      </w:r>
      <w:bookmarkStart w:id="7" w:name="_GoBack_Copy_1"/>
      <w:bookmarkEnd w:id="7"/>
      <w:r>
        <w:rPr>
          <w:rFonts w:eastAsia="Times New Roman" w:cs="PT Astra Serif" w:ascii="Times New Roman" w:hAnsi="Times New Roman"/>
          <w:b w:val="false"/>
          <w:bCs w:val="false"/>
          <w:sz w:val="28"/>
          <w:szCs w:val="28"/>
          <w:lang w:eastAsia="ru-RU"/>
        </w:rPr>
        <w:t>:_________________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862" w:leader="none"/>
          <w:tab w:val="left" w:pos="5261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0" w:after="0"/>
        <w:jc w:val="righ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 № 3</w:t>
      </w:r>
    </w:p>
    <w:p>
      <w:pPr>
        <w:pStyle w:val="Standard"/>
        <w:tabs>
          <w:tab w:val="left" w:pos="4862" w:leader="none"/>
        </w:tabs>
        <w:bidi w:val="0"/>
        <w:spacing w:before="0" w:after="0"/>
        <w:ind w:left="-949" w:right="0" w:hanging="0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«Утверждение схемы расположения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земельного участка или земельных участков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на кадастровом плане территории»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440" w:right="340" w:firstLine="770"/>
        <w:jc w:val="right"/>
        <w:rPr>
          <w:rFonts w:ascii="Times New Roman" w:hAnsi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b w:val="false"/>
          <w:bCs w:val="false"/>
          <w:sz w:val="28"/>
          <w:szCs w:val="28"/>
          <w:lang w:eastAsia="ru-RU"/>
        </w:rPr>
        <w:t>Форма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440" w:right="340" w:firstLine="770"/>
        <w:jc w:val="right"/>
        <w:rPr>
          <w:rFonts w:eastAsia="Times New Roman"/>
        </w:rPr>
      </w:pPr>
      <w:r>
        <w:rPr>
          <w:rFonts w:eastAsia="Times New Roman"/>
        </w:rPr>
      </w:r>
    </w:p>
    <w:tbl>
      <w:tblPr>
        <w:tblW w:w="9525" w:type="dxa"/>
        <w:jc w:val="left"/>
        <w:tblInd w:w="4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02"/>
        <w:gridCol w:w="4622"/>
      </w:tblGrid>
      <w:tr>
        <w:trPr/>
        <w:tc>
          <w:tcPr>
            <w:tcW w:w="4902" w:type="dxa"/>
            <w:tcBorders/>
            <w:shd w:fill="auto" w:val="clear"/>
          </w:tcPr>
          <w:p>
            <w:pPr>
              <w:pStyle w:val="Standard"/>
              <w:ind w:left="0" w:right="-1" w:firstLine="42"/>
              <w:jc w:val="center"/>
              <w:rPr>
                <w:rFonts w:ascii="Times New Roman" w:hAnsi="Times New Roman" w:cs="PT Astra Serif"/>
                <w:sz w:val="28"/>
                <w:szCs w:val="28"/>
              </w:rPr>
            </w:pPr>
            <w:r>
              <w:rPr>
                <w:rFonts w:cs="PT Astra Serif" w:ascii="Times New Roman" w:hAnsi="Times New Roman"/>
                <w:sz w:val="28"/>
                <w:szCs w:val="28"/>
              </w:rPr>
              <w:t>(Бланк Администрации)</w:t>
            </w:r>
          </w:p>
          <w:p>
            <w:pPr>
              <w:pStyle w:val="Standard"/>
              <w:ind w:left="0" w:right="-1" w:firstLine="720"/>
              <w:rPr>
                <w:rFonts w:ascii="Times New Roman" w:hAnsi="Times New Roman" w:cs="PT Astra Serif"/>
              </w:rPr>
            </w:pPr>
            <w:r>
              <w:rPr>
                <w:rFonts w:cs="PT Astra Serif" w:ascii="Times New Roman" w:hAnsi="Times New Roman"/>
              </w:rPr>
            </w:r>
          </w:p>
          <w:p>
            <w:pPr>
              <w:pStyle w:val="Standard"/>
              <w:ind w:left="0" w:right="-1" w:firstLine="42"/>
              <w:jc w:val="center"/>
              <w:rPr>
                <w:rFonts w:ascii="Times New Roman" w:hAnsi="Times New Roman" w:cs="PT Astra Serif"/>
              </w:rPr>
            </w:pPr>
            <w:r>
              <w:rPr>
                <w:rFonts w:cs="PT Astra Serif" w:ascii="Times New Roman" w:hAnsi="Times New Roman"/>
              </w:rPr>
              <w:t>____________ №_____________</w:t>
            </w:r>
          </w:p>
        </w:tc>
        <w:tc>
          <w:tcPr>
            <w:tcW w:w="4622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center"/>
              <w:rPr>
                <w:rFonts w:ascii="Times New Roman" w:hAnsi="Times New Roman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4"/>
                <w:lang w:eastAsia="ru-RU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rFonts w:ascii="Times New Roman" w:hAnsi="Times New Roman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4"/>
                <w:lang w:eastAsia="ru-RU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160"/>
              <w:jc w:val="center"/>
              <w:rPr>
                <w:rFonts w:ascii="Times New Roman" w:hAnsi="Times New Roman" w:eastAsia="Times New Roman" w:cs="PT Astra Serif"/>
                <w:sz w:val="24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4"/>
                <w:lang w:eastAsia="ru-RU"/>
              </w:rPr>
              <w:t xml:space="preserve">__________________________________________________________________________ </w:t>
            </w: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сведения о заявителе (для физического лица - Ф.И.О. (последнее - при наличии), адрес места регистрации, места жительства; для юридического лица - полное наименование, адрес места нахождения, почтовый адрес)</w:t>
            </w:r>
          </w:p>
        </w:tc>
      </w:tr>
    </w:tbl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PT Astra Serif"/>
          <w:b/>
          <w:b/>
          <w:bCs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b/>
          <w:bCs/>
          <w:sz w:val="28"/>
          <w:szCs w:val="28"/>
          <w:lang w:eastAsia="ru-RU"/>
        </w:rPr>
        <w:t>Уведомление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PT Astra Serif"/>
          <w:b/>
          <w:b/>
          <w:bCs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b/>
          <w:bCs/>
          <w:sz w:val="28"/>
          <w:szCs w:val="28"/>
          <w:lang w:eastAsia="ru-RU"/>
        </w:rPr>
        <w:t xml:space="preserve">об отказе в приеме документов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</w:r>
    </w:p>
    <w:p>
      <w:pPr>
        <w:pStyle w:val="Normal"/>
        <w:bidi w:val="0"/>
        <w:spacing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PT Astra Serif" w:ascii="Times New Roman" w:hAnsi="Times New Roman"/>
          <w:sz w:val="24"/>
          <w:szCs w:val="24"/>
        </w:rPr>
        <w:t>Вам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отказано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в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приеме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документов,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представленных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Вами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для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предоставления </w:t>
      </w:r>
      <w:r>
        <w:rPr>
          <w:rFonts w:cs="PT Astra Serif" w:ascii="Times New Roman" w:hAnsi="Times New Roman"/>
          <w:sz w:val="24"/>
          <w:szCs w:val="24"/>
        </w:rPr>
        <w:t>муниципальной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услуги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eastAsia="Arial" w:cs="PT Astra Serif" w:ascii="Times New Roman" w:hAnsi="Times New Roman"/>
          <w:sz w:val="24"/>
          <w:szCs w:val="24"/>
        </w:rPr>
        <w:t>«Утверждение схемы расположения земельного участка или земельных участков на кадастровом плане территории»</w:t>
      </w:r>
      <w:r>
        <w:rPr>
          <w:rFonts w:eastAsia="Times New Roman" w:cs="PT Astra Serif" w:ascii="Times New Roman" w:hAnsi="Times New Roman"/>
          <w:sz w:val="24"/>
          <w:szCs w:val="24"/>
        </w:rPr>
        <w:t>,</w:t>
      </w:r>
      <w:r>
        <w:rPr>
          <w:rFonts w:cs="PT Astra Serif" w:ascii="Times New Roman" w:hAnsi="Times New Roman"/>
          <w:sz w:val="24"/>
          <w:szCs w:val="24"/>
        </w:rPr>
        <w:t xml:space="preserve"> в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PT Astra Serif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PT Astra Serif" w:ascii="Times New Roman" w:hAnsi="Times New Roman"/>
          <w:sz w:val="22"/>
          <w:szCs w:val="22"/>
        </w:rPr>
        <w:t>(указать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орган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, </w:t>
      </w:r>
      <w:r>
        <w:rPr>
          <w:rFonts w:cs="PT Astra Serif" w:ascii="Times New Roman" w:hAnsi="Times New Roman"/>
          <w:sz w:val="22"/>
          <w:szCs w:val="22"/>
        </w:rPr>
        <w:t>в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который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поданы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документы)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PT Astra Serif" w:ascii="Times New Roman" w:hAnsi="Times New Roman"/>
          <w:sz w:val="24"/>
          <w:szCs w:val="24"/>
        </w:rPr>
        <w:t>по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следующим</w:t>
      </w:r>
      <w:r>
        <w:rPr>
          <w:rFonts w:eastAsia="Times New Roman" w:cs="PT Astra Serif" w:ascii="Times New Roman" w:hAnsi="Times New Roman"/>
          <w:sz w:val="24"/>
          <w:szCs w:val="24"/>
        </w:rPr>
        <w:t xml:space="preserve"> </w:t>
      </w:r>
      <w:r>
        <w:rPr>
          <w:rFonts w:cs="PT Astra Serif" w:ascii="Times New Roman" w:hAnsi="Times New Roman"/>
          <w:sz w:val="24"/>
          <w:szCs w:val="24"/>
        </w:rPr>
        <w:t>основаниям: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PT Astra Serif" w:ascii="Times New Roman" w:hAnsi="Times New Roman"/>
          <w:sz w:val="24"/>
          <w:szCs w:val="24"/>
        </w:rPr>
        <w:t>________</w:t>
      </w:r>
      <w:r>
        <w:rPr>
          <w:rFonts w:cs="PT Astra Serif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PT Astra Serif" w:ascii="Times New Roman" w:hAnsi="Times New Roman"/>
          <w:sz w:val="22"/>
          <w:szCs w:val="22"/>
        </w:rPr>
        <w:t>(указываются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причины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отказа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в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приеме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документов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со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ссылкой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</w:t>
      </w:r>
      <w:r>
        <w:rPr>
          <w:rFonts w:cs="PT Astra Serif" w:ascii="Times New Roman" w:hAnsi="Times New Roman"/>
          <w:sz w:val="22"/>
          <w:szCs w:val="22"/>
        </w:rPr>
        <w:t>на</w:t>
      </w:r>
      <w:r>
        <w:rPr>
          <w:rFonts w:eastAsia="Times New Roman" w:cs="PT Astra Serif" w:ascii="Times New Roman" w:hAnsi="Times New Roman"/>
          <w:sz w:val="22"/>
          <w:szCs w:val="22"/>
        </w:rPr>
        <w:t xml:space="preserve"> положения</w:t>
      </w:r>
      <w:r>
        <w:rPr>
          <w:rFonts w:cs="PT Astra Serif" w:ascii="Times New Roman" w:hAnsi="Times New Roman"/>
          <w:sz w:val="22"/>
          <w:szCs w:val="22"/>
        </w:rPr>
        <w:t xml:space="preserve"> административного регламента)</w:t>
      </w:r>
    </w:p>
    <w:p>
      <w:pPr>
        <w:pStyle w:val="Normal"/>
        <w:jc w:val="center"/>
        <w:rPr>
          <w:rFonts w:ascii="Times New Roman" w:hAnsi="Times New Roman" w:cs="PT Astra Serif"/>
          <w:sz w:val="22"/>
          <w:szCs w:val="22"/>
        </w:rPr>
      </w:pPr>
      <w:r>
        <w:rPr>
          <w:rFonts w:cs="PT Astra Serif" w:ascii="Times New Roman" w:hAnsi="Times New Roman"/>
          <w:sz w:val="22"/>
          <w:szCs w:val="22"/>
        </w:rPr>
      </w:r>
    </w:p>
    <w:p>
      <w:pPr>
        <w:pStyle w:val="13"/>
        <w:shd w:val="clear" w:fill="FFFFFF"/>
        <w:spacing w:lineRule="atLeast" w:line="100"/>
        <w:ind w:left="0" w:right="0" w:firstLine="708"/>
        <w:jc w:val="both"/>
        <w:rPr>
          <w:rFonts w:ascii="Times New Roman" w:hAnsi="Times New Roman"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Вы вправе повторно обратиться в уполномоченный орган с запросом о предоставлении муниципальной услуги после устранения указанных нарушений.</w:t>
      </w:r>
    </w:p>
    <w:p>
      <w:pPr>
        <w:pStyle w:val="13"/>
        <w:shd w:val="clear" w:fill="FFFFFF"/>
        <w:spacing w:lineRule="atLeast" w:line="100"/>
        <w:ind w:left="0" w:right="0" w:firstLine="708"/>
        <w:jc w:val="both"/>
        <w:rPr>
          <w:rFonts w:ascii="Times New Roman" w:hAnsi="Times New Roman" w:cs="PT Astra Serif"/>
          <w:sz w:val="24"/>
          <w:szCs w:val="24"/>
        </w:rPr>
      </w:pPr>
      <w:r>
        <w:rPr>
          <w:rFonts w:cs="PT Astra Serif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13"/>
        <w:shd w:val="clear" w:fill="FFFFFF"/>
        <w:spacing w:lineRule="atLeast" w:line="100"/>
        <w:ind w:left="0" w:right="0" w:firstLine="708"/>
        <w:jc w:val="both"/>
        <w:rPr>
          <w:rFonts w:ascii="Times New Roman" w:hAnsi="Times New Roman" w:cs="PT Astra Serif"/>
          <w:sz w:val="24"/>
          <w:szCs w:val="24"/>
        </w:rPr>
      </w:pPr>
      <w:r>
        <w:rPr>
          <w:rFonts w:cs="PT Astra Serif"/>
          <w:sz w:val="24"/>
          <w:szCs w:val="24"/>
        </w:rPr>
      </w:r>
    </w:p>
    <w:p>
      <w:pPr>
        <w:pStyle w:val="13"/>
        <w:shd w:val="clear" w:fill="FFFFFF"/>
        <w:rPr>
          <w:rFonts w:ascii="Times New Roman" w:hAnsi="Times New Roman" w:cs="PT Astra Serif"/>
          <w:sz w:val="24"/>
          <w:szCs w:val="24"/>
        </w:rPr>
      </w:pPr>
      <w:r>
        <w:rPr>
          <w:rFonts w:cs="PT Astra Serif"/>
          <w:sz w:val="24"/>
          <w:szCs w:val="24"/>
        </w:rPr>
        <w:t>________________________________________                           ________________________</w:t>
      </w:r>
    </w:p>
    <w:p>
      <w:pPr>
        <w:pStyle w:val="13"/>
        <w:ind w:left="0" w:right="3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PT Astra Serif" w:cs="PT Astra Serif"/>
          <w:i/>
          <w:sz w:val="24"/>
          <w:szCs w:val="24"/>
        </w:rPr>
        <w:t xml:space="preserve"> </w:t>
      </w:r>
      <w:r>
        <w:rPr>
          <w:rFonts w:cs="PT Astra Serif"/>
          <w:sz w:val="24"/>
          <w:szCs w:val="24"/>
        </w:rPr>
        <w:t>(Ф.И.О. ответственного исполнителя)                                                                     (подпись)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862" w:leader="none"/>
          <w:tab w:val="left" w:pos="5261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0" w:after="0"/>
        <w:jc w:val="righ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 № 4</w:t>
      </w:r>
    </w:p>
    <w:p>
      <w:pPr>
        <w:pStyle w:val="Standard"/>
        <w:tabs>
          <w:tab w:val="left" w:pos="4862" w:leader="none"/>
        </w:tabs>
        <w:bidi w:val="0"/>
        <w:spacing w:before="0" w:after="0"/>
        <w:ind w:left="-949" w:right="0" w:hanging="0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«Утверждение схемы расположения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земельного участка или земельных участков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на кадастровом плане территории»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cs="PT Astra Serif"/>
        </w:rPr>
      </w:pPr>
      <w:r>
        <w:rPr>
          <w:rFonts w:cs="PT Astra Serif"/>
        </w:rPr>
      </w:r>
    </w:p>
    <w:p>
      <w:pPr>
        <w:pStyle w:val="Standard"/>
        <w:shd w:val="clear" w:fill="FFFFFF"/>
        <w:ind w:left="3402" w:right="0" w:firstLine="72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Форма</w:t>
      </w:r>
    </w:p>
    <w:tbl>
      <w:tblPr>
        <w:tblW w:w="9525" w:type="dxa"/>
        <w:jc w:val="left"/>
        <w:tblInd w:w="99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7"/>
        <w:gridCol w:w="6107"/>
      </w:tblGrid>
      <w:tr>
        <w:trPr/>
        <w:tc>
          <w:tcPr>
            <w:tcW w:w="3417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16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107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green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green"/>
                <w:lang w:eastAsia="ru-RU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 xml:space="preserve">Администрация </w:t>
            </w:r>
            <w:r>
              <w:rPr>
                <w:rFonts w:eastAsia="Times New Roman" w:cs="PT Astra Serif" w:ascii="Times New Roman" w:hAnsi="Times New Roman"/>
                <w:i/>
                <w:sz w:val="22"/>
                <w:szCs w:val="22"/>
                <w:lang w:eastAsia="ru-RU"/>
              </w:rPr>
              <w:t>(наименование муниципального образования)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PT Astra Serif" w:ascii="Times New Roman" w:hAnsi="Times New Roman"/>
                <w:i/>
                <w:sz w:val="22"/>
                <w:szCs w:val="22"/>
                <w:lang w:eastAsia="ru-RU"/>
              </w:rPr>
              <w:t>__</w:t>
            </w: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160"/>
              <w:rPr>
                <w:rFonts w:ascii="Times New Roman" w:hAnsi="Times New Roman" w:cs="PT Astra Serif"/>
                <w:sz w:val="22"/>
                <w:szCs w:val="22"/>
              </w:rPr>
            </w:pPr>
            <w:r>
              <w:rPr>
                <w:rFonts w:eastAsia="Times New Roman" w:cs="PT Astra Serif" w:ascii="Times New Roman" w:hAnsi="Times New Roman"/>
                <w:sz w:val="22"/>
                <w:szCs w:val="22"/>
                <w:lang w:eastAsia="ru-RU"/>
              </w:rPr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Заявление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об исправлении допущенных опечаток и (или) ошибок в выданных в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результате предоставления муниципальной услуги документах</w:t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firstLine="709"/>
        <w:rPr/>
      </w:pPr>
      <w:r>
        <w:rPr>
          <w:rFonts w:cs="PT Astra Serif" w:ascii="PT Astra Serif" w:hAnsi="PT Astra Serif"/>
          <w:sz w:val="28"/>
          <w:szCs w:val="28"/>
        </w:rPr>
        <w:t>Прошу исправить опечатку и (или) ошибку в ___________________________________________________________________</w:t>
      </w:r>
      <w:r>
        <w:rPr>
          <w:rFonts w:cs="PT Astra Serif" w:ascii="PT Astra Serif" w:hAnsi="PT Astra Serif"/>
        </w:rPr>
        <w:t>________________________________________________________________________________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Сведения, подлежащие исправлению: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Текущая редакция: __________________________________________________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>(перечислить сведения и их параметры, подлежащие исправлению)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Новая редакция: ___________________________________________________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__________________________________________________________________</w:t>
      </w:r>
    </w:p>
    <w:p>
      <w:pPr>
        <w:pStyle w:val="Standard"/>
        <w:jc w:val="center"/>
        <w:rPr>
          <w:rFonts w:ascii="PT Astra Serif" w:hAnsi="PT Astra Serif" w:cs="PT Astra Serif"/>
          <w:szCs w:val="28"/>
        </w:rPr>
      </w:pPr>
      <w:r>
        <w:rPr>
          <w:rFonts w:cs="PT Astra Serif" w:ascii="PT Astra Serif" w:hAnsi="PT Astra Serif"/>
          <w:szCs w:val="28"/>
        </w:rPr>
        <w:t>(указать новую редакцию сведений и их параметров)</w:t>
      </w:r>
    </w:p>
    <w:p>
      <w:pPr>
        <w:pStyle w:val="Standard"/>
        <w:rPr>
          <w:rFonts w:ascii="PT Astra Serif" w:hAnsi="PT Astra Serif" w:cs="PT Astra Serif"/>
          <w:sz w:val="20"/>
          <w:szCs w:val="20"/>
        </w:rPr>
      </w:pPr>
      <w:r>
        <w:rPr>
          <w:rFonts w:cs="PT Astra Serif" w:ascii="PT Astra Serif" w:hAnsi="PT Astra Serif"/>
          <w:sz w:val="20"/>
          <w:szCs w:val="20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/>
      </w:pPr>
      <w:r>
        <w:rPr>
          <w:rFonts w:cs="PT Astra Serif" w:ascii="PT Astra Serif" w:hAnsi="PT Astra Serif"/>
          <w:sz w:val="28"/>
          <w:szCs w:val="28"/>
        </w:rPr>
        <w:t>Приложение:</w:t>
      </w:r>
      <w:r>
        <w:rPr>
          <w:rFonts w:cs="PT Astra Serif" w:ascii="PT Astra Serif" w:hAnsi="PT Astra Serif"/>
        </w:rPr>
        <w:t xml:space="preserve"> (прилагаются документы, подтверждающие наличие опечатки и (или) ошибки – при необходимости)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eastAsia="PT Astra Serif" w:cs="PT Astra Serif"/>
        </w:rPr>
      </w:pPr>
      <w:r>
        <w:rPr>
          <w:rFonts w:eastAsia="PT Astra Serif" w:cs="PT Astra Serif" w:ascii="PT Astra Serif" w:hAnsi="PT Astra Serif"/>
        </w:rPr>
        <w:t xml:space="preserve">                     </w:t>
      </w:r>
    </w:p>
    <w:p>
      <w:pPr>
        <w:pStyle w:val="Standard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ind w:left="0" w:right="0" w:hanging="0"/>
        <w:jc w:val="lef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рассмотрения запроса прошу:</w:t>
      </w:r>
    </w:p>
    <w:p>
      <w:pPr>
        <w:pStyle w:val="Standard"/>
        <w:widowControl/>
        <w:ind w:left="0" w:right="0" w:hanging="0"/>
        <w:jc w:val="left"/>
        <w:rPr>
          <w:rFonts w:ascii="PT Astra Serif" w:hAnsi="PT Astra Serif" w:cs="PT Astra Serif"/>
          <w:iCs/>
          <w:sz w:val="22"/>
          <w:szCs w:val="28"/>
          <w:lang w:eastAsia="ru-RU"/>
        </w:rPr>
      </w:pPr>
      <w:r>
        <w:rPr>
          <w:rFonts w:cs="PT Astra Serif" w:ascii="PT Astra Serif" w:hAnsi="PT Astra Serif"/>
          <w:iCs/>
          <w:sz w:val="22"/>
          <w:szCs w:val="28"/>
          <w:lang w:eastAsia="ru-RU"/>
        </w:rPr>
        <w:t>(выбрать один из способов получения результата)</w:t>
      </w:r>
    </w:p>
    <w:tbl>
      <w:tblPr>
        <w:tblW w:w="9517" w:type="dxa"/>
        <w:jc w:val="left"/>
        <w:tblInd w:w="-16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67" w:type="dxa"/>
          <w:bottom w:w="55" w:type="dxa"/>
          <w:right w:w="55" w:type="dxa"/>
        </w:tblCellMar>
      </w:tblPr>
      <w:tblGrid>
        <w:gridCol w:w="840"/>
        <w:gridCol w:w="8676"/>
      </w:tblGrid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cs="PT Astra Serif" w:ascii="PT Astra Serif" w:hAnsi="PT Astra Serif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 xml:space="preserve">Выдать в МКУ </w:t>
            </w:r>
            <w:r>
              <w:rPr>
                <w:rFonts w:eastAsia="Times New Roman" w:cs="PT Astra Serif" w:ascii="Segoe UI" w:hAnsi="Segoe UI"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 w:cs="PT Astra Serif" w:ascii="PT Astra Serif" w:hAnsi="PT Astra Serif"/>
                <w:sz w:val="28"/>
                <w:szCs w:val="28"/>
                <w:lang w:eastAsia="ru-RU"/>
              </w:rPr>
              <w:t>Земельный комитет</w:t>
            </w:r>
            <w:r>
              <w:rPr>
                <w:rFonts w:eastAsia="Times New Roman" w:cs="PT Astra Serif" w:ascii="Segoe UI" w:hAnsi="Segoe UI"/>
                <w:sz w:val="28"/>
                <w:szCs w:val="28"/>
                <w:lang w:eastAsia="ru-RU"/>
              </w:rPr>
              <w:t>»</w:t>
            </w:r>
          </w:p>
        </w:tc>
      </w:tr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cs="PT Astra Serif" w:ascii="PT Astra Serif" w:hAnsi="PT Astra Serif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>Дата подачи: «___» ______________ 20__ г.            Подпись:</w:t>
      </w:r>
      <w:bookmarkStart w:id="8" w:name="_GoBack_Copy_1_%D0%9A%D0%BE%D0%BF%D0%B8%"/>
      <w:bookmarkEnd w:id="8"/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  <w:t xml:space="preserve"> 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center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0" w:right="0" w:hanging="0"/>
        <w:jc w:val="both"/>
        <w:rPr>
          <w:rFonts w:ascii="PT Astra Serif" w:hAnsi="PT Astra Serif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PT Astra Serif" w:hAnsi="PT Astra Serif"/>
          <w:b w:val="false"/>
          <w:bCs w:val="false"/>
          <w:sz w:val="28"/>
          <w:szCs w:val="28"/>
          <w:lang w:eastAsia="ru-RU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862" w:leader="none"/>
          <w:tab w:val="left" w:pos="5261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0" w:after="0"/>
        <w:jc w:val="right"/>
        <w:rPr>
          <w:rFonts w:ascii="Times New Roman" w:hAnsi="Times New Roman" w:eastAsia="Times New Roman" w:cs="PT Astra Serif"/>
          <w:sz w:val="28"/>
          <w:szCs w:val="28"/>
          <w:lang w:eastAsia="ru-RU"/>
        </w:rPr>
      </w:pPr>
      <w:r>
        <w:rPr>
          <w:rFonts w:eastAsia="Times New Roman" w:cs="PT Astra Serif" w:ascii="Times New Roman" w:hAnsi="Times New Roman"/>
          <w:sz w:val="28"/>
          <w:szCs w:val="28"/>
          <w:lang w:eastAsia="ru-RU"/>
        </w:rPr>
        <w:t>Приложение № 5</w:t>
      </w:r>
    </w:p>
    <w:p>
      <w:pPr>
        <w:pStyle w:val="Standard"/>
        <w:tabs>
          <w:tab w:val="left" w:pos="4862" w:leader="none"/>
        </w:tabs>
        <w:bidi w:val="0"/>
        <w:spacing w:before="0" w:after="0"/>
        <w:ind w:left="-949" w:right="0" w:hanging="0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«Утверждение схемы расположения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 xml:space="preserve">земельного участка или земельных участков 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ascii="Times New Roman" w:hAnsi="Times New Roman" w:cs="PT Astra Serif"/>
          <w:sz w:val="28"/>
          <w:szCs w:val="28"/>
          <w:lang w:eastAsia="ru-RU"/>
        </w:rPr>
      </w:pPr>
      <w:r>
        <w:rPr>
          <w:rFonts w:cs="PT Astra Serif" w:ascii="Times New Roman" w:hAnsi="Times New Roman"/>
          <w:sz w:val="28"/>
          <w:szCs w:val="28"/>
          <w:lang w:eastAsia="ru-RU"/>
        </w:rPr>
        <w:t>на кадастровом плане территории»</w:t>
      </w:r>
    </w:p>
    <w:p>
      <w:pPr>
        <w:pStyle w:val="Standard"/>
        <w:tabs>
          <w:tab w:val="left" w:pos="4862" w:leader="none"/>
        </w:tabs>
        <w:bidi w:val="0"/>
        <w:spacing w:lineRule="exact" w:line="283" w:before="0" w:after="0"/>
        <w:ind w:left="0" w:right="0" w:firstLine="709"/>
        <w:jc w:val="right"/>
        <w:rPr>
          <w:rFonts w:cs="PT Astra Serif"/>
        </w:rPr>
      </w:pPr>
      <w:r>
        <w:rPr>
          <w:rFonts w:cs="PT Astra Serif"/>
        </w:rPr>
      </w:r>
    </w:p>
    <w:p>
      <w:pPr>
        <w:pStyle w:val="Standard"/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firstLine="720"/>
        <w:jc w:val="right"/>
        <w:rPr>
          <w:rFonts w:ascii="Times New Roman" w:hAnsi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Times New Roman" w:hAnsi="Times New Roman"/>
          <w:b w:val="false"/>
          <w:bCs w:val="false"/>
          <w:sz w:val="28"/>
          <w:szCs w:val="28"/>
          <w:lang w:eastAsia="ru-RU"/>
        </w:rPr>
        <w:t>Форма</w:t>
      </w:r>
    </w:p>
    <w:p>
      <w:pPr>
        <w:pStyle w:val="Standard"/>
        <w:shd w:val="clear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283" w:before="0" w:after="0"/>
        <w:ind w:left="3402" w:right="0" w:firstLine="720"/>
        <w:jc w:val="right"/>
        <w:rPr>
          <w:rFonts w:ascii="Times New Roman" w:hAnsi="Times New Roman" w:cs="PT Astra Serif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cs="PT Astra Serif" w:ascii="Times New Roman" w:hAnsi="Times New Roman"/>
          <w:b w:val="false"/>
          <w:bCs w:val="false"/>
          <w:sz w:val="28"/>
          <w:szCs w:val="28"/>
          <w:lang w:eastAsia="ru-RU"/>
        </w:rPr>
      </w:r>
    </w:p>
    <w:tbl>
      <w:tblPr>
        <w:tblW w:w="9525" w:type="dxa"/>
        <w:jc w:val="left"/>
        <w:tblInd w:w="99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17"/>
        <w:gridCol w:w="6107"/>
      </w:tblGrid>
      <w:tr>
        <w:trPr/>
        <w:tc>
          <w:tcPr>
            <w:tcW w:w="3417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160"/>
              <w:jc w:val="center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yellow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yellow"/>
                <w:lang w:eastAsia="ru-RU"/>
              </w:rPr>
            </w:r>
          </w:p>
        </w:tc>
        <w:tc>
          <w:tcPr>
            <w:tcW w:w="6107" w:type="dxa"/>
            <w:tcBorders/>
            <w:shd w:fill="auto" w:val="clear"/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right"/>
              <w:rPr>
                <w:rFonts w:ascii="PT Astra Serif" w:hAnsi="PT Astra Serif" w:eastAsia="Times New Roman" w:cs="PT Astra Serif"/>
                <w:b/>
                <w:b/>
                <w:strike/>
                <w:sz w:val="24"/>
                <w:highlight w:val="green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b/>
                <w:strike/>
                <w:sz w:val="24"/>
                <w:highlight w:val="green"/>
                <w:lang w:eastAsia="ru-RU"/>
              </w:rPr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eastAsia="Times New Roman" w:cs="PT Astra Serif" w:ascii="PT Astra Serif" w:hAnsi="PT Astra Serif"/>
                <w:i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PT Astra Serif" w:ascii="PT Astra Serif" w:hAnsi="PT Astra Serif"/>
                <w:i/>
                <w:sz w:val="24"/>
                <w:szCs w:val="24"/>
                <w:lang w:eastAsia="ru-RU"/>
              </w:rPr>
              <w:t>__</w:t>
            </w: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PT Astra Serif" w:ascii="PT Astra Serif" w:hAnsi="PT Astra Serif"/>
                <w:sz w:val="22"/>
                <w:szCs w:val="22"/>
                <w:lang w:eastAsia="ru-RU"/>
              </w:rPr>
              <w:t>ведения о заявителе (фамилия, имя, отчество (последнее – при наличии) физического лица; полное наименование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2"/>
                <w:szCs w:val="22"/>
                <w:lang w:eastAsia="ru-RU"/>
              </w:rPr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2"/>
                <w:szCs w:val="22"/>
                <w:lang w:eastAsia="ru-RU"/>
              </w:rPr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2"/>
                <w:szCs w:val="22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2"/>
                <w:szCs w:val="22"/>
                <w:lang w:eastAsia="ru-RU"/>
              </w:rPr>
              <w:t>(номер телефона, адрес электронной почты)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before="0" w:after="0"/>
              <w:jc w:val="lef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PT Astra Serif" w:ascii="PT Astra Serif" w:hAnsi="PT Astra Serif"/>
                <w:sz w:val="22"/>
                <w:szCs w:val="22"/>
                <w:lang w:eastAsia="ru-RU"/>
              </w:rPr>
              <w:t>ведения о представителе  заявителя (фамилия, имя, отчество (последнее - при наличии), реквизиты документа, удостоверяющего личность, номер телефона</w:t>
            </w:r>
            <w:r>
              <w:rPr>
                <w:rFonts w:eastAsia="Times New Roman" w:cs="PT Astra Serif" w:ascii="PT Astra Serif" w:hAnsi="PT Astra Serif"/>
                <w:sz w:val="24"/>
                <w:szCs w:val="24"/>
                <w:lang w:eastAsia="ru-RU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Заявление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  <w:sz w:val="28"/>
          <w:szCs w:val="28"/>
        </w:rPr>
      </w:pPr>
      <w:r>
        <w:rPr>
          <w:rFonts w:cs="PT Astra Serif" w:ascii="PT Astra Serif" w:hAnsi="PT Astra Serif"/>
          <w:b/>
          <w:bCs/>
          <w:sz w:val="28"/>
          <w:szCs w:val="28"/>
        </w:rPr>
        <w:t>о выдаче дубликата документа, ранее выданного по результатам предоставления муниципальной услуги</w:t>
      </w:r>
    </w:p>
    <w:p>
      <w:pPr>
        <w:pStyle w:val="Standard"/>
        <w:jc w:val="center"/>
        <w:rPr>
          <w:rFonts w:ascii="PT Astra Serif" w:hAnsi="PT Astra Serif" w:cs="PT Astra Serif"/>
          <w:b/>
          <w:b/>
          <w:bCs/>
        </w:rPr>
      </w:pPr>
      <w:r>
        <w:rPr>
          <w:rFonts w:cs="PT Astra Serif" w:ascii="PT Astra Serif" w:hAnsi="PT Astra Serif"/>
          <w:b/>
          <w:bCs/>
        </w:rPr>
      </w:r>
    </w:p>
    <w:p>
      <w:pPr>
        <w:pStyle w:val="Standard"/>
        <w:ind w:left="0" w:right="0" w:firstLine="708"/>
        <w:rPr/>
      </w:pPr>
      <w:r>
        <w:rPr>
          <w:rFonts w:cs="PT Astra Serif" w:ascii="PT Astra Serif" w:hAnsi="PT Astra Serif"/>
          <w:sz w:val="28"/>
          <w:szCs w:val="28"/>
        </w:rPr>
        <w:t xml:space="preserve">Прошу выдать дубликат </w:t>
      </w:r>
      <w:r>
        <w:rPr>
          <w:rFonts w:cs="PT Astra Serif" w:ascii="PT Astra Serif" w:hAnsi="PT Astra Serif"/>
        </w:rPr>
        <w:t>________________________________________________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_______________________________________________________________________________</w:t>
      </w:r>
    </w:p>
    <w:p>
      <w:pPr>
        <w:pStyle w:val="Standard"/>
        <w:jc w:val="center"/>
        <w:rPr/>
      </w:pPr>
      <w:r>
        <w:rPr>
          <w:rFonts w:cs="PT Astra Serif" w:ascii="PT Astra Serif" w:hAnsi="PT Astra Serif"/>
        </w:rPr>
        <w:t>(указать реквизиты документа, ранее выданного по результатам</w:t>
      </w:r>
      <w:r>
        <w:rPr>
          <w:rFonts w:eastAsia="PT Astra Serif" w:cs="PT Astra Serif" w:ascii="PT Astra Serif" w:hAnsi="PT Astra Serif"/>
        </w:rPr>
        <w:t xml:space="preserve"> </w:t>
      </w:r>
      <w:r>
        <w:rPr>
          <w:rFonts w:cs="PT Astra Serif" w:ascii="PT Astra Serif" w:hAnsi="PT Astra Serif"/>
        </w:rPr>
        <w:t>предоставления муниципальной услуги)</w:t>
      </w:r>
    </w:p>
    <w:p>
      <w:pPr>
        <w:pStyle w:val="Standard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Дополнительные сведения (при наличии) __________________________.</w:t>
      </w:r>
    </w:p>
    <w:p>
      <w:pPr>
        <w:pStyle w:val="Standard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Приложение (при наличии):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1.____________________________________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2.____________________________________</w:t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3.____________________________________</w:t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</w:r>
    </w:p>
    <w:p>
      <w:pPr>
        <w:pStyle w:val="Standard"/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Результат рассмотрения запроса прошу:</w:t>
      </w:r>
    </w:p>
    <w:p>
      <w:pPr>
        <w:pStyle w:val="Standard"/>
        <w:widowControl/>
        <w:ind w:left="0" w:right="0" w:hanging="0"/>
        <w:rPr>
          <w:rFonts w:ascii="PT Astra Serif" w:hAnsi="PT Astra Serif" w:cs="PT Astra Serif"/>
          <w:iCs/>
          <w:szCs w:val="28"/>
          <w:lang w:eastAsia="ru-RU"/>
        </w:rPr>
      </w:pPr>
      <w:r>
        <w:rPr>
          <w:rFonts w:cs="PT Astra Serif" w:ascii="PT Astra Serif" w:hAnsi="PT Astra Serif"/>
          <w:iCs/>
          <w:szCs w:val="28"/>
          <w:lang w:eastAsia="ru-RU"/>
        </w:rPr>
        <w:t>(выбрать один из способов получения результата)</w:t>
      </w:r>
    </w:p>
    <w:tbl>
      <w:tblPr>
        <w:tblW w:w="9517" w:type="dxa"/>
        <w:jc w:val="left"/>
        <w:tblInd w:w="-16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67" w:type="dxa"/>
          <w:bottom w:w="55" w:type="dxa"/>
          <w:right w:w="55" w:type="dxa"/>
        </w:tblCellMar>
      </w:tblPr>
      <w:tblGrid>
        <w:gridCol w:w="840"/>
        <w:gridCol w:w="8676"/>
      </w:tblGrid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Выдать в Администрации</w:t>
            </w:r>
          </w:p>
        </w:tc>
      </w:tr>
      <w:tr>
        <w:trPr/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snapToGrid w:val="false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</w:r>
          </w:p>
        </w:tc>
        <w:tc>
          <w:tcPr>
            <w:tcW w:w="8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67" w:type="dxa"/>
            </w:tcMar>
          </w:tcPr>
          <w:p>
            <w:pPr>
              <w:pStyle w:val="Standard"/>
              <w:ind w:left="0" w:right="0" w:hanging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cs="PT Astra Serif" w:ascii="PT Astra Serif" w:hAnsi="PT Astra Serif"/>
                <w:sz w:val="28"/>
                <w:szCs w:val="28"/>
                <w:lang w:eastAsia="ru-RU"/>
              </w:rPr>
              <w:t>Направить почтовым отправлением по адресу __________________</w:t>
            </w:r>
          </w:p>
        </w:tc>
      </w:tr>
    </w:tbl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280" w:after="0"/>
        <w:rPr>
          <w:rFonts w:ascii="PT Astra Serif" w:hAnsi="PT Astra Serif" w:cs="PT Astra Serif"/>
          <w:lang w:eastAsia="ru-RU"/>
        </w:rPr>
      </w:pPr>
      <w:r>
        <w:rPr>
          <w:rFonts w:cs="PT Astra Serif" w:ascii="PT Astra Serif" w:hAnsi="PT Astra Serif"/>
          <w:lang w:eastAsia="ru-RU"/>
        </w:rPr>
      </w:r>
    </w:p>
    <w:p>
      <w:pPr>
        <w:pStyle w:val="Standar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right="0" w:hanging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cs="PT Astra Serif" w:ascii="PT Astra Serif" w:hAnsi="PT Astra Serif"/>
          <w:sz w:val="28"/>
          <w:szCs w:val="28"/>
          <w:lang w:eastAsia="ru-RU"/>
        </w:rPr>
        <w:t>Дата подачи: «___» ______________ 20__ г.                  Подпись: ____________</w:t>
      </w:r>
    </w:p>
    <w:p>
      <w:pPr>
        <w:pStyle w:val="Normal"/>
        <w:spacing w:before="0" w:after="16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814" w:right="567" w:header="709" w:top="1247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319679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28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>
    <w:name w:val="Основной шрифт абзаца3"/>
    <w:qFormat/>
    <w:rPr/>
  </w:style>
  <w:style w:type="character" w:styleId="Style16">
    <w:name w:val="Цветовое выделение для Текст"/>
    <w:qFormat/>
    <w:rPr>
      <w:sz w:val="24"/>
    </w:rPr>
  </w:style>
  <w:style w:type="character" w:styleId="Style17">
    <w:name w:val="Привязка сноски"/>
    <w:rPr>
      <w:vertAlign w:val="superscript"/>
    </w:rPr>
  </w:style>
  <w:style w:type="character" w:styleId="12">
    <w:name w:val="Основной шрифт абзаца1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3">
    <w:name w:val="Header"/>
    <w:basedOn w:val="Normal"/>
    <w:link w:val="a6"/>
    <w:uiPriority w:val="99"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semiHidden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ind w:left="0" w:right="0" w:firstLine="720"/>
      <w:jc w:val="both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ru-RU" w:eastAsia="zh-CN" w:bidi="ar-SA"/>
    </w:rPr>
  </w:style>
  <w:style w:type="paragraph" w:styleId="Style27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ind w:left="0" w:right="0" w:firstLine="720"/>
      <w:jc w:val="left"/>
      <w:textAlignment w:val="baseline"/>
    </w:pPr>
    <w:rPr>
      <w:rFonts w:ascii="Arial" w:hAnsi="Arial" w:eastAsia="SimSun;宋体" w:cs="Mangal"/>
      <w:color w:val="000000"/>
      <w:kern w:val="2"/>
      <w:sz w:val="20"/>
      <w:szCs w:val="20"/>
      <w:lang w:val="ru-RU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13">
    <w:name w:val="Обычный1"/>
    <w:qFormat/>
    <w:pPr>
      <w:widowControl w:val="false"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;宋体" w:cs="Mangal"/>
      <w:color w:val="00000A"/>
      <w:kern w:val="0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Application>LibreOffice/5.4.2.2$Windows_X86_64 LibreOffice_project/22b09f6418e8c2d508a9eaf86b2399209b0990f4</Application>
  <Pages>28</Pages>
  <Words>5781</Words>
  <Characters>48370</Characters>
  <CharactersWithSpaces>54060</CharactersWithSpaces>
  <Paragraphs>468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2025-10-15T16:46:00Z</dcterms:created>
  <dc:creator>user-1</dc:creator>
  <dc:description/>
  <dc:language>ru-RU</dc:language>
  <cp:lastModifiedBy/>
  <cp:lastPrinted>2024-09-10T07:22:00Z</cp:lastPrinted>
  <dcterms:modified xsi:type="dcterms:W3CDTF">2025-11-10T15:13:41Z</dcterms:modified>
  <cp:revision>202</cp:revision>
  <dc:subject/>
  <dc:title>Постановление администрации города Рассказово Тамбовской области от 16.05.2025 N 792"О внесении изменений в некоторые постановления администрации города"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