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2371090</wp:posOffset>
            </wp:positionH>
            <wp:positionV relativeFrom="paragraph">
              <wp:posOffset>-446405</wp:posOffset>
            </wp:positionV>
            <wp:extent cx="610235" cy="83883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7 ноября</w:t>
      </w:r>
      <w:r>
        <w:rPr>
          <w:rFonts w:cs="Times New Roman" w:ascii="Times New Roman" w:hAnsi="Times New Roman"/>
          <w:sz w:val="28"/>
          <w:szCs w:val="28"/>
        </w:rPr>
        <w:t xml:space="preserve"> 2025 года   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118</w:t>
      </w:r>
      <w:r>
        <w:rPr>
          <w:rFonts w:cs="Times New Roman" w:ascii="Times New Roman" w:hAnsi="Times New Roman"/>
          <w:sz w:val="28"/>
          <w:szCs w:val="28"/>
        </w:rPr>
        <w:t xml:space="preserve">       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 xml:space="preserve">О признании утратившими силу отдельных решений </w:t>
      </w:r>
      <w:r>
        <w:rPr>
          <w:rFonts w:cs="Times New Roman" w:ascii="Times New Roman" w:hAnsi="Times New Roman"/>
          <w:color w:val="0D0D0D"/>
          <w:sz w:val="28"/>
          <w:szCs w:val="28"/>
          <w:shd w:fill="FFFFFF" w:val="clear"/>
        </w:rPr>
        <w:t>сельских Советов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народных депутатов </w:t>
      </w:r>
      <w:r>
        <w:rPr>
          <w:rFonts w:cs="Times New Roman" w:ascii="Times New Roman" w:hAnsi="Times New Roman"/>
          <w:sz w:val="28"/>
          <w:szCs w:val="28"/>
        </w:rPr>
        <w:t xml:space="preserve">Жердевского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 xml:space="preserve">района Тамбовской области </w:t>
      </w:r>
    </w:p>
    <w:p>
      <w:pPr>
        <w:pStyle w:val="Normal"/>
        <w:jc w:val="center"/>
        <w:rPr>
          <w:i/>
          <w:i/>
          <w:iCs/>
        </w:rPr>
      </w:pPr>
      <w:r>
        <w:rPr/>
      </w:r>
    </w:p>
    <w:p>
      <w:pPr>
        <w:pStyle w:val="Normal"/>
        <w:ind w:hanging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</w:rPr>
        <w:t>Законом Тамбовской  области  от 10.05.2023 № 287-З «О преобразовании всех поселений, входящих в состав Жердевского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района Тамбовской области»,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решением Совета депутатов Жердевского муниципального округа Тамбовской области от </w:t>
      </w:r>
      <w:r>
        <w:rPr>
          <w:rFonts w:cs="Times New Roman" w:ascii="Times New Roman" w:hAnsi="Times New Roman"/>
          <w:sz w:val="28"/>
          <w:szCs w:val="28"/>
        </w:rPr>
        <w:t>19.09.2023 № 8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«Об отдельных вопросах правопреемства», 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D0D0D"/>
          <w:sz w:val="28"/>
          <w:szCs w:val="28"/>
        </w:rPr>
        <w:t>Совет депутатов Жердевского муниципального округа решил:</w:t>
      </w:r>
    </w:p>
    <w:p>
      <w:pPr>
        <w:pStyle w:val="Normal"/>
        <w:ind w:hanging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ind w:left="0" w:hanging="0"/>
        <w:jc w:val="both"/>
        <w:rPr/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D0D0D"/>
          <w:sz w:val="27"/>
          <w:szCs w:val="27"/>
        </w:rPr>
        <w:t xml:space="preserve"> </w:t>
      </w:r>
      <w:r>
        <w:rPr>
          <w:rFonts w:cs="Times New Roman" w:ascii="Times New Roman" w:hAnsi="Times New Roman"/>
          <w:color w:val="0D0D0D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D0D0D"/>
          <w:sz w:val="28"/>
          <w:szCs w:val="28"/>
        </w:rPr>
        <w:t>1. Признать утратившими силу:</w:t>
      </w:r>
    </w:p>
    <w:p>
      <w:pPr>
        <w:pStyle w:val="Style19"/>
        <w:numPr>
          <w:ilvl w:val="0"/>
          <w:numId w:val="0"/>
        </w:numPr>
        <w:ind w:left="0" w:hanging="0"/>
        <w:jc w:val="left"/>
        <w:rPr>
          <w:sz w:val="27"/>
          <w:szCs w:val="27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7"/>
          <w:szCs w:val="27"/>
        </w:rPr>
        <w:t xml:space="preserve">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8"/>
          <w:szCs w:val="28"/>
        </w:rPr>
        <w:t>1)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решение Алексеевского сельского Совета народных депутатов Жердевского района Тамбовской области 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26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.12.2018 № 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9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в Алексеевском сельсовете Жердевского района Тамбовской области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1"/>
        <w:widowControl/>
        <w:spacing w:lineRule="auto" w:line="276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решение Бурнакского сельского Совета народных депутатов Жердевского района Тамбовской области от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26.12.2018 № 20 «Об утверждении Положения о порядке принятия лицами, замещающими муниципальные должности в администрации Бурнакского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Володарского сельского Совета народных депутатов Жердевского района Тамбовской области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19.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12.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2018 № 18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Володарского сельсовета Жердевского района Тамбовской области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Вязовского сельского Совета народных депутатов Жердевского района Тамбовской области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26.12.2018 № 14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в администрации Вязовского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Демьяновского сельского Совета народных депутатов Жердевского района Тамбовской области </w:t>
      </w:r>
      <w:r>
        <w:rPr>
          <w:rStyle w:val="Style17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от 24.12.2018 № 17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Демьяновского сельсовета Жердевского района Тамбовской области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) решение Новорусановского сельского Совета народных депутатов Жердевского района Тамбовской области от 21.12.2018 № 20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в администрации Новорусановского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 решение Пичаевского сельского Совета народных депутатов Жердевского района Тамбовской области от 20.12.2018 № 24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муниципального образования «Пичаевский сельсовет» Жердевского района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10"/>
          <w:sz w:val="28"/>
          <w:szCs w:val="28"/>
          <w:lang w:val="en-US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решение П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реображеновского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 сельского Совета народных депутатов Жердевского района Тамбовской области от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24.06.2029 № 9 «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Об утверждении Положения о порядке принятия лицами, замещающими муниципальные должности в Преображеновском сельсовете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решение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Сукмановского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сельского Совета народных депутатов Жердевского района Тамбовской области от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21.12.2018 № 21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«Об утверждении Положения о порядке принятия лицами, замещающими муниципальные должности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Сукмановского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организаций»;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 xml:space="preserve"> 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решение Туголуковского сельского Совета народных депутатов Жердевского района Тамбовской области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от 12.12.2018 № 17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Положения о порядке принятия лицами, замещающими муниципальные должности Туголуковского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Style19"/>
        <w:widowControl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11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Шпикуловского сельского Совета народных депутатов Жердевского района Тамбовской области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11.12.2018 № 22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утверждении Положения о порядке принятия лицами, замещающими муниципальные должности Шпикуловского сельсовета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510" w:top="974" w:footer="0" w:bottom="57"/>
          <w:pgNumType w:start="1"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D0D0D"/>
          <w:sz w:val="28"/>
          <w:szCs w:val="28"/>
        </w:rPr>
        <w:t>2. Разместить настоящее решение в сетевом издании «РИА «ТОП68» (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color w:val="0D0D0D"/>
          <w:sz w:val="28"/>
          <w:szCs w:val="28"/>
        </w:rPr>
        <w:t>.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top</w:t>
      </w:r>
      <w:r>
        <w:rPr>
          <w:rFonts w:cs="Times New Roman" w:ascii="Times New Roman" w:hAnsi="Times New Roman"/>
          <w:color w:val="0D0D0D"/>
          <w:sz w:val="28"/>
          <w:szCs w:val="28"/>
        </w:rPr>
        <w:t>68.</w:t>
      </w:r>
      <w:r>
        <w:rPr>
          <w:rFonts w:cs="Times New Roman" w:ascii="Times New Roman" w:hAnsi="Times New Roman"/>
          <w:color w:val="0D0D0D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D0D0D"/>
          <w:sz w:val="28"/>
          <w:szCs w:val="28"/>
        </w:rPr>
        <w:t>).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D0D0D"/>
          <w:sz w:val="28"/>
          <w:szCs w:val="28"/>
        </w:rPr>
        <w:t>3. Настоящее решение вступает в силу после его официального опубликования.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>Глава Жердевского                                      Председатель Совета депутатов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>муниципального округа                              Жердевского муниципального округа</w:t>
      </w:r>
    </w:p>
    <w:p>
      <w:pPr>
        <w:pStyle w:val="Normal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 xml:space="preserve">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D0D0D"/>
          <w:sz w:val="28"/>
          <w:szCs w:val="28"/>
        </w:rPr>
        <w:t>__________________А.В. Быков                ______________________ С.В.Саблин</w:t>
      </w:r>
    </w:p>
    <w:sectPr>
      <w:type w:val="continuous"/>
      <w:pgSz w:w="11906" w:h="16838"/>
      <w:pgMar w:left="1701" w:right="567" w:gutter="0" w:header="510" w:top="974" w:footer="0" w:bottom="57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  <w:t xml:space="preserve">                                        </w:t>
    </w:r>
  </w:p>
  <w:p>
    <w:pPr>
      <w:pStyle w:val="Style25"/>
      <w:spacing w:before="0" w:after="160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56eb9"/>
    <w:pPr>
      <w:widowControl/>
      <w:suppressAutoHyphens w:val="false"/>
      <w:spacing w:beforeAutospacing="1" w:afterAutospacing="1"/>
      <w:textAlignment w:val="auto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3177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2" w:customStyle="1">
    <w:name w:val="Верхний колонтитул Знак"/>
    <w:basedOn w:val="DefaultParagraphFont"/>
    <w:qFormat/>
    <w:rsid w:val="00eb0278"/>
    <w:rPr/>
  </w:style>
  <w:style w:type="character" w:styleId="Style13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1" w:customStyle="1">
    <w:name w:val="Гиперссылка1"/>
    <w:basedOn w:val="DefaultParagraphFont"/>
    <w:qFormat/>
    <w:rsid w:val="008c7c50"/>
    <w:rPr/>
  </w:style>
  <w:style w:type="character" w:styleId="Style15">
    <w:name w:val="Интернет-ссылка"/>
    <w:semiHidden/>
    <w:unhideWhenUsed/>
    <w:rsid w:val="0015721e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d36fe8"/>
    <w:rPr>
      <w:i/>
      <w:iCs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056eb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3177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7">
    <w:name w:val="Цветовое выделение для Текст"/>
    <w:qFormat/>
    <w:rPr/>
  </w:style>
  <w:style w:type="paragraph" w:styleId="Style18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9">
    <w:name w:val="Body Text"/>
    <w:basedOn w:val="Normal"/>
    <w:rsid w:val="00fa0705"/>
    <w:pPr>
      <w:spacing w:lineRule="auto" w:line="276" w:before="0" w:after="140"/>
    </w:pPr>
    <w:rPr/>
  </w:style>
  <w:style w:type="paragraph" w:styleId="Style20">
    <w:name w:val="List"/>
    <w:basedOn w:val="Textbody"/>
    <w:rsid w:val="00fa0705"/>
    <w:pPr/>
    <w:rPr>
      <w:rFonts w:cs="Droid Sans Devanagari"/>
      <w:sz w:val="24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3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3" w:customStyle="1">
    <w:name w:val="Верхний и нижний колонтитулы"/>
    <w:basedOn w:val="Normal"/>
    <w:qFormat/>
    <w:rsid w:val="00fa0705"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4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LibreOffice/7.2.5.2$Windows_X86_64 LibreOffice_project/499f9727c189e6ef3471021d6132d4c694f357e5</Application>
  <AppVersion>15.0000</AppVersion>
  <Pages>3</Pages>
  <Words>751</Words>
  <Characters>5646</Characters>
  <CharactersWithSpaces>6916</CharactersWithSpaces>
  <Paragraphs>30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2024-05-20T13:20:00Z</dcterms:created>
  <dc:creator>Селицкая Т Ю</dc:creator>
  <dc:description/>
  <dc:language>ru-RU</dc:language>
  <cp:lastModifiedBy/>
  <cp:lastPrinted>2025-12-02T11:05:28Z</cp:lastPrinted>
  <dcterms:modified xsi:type="dcterms:W3CDTF">2025-12-02T11:06:48Z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