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743" w:rsidRDefault="004B1743" w:rsidP="004B1743">
      <w:pPr>
        <w:pStyle w:val="Standard"/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АДМИНИСТРАЦИЯ РАССКАЗОВСКОГО </w:t>
      </w:r>
      <w:r>
        <w:rPr>
          <w:sz w:val="28"/>
          <w:szCs w:val="28"/>
          <w:lang w:val="ru-RU"/>
        </w:rPr>
        <w:t>МУНИЦИПАЛЬНОГО ОКРУГА</w:t>
      </w:r>
    </w:p>
    <w:p w:rsidR="004B1743" w:rsidRDefault="004B1743" w:rsidP="004B1743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ТАМБОВСКОЙ ОБЛАСТИ</w:t>
      </w:r>
    </w:p>
    <w:p w:rsidR="004B1743" w:rsidRDefault="004B1743" w:rsidP="004B1743">
      <w:pPr>
        <w:pStyle w:val="Standard"/>
        <w:jc w:val="center"/>
        <w:rPr>
          <w:sz w:val="28"/>
          <w:szCs w:val="28"/>
        </w:rPr>
      </w:pPr>
    </w:p>
    <w:p w:rsidR="004B1743" w:rsidRDefault="004B1743" w:rsidP="004B1743">
      <w:pPr>
        <w:pStyle w:val="Standard"/>
        <w:jc w:val="center"/>
        <w:rPr>
          <w:sz w:val="28"/>
          <w:szCs w:val="28"/>
        </w:rPr>
      </w:pPr>
    </w:p>
    <w:p w:rsidR="004B1743" w:rsidRDefault="004B1743" w:rsidP="004B1743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B1743" w:rsidRDefault="004B1743" w:rsidP="004B1743">
      <w:pPr>
        <w:pStyle w:val="Standard"/>
        <w:rPr>
          <w:sz w:val="28"/>
          <w:szCs w:val="28"/>
        </w:rPr>
      </w:pPr>
    </w:p>
    <w:p w:rsidR="004B1743" w:rsidRDefault="004B1743" w:rsidP="004B1743">
      <w:pPr>
        <w:pStyle w:val="Standard"/>
        <w:jc w:val="center"/>
        <w:rPr>
          <w:sz w:val="28"/>
          <w:szCs w:val="28"/>
        </w:rPr>
      </w:pPr>
    </w:p>
    <w:p w:rsidR="0043245E" w:rsidRPr="0043245E" w:rsidRDefault="0043245E" w:rsidP="0043245E">
      <w:pPr>
        <w:suppressAutoHyphens/>
        <w:spacing w:line="256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Pr="0043245E">
        <w:rPr>
          <w:rFonts w:ascii="Times New Roman" w:hAnsi="Times New Roman" w:cs="Times New Roman"/>
          <w:sz w:val="28"/>
          <w:szCs w:val="28"/>
          <w:lang w:eastAsia="zh-CN"/>
        </w:rPr>
        <w:t>6.</w:t>
      </w:r>
      <w:r>
        <w:rPr>
          <w:rFonts w:ascii="Times New Roman" w:hAnsi="Times New Roman" w:cs="Times New Roman"/>
          <w:sz w:val="28"/>
          <w:szCs w:val="28"/>
          <w:lang w:eastAsia="zh-CN"/>
        </w:rPr>
        <w:t>09</w:t>
      </w:r>
      <w:r w:rsidRPr="0043245E">
        <w:rPr>
          <w:rFonts w:ascii="Times New Roman" w:hAnsi="Times New Roman" w:cs="Times New Roman"/>
          <w:sz w:val="28"/>
          <w:szCs w:val="28"/>
          <w:lang w:eastAsia="zh-CN"/>
        </w:rPr>
        <w:t>.202</w:t>
      </w:r>
      <w:r>
        <w:rPr>
          <w:rFonts w:ascii="Times New Roman" w:hAnsi="Times New Roman" w:cs="Times New Roman"/>
          <w:sz w:val="28"/>
          <w:szCs w:val="28"/>
          <w:lang w:eastAsia="zh-CN"/>
        </w:rPr>
        <w:t>6</w:t>
      </w:r>
      <w:r w:rsidRPr="0043245E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                  г. Рассказово                                          № 1</w:t>
      </w:r>
      <w:r>
        <w:rPr>
          <w:rFonts w:ascii="Times New Roman" w:hAnsi="Times New Roman" w:cs="Times New Roman"/>
          <w:sz w:val="28"/>
          <w:szCs w:val="28"/>
          <w:lang w:eastAsia="zh-CN"/>
        </w:rPr>
        <w:t>882</w:t>
      </w:r>
    </w:p>
    <w:p w:rsidR="004B1743" w:rsidRDefault="004B1743" w:rsidP="004B1743">
      <w:pPr>
        <w:pStyle w:val="Standard"/>
        <w:jc w:val="center"/>
        <w:rPr>
          <w:sz w:val="28"/>
          <w:szCs w:val="28"/>
          <w:lang w:val="ru-RU"/>
        </w:rPr>
      </w:pPr>
    </w:p>
    <w:p w:rsidR="004B1743" w:rsidRDefault="004B1743" w:rsidP="004B1743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О</w:t>
      </w:r>
      <w:r>
        <w:rPr>
          <w:sz w:val="28"/>
          <w:szCs w:val="28"/>
          <w:lang w:val="ru-RU"/>
        </w:rPr>
        <w:t>б утверждении размера платы (цены) на платные услуги, оказываемые муниципальным бюджетным дошкольным образовательным учреждением Платоновским детским садом, на 2026-2027 учебный год</w:t>
      </w:r>
    </w:p>
    <w:p w:rsidR="004B1743" w:rsidRDefault="004B1743" w:rsidP="004B1743">
      <w:pPr>
        <w:pStyle w:val="Standard"/>
        <w:jc w:val="both"/>
        <w:rPr>
          <w:sz w:val="28"/>
          <w:szCs w:val="28"/>
          <w:lang w:val="ru-RU"/>
        </w:rPr>
      </w:pPr>
    </w:p>
    <w:p w:rsidR="004B1743" w:rsidRDefault="004B1743" w:rsidP="004B1743">
      <w:pPr>
        <w:pStyle w:val="Standard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соответствии с постановлением администрации округа от 06.02.2024                                                                     № 192 «Об установлении Порядка определения платы (цены) за оказание муниципальными бюджетными учреждениями </w:t>
      </w:r>
      <w:proofErr w:type="spellStart"/>
      <w:r>
        <w:rPr>
          <w:sz w:val="28"/>
          <w:szCs w:val="28"/>
          <w:lang w:val="ru-RU"/>
        </w:rPr>
        <w:t>Рассказовского</w:t>
      </w:r>
      <w:proofErr w:type="spellEnd"/>
      <w:r>
        <w:rPr>
          <w:sz w:val="28"/>
          <w:szCs w:val="28"/>
          <w:lang w:val="ru-RU"/>
        </w:rPr>
        <w:t xml:space="preserve"> муниципального округа услуг (выполнение работ) для граждан и юридических лиц», рассмотрев ходатайство муниципального бюджетного дошкольного образовательного учреждения Платоновского детского сада от 14.09.2026         № 151, администрация округа постановляет:</w:t>
      </w:r>
    </w:p>
    <w:p w:rsidR="004B1743" w:rsidRDefault="004B1743" w:rsidP="004B1743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1. Утвердить размер платы (цены) на платные услуги, оказываемые муниципальным бюджетным дошкольным образовательным учреждением Платоновским детским садом, на 2026-2027 учебный год согласно приложению.</w:t>
      </w:r>
    </w:p>
    <w:p w:rsidR="004B1743" w:rsidRDefault="004B1743" w:rsidP="004B1743">
      <w:pPr>
        <w:pStyle w:val="Standard"/>
        <w:ind w:right="-143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2. Действие   настоящего   постановления   распространяется на правоотношения, возникшие с 01 сентября 2026 года.</w:t>
      </w:r>
    </w:p>
    <w:p w:rsidR="004B1743" w:rsidRDefault="004B1743" w:rsidP="004B1743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3. Разместить настоящее постановление на сайте сетевого издания                 </w:t>
      </w:r>
      <w:proofErr w:type="gramStart"/>
      <w:r>
        <w:rPr>
          <w:sz w:val="28"/>
          <w:szCs w:val="28"/>
          <w:lang w:val="ru-RU"/>
        </w:rPr>
        <w:t xml:space="preserve">   «</w:t>
      </w:r>
      <w:proofErr w:type="gramEnd"/>
      <w:r>
        <w:rPr>
          <w:sz w:val="28"/>
          <w:szCs w:val="28"/>
          <w:lang w:val="ru-RU"/>
        </w:rPr>
        <w:t>РИА «ТОП 68» (</w:t>
      </w:r>
      <w:r>
        <w:rPr>
          <w:rStyle w:val="Internetlink"/>
          <w:color w:val="auto"/>
          <w:sz w:val="28"/>
          <w:szCs w:val="28"/>
          <w:u w:val="none"/>
          <w:lang w:val="ru-RU"/>
        </w:rPr>
        <w:t>www.top68.ru</w:t>
      </w:r>
      <w:r>
        <w:rPr>
          <w:sz w:val="28"/>
          <w:szCs w:val="28"/>
          <w:lang w:val="ru-RU"/>
        </w:rPr>
        <w:t>) и на официальном сайте администрации округа в информационно-телекоммуникационной сети «Интернет».</w:t>
      </w:r>
    </w:p>
    <w:p w:rsidR="004B1743" w:rsidRDefault="004B1743" w:rsidP="004B1743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4. Контроль за исполнением настоящего постановления возложить на заместителя главы администрации округа Е.В. Косареву.</w:t>
      </w:r>
    </w:p>
    <w:p w:rsidR="004B1743" w:rsidRDefault="004B1743" w:rsidP="004B1743">
      <w:pPr>
        <w:pStyle w:val="Standard"/>
        <w:jc w:val="both"/>
        <w:rPr>
          <w:sz w:val="28"/>
          <w:szCs w:val="28"/>
          <w:lang w:val="ru-RU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B1743" w:rsidRDefault="004B1743" w:rsidP="004B17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 А.А. Поздняков</w:t>
      </w: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</w:t>
      </w: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ПРИЛОЖЕНИЕ</w:t>
      </w: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УТВЕРЖДЕН</w:t>
      </w: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постановлением администрации округа</w:t>
      </w: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от </w:t>
      </w:r>
      <w:r w:rsidR="00A81DC6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№                                  </w:t>
      </w: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платы (цены) на платные услуги, оказываемые муниципальным бюджетным дошкольным образовательным учреждением Платоновским детским садом, на 202</w:t>
      </w:r>
      <w:r w:rsidR="00A81DC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A81DC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4B1743" w:rsidRDefault="004B1743" w:rsidP="004B17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94"/>
        <w:gridCol w:w="6347"/>
        <w:gridCol w:w="2404"/>
      </w:tblGrid>
      <w:tr w:rsidR="004B1743" w:rsidTr="004B17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743" w:rsidRDefault="004B1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743" w:rsidRDefault="004B1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743" w:rsidRDefault="004B1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услуги</w:t>
            </w:r>
          </w:p>
          <w:p w:rsidR="004B1743" w:rsidRDefault="004B1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(руб.)</w:t>
            </w:r>
          </w:p>
        </w:tc>
      </w:tr>
      <w:tr w:rsidR="004B1743" w:rsidTr="004B17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743" w:rsidRDefault="004B1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743" w:rsidRDefault="004B1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дополнительных образовательных программ художественно-эстетической направленности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43" w:rsidRDefault="004B1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200,00</w:t>
            </w:r>
          </w:p>
          <w:p w:rsidR="004B1743" w:rsidRDefault="004B1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(4 занятия</w:t>
            </w:r>
          </w:p>
          <w:p w:rsidR="004B1743" w:rsidRDefault="004B1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месяц)</w:t>
            </w:r>
          </w:p>
          <w:p w:rsidR="004B1743" w:rsidRDefault="004B1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743" w:rsidTr="004B174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743" w:rsidRDefault="004B1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743" w:rsidRDefault="004B1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дополнительных образовательных программ социально-гуманитарной направленности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43" w:rsidRDefault="004B1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250,00</w:t>
            </w:r>
          </w:p>
          <w:p w:rsidR="004B1743" w:rsidRDefault="004B1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(4 занятия</w:t>
            </w:r>
          </w:p>
          <w:p w:rsidR="004B1743" w:rsidRDefault="004B1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месяц)</w:t>
            </w:r>
          </w:p>
          <w:p w:rsidR="004B1743" w:rsidRDefault="004B1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pStyle w:val="Standard"/>
        <w:jc w:val="both"/>
        <w:rPr>
          <w:sz w:val="28"/>
          <w:szCs w:val="28"/>
          <w:lang w:val="ru-RU"/>
        </w:rPr>
      </w:pPr>
    </w:p>
    <w:p w:rsidR="004B1743" w:rsidRDefault="004B1743" w:rsidP="004B1743">
      <w:pPr>
        <w:pStyle w:val="Standard"/>
        <w:jc w:val="both"/>
        <w:rPr>
          <w:sz w:val="28"/>
          <w:szCs w:val="28"/>
          <w:lang w:val="ru-RU"/>
        </w:rPr>
      </w:pPr>
    </w:p>
    <w:p w:rsidR="004B1743" w:rsidRDefault="004B1743" w:rsidP="004B1743">
      <w:pPr>
        <w:pStyle w:val="Standard"/>
        <w:jc w:val="both"/>
        <w:rPr>
          <w:sz w:val="28"/>
          <w:szCs w:val="28"/>
          <w:lang w:val="ru-RU"/>
        </w:rPr>
      </w:pPr>
    </w:p>
    <w:p w:rsidR="004B1743" w:rsidRDefault="004B1743" w:rsidP="004B1743">
      <w:pPr>
        <w:pStyle w:val="Standard"/>
        <w:jc w:val="both"/>
        <w:rPr>
          <w:sz w:val="28"/>
          <w:szCs w:val="28"/>
          <w:lang w:val="ru-RU"/>
        </w:rPr>
      </w:pPr>
    </w:p>
    <w:p w:rsidR="004B1743" w:rsidRDefault="004B1743" w:rsidP="004B1743">
      <w:pPr>
        <w:pStyle w:val="Standard"/>
        <w:jc w:val="both"/>
        <w:rPr>
          <w:sz w:val="28"/>
          <w:szCs w:val="28"/>
          <w:lang w:val="ru-RU"/>
        </w:rPr>
      </w:pPr>
    </w:p>
    <w:p w:rsidR="004B1743" w:rsidRDefault="004B1743" w:rsidP="004B1743">
      <w:pPr>
        <w:pStyle w:val="Standard"/>
        <w:jc w:val="both"/>
        <w:rPr>
          <w:sz w:val="28"/>
          <w:szCs w:val="28"/>
          <w:lang w:val="ru-RU"/>
        </w:rPr>
      </w:pPr>
    </w:p>
    <w:p w:rsidR="004B1743" w:rsidRDefault="004B1743" w:rsidP="004B1743">
      <w:pPr>
        <w:pStyle w:val="Standard"/>
        <w:jc w:val="both"/>
        <w:rPr>
          <w:sz w:val="28"/>
          <w:szCs w:val="28"/>
          <w:lang w:val="ru-RU"/>
        </w:rPr>
      </w:pPr>
    </w:p>
    <w:p w:rsidR="004B1743" w:rsidRDefault="004B1743" w:rsidP="004B1743">
      <w:pPr>
        <w:pStyle w:val="Standard"/>
        <w:jc w:val="both"/>
        <w:rPr>
          <w:sz w:val="28"/>
          <w:szCs w:val="28"/>
          <w:lang w:val="ru-RU"/>
        </w:rPr>
      </w:pPr>
    </w:p>
    <w:p w:rsidR="004B1743" w:rsidRDefault="004B1743" w:rsidP="004B1743">
      <w:pPr>
        <w:pStyle w:val="Standard"/>
        <w:jc w:val="both"/>
        <w:rPr>
          <w:sz w:val="28"/>
          <w:szCs w:val="28"/>
          <w:lang w:val="ru-RU"/>
        </w:rPr>
      </w:pPr>
    </w:p>
    <w:p w:rsidR="004B1743" w:rsidRDefault="004B1743" w:rsidP="004B1743">
      <w:pPr>
        <w:pStyle w:val="Standard"/>
        <w:jc w:val="both"/>
        <w:rPr>
          <w:sz w:val="28"/>
          <w:szCs w:val="28"/>
          <w:lang w:val="ru-RU"/>
        </w:rPr>
      </w:pPr>
    </w:p>
    <w:p w:rsidR="004B1743" w:rsidRDefault="004B1743" w:rsidP="004B17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DC6" w:rsidRDefault="00A81DC6" w:rsidP="004B1743">
      <w:pPr>
        <w:tabs>
          <w:tab w:val="left" w:pos="1985"/>
          <w:tab w:val="left" w:pos="241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B1743" w:rsidRDefault="004B1743" w:rsidP="004B1743">
      <w:bookmarkStart w:id="0" w:name="_GoBack"/>
      <w:bookmarkEnd w:id="0"/>
    </w:p>
    <w:p w:rsidR="003A6AEC" w:rsidRDefault="003A6AEC"/>
    <w:sectPr w:rsidR="003A6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550"/>
    <w:rsid w:val="003A6AEC"/>
    <w:rsid w:val="0043245E"/>
    <w:rsid w:val="004B1743"/>
    <w:rsid w:val="005C5B3C"/>
    <w:rsid w:val="0094404F"/>
    <w:rsid w:val="00A81DC6"/>
    <w:rsid w:val="00D8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B63E0-65AB-4566-BA91-002D6467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743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174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semiHidden/>
    <w:rsid w:val="004B1743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Internetlink">
    <w:name w:val="Internet link"/>
    <w:rsid w:val="004B1743"/>
    <w:rPr>
      <w:color w:val="000080"/>
      <w:u w:val="single"/>
    </w:rPr>
  </w:style>
  <w:style w:type="table" w:styleId="a4">
    <w:name w:val="Table Grid"/>
    <w:basedOn w:val="a1"/>
    <w:uiPriority w:val="39"/>
    <w:rsid w:val="004B174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C5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5B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1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4</cp:revision>
  <cp:lastPrinted>2026-09-17T11:50:00Z</cp:lastPrinted>
  <dcterms:created xsi:type="dcterms:W3CDTF">2026-09-17T11:51:00Z</dcterms:created>
  <dcterms:modified xsi:type="dcterms:W3CDTF">2026-09-17T11:51:00Z</dcterms:modified>
</cp:coreProperties>
</file>