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2371090</wp:posOffset>
            </wp:positionH>
            <wp:positionV relativeFrom="paragraph">
              <wp:posOffset>-446405</wp:posOffset>
            </wp:positionV>
            <wp:extent cx="610235" cy="83883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1" t="-63" r="-101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-2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>СОВЕТ ДЕПУТАТОВ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ЖЕРДЕВСКОГО МУНИЦИПАЛЬНОГО ОКРУГА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РЕШЕНИЕ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19 августа 2026 года                                                                                          № </w:t>
      </w:r>
      <w:r>
        <w:rPr>
          <w:rFonts w:cs="Times New Roman" w:ascii="Times New Roman" w:hAnsi="Times New Roman"/>
          <w:sz w:val="28"/>
          <w:szCs w:val="28"/>
        </w:rPr>
        <w:t>93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>г. Жердевка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О признании утратившим силу решения Жердевского районного Совета народных депутатов Жердевского района Тамбовской области от 23.03.2017         № 11 «Об утверждении Положения о порядке размещения рекламных конструкций на территории Жердевского района»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 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hanging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color w:val="000000"/>
          <w:sz w:val="28"/>
          <w:szCs w:val="28"/>
        </w:rPr>
        <w:t>Законом Тамбовской  области  от 10.05.2023 № 287-З «О преобразовании всех поселений, входящих в состав Жердевского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района Тамбовской области»,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решением Совета депутатов Жердевского муниципального округа Тамбовской области от </w:t>
      </w:r>
      <w:r>
        <w:rPr>
          <w:rFonts w:cs="Times New Roman" w:ascii="Times New Roman" w:hAnsi="Times New Roman"/>
          <w:sz w:val="28"/>
          <w:szCs w:val="28"/>
        </w:rPr>
        <w:t>19.09.2023 № 8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«Об отдельных вопросах правопреемства»,</w:t>
      </w:r>
    </w:p>
    <w:p>
      <w:pPr>
        <w:pStyle w:val="Normal"/>
        <w:ind w:hanging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ind w:hanging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D0D0D"/>
          <w:sz w:val="28"/>
          <w:szCs w:val="28"/>
        </w:rPr>
        <w:t>Совет депутатов Жердевского муниципального округа решил:</w:t>
      </w:r>
    </w:p>
    <w:p>
      <w:pPr>
        <w:pStyle w:val="Normal"/>
        <w:ind w:hanging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</w:t>
      </w:r>
      <w:r>
        <w:rPr>
          <w:rFonts w:cs="Times New Roman" w:ascii="Times New Roman" w:hAnsi="Times New Roman"/>
          <w:color w:val="0D0D0D"/>
          <w:sz w:val="28"/>
          <w:szCs w:val="28"/>
        </w:rPr>
        <w:t xml:space="preserve">1. Признать утратившим силу </w:t>
      </w: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решение Жердевского районного Совета народных депутатов Жердевского района Тамбовской области от 23.03.2017         № 11 «Об утверждении Положения о порядке размещения рекламных конструкций на территории Жердевского района». 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D0D0D"/>
          <w:sz w:val="28"/>
          <w:szCs w:val="28"/>
        </w:rPr>
        <w:t>2. Разместить настоящее решение в сетевом издании «РИА «ТОП68» (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www</w:t>
      </w:r>
      <w:r>
        <w:rPr>
          <w:rFonts w:cs="Times New Roman" w:ascii="Times New Roman" w:hAnsi="Times New Roman"/>
          <w:color w:val="0D0D0D"/>
          <w:sz w:val="28"/>
          <w:szCs w:val="28"/>
        </w:rPr>
        <w:t>.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top</w:t>
      </w:r>
      <w:r>
        <w:rPr>
          <w:rFonts w:cs="Times New Roman" w:ascii="Times New Roman" w:hAnsi="Times New Roman"/>
          <w:color w:val="0D0D0D"/>
          <w:sz w:val="28"/>
          <w:szCs w:val="28"/>
        </w:rPr>
        <w:t>68.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color w:val="0D0D0D"/>
          <w:sz w:val="28"/>
          <w:szCs w:val="28"/>
        </w:rPr>
        <w:t>).</w:t>
      </w:r>
    </w:p>
    <w:p>
      <w:pPr>
        <w:pStyle w:val="Normal"/>
        <w:jc w:val="left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D0D0D"/>
          <w:sz w:val="28"/>
          <w:szCs w:val="28"/>
        </w:rPr>
        <w:t>3. Настоящее решение вступает в силу после дня его официального опубликования.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Глава Жердевского                                      Председатель Совета депутатов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муниципального округа                              Жердевского муниципального округа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                    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D0D0D"/>
          <w:spacing w:val="0"/>
          <w:sz w:val="28"/>
          <w:szCs w:val="28"/>
        </w:rPr>
        <w:t>_____________________А.В. Быков           _____________________  С.В.Саблин</w:t>
      </w:r>
    </w:p>
    <w:p>
      <w:pPr>
        <w:pStyle w:val="Style21"/>
        <w:numPr>
          <w:ilvl w:val="0"/>
          <w:numId w:val="0"/>
        </w:numPr>
        <w:ind w:lef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510" w:top="974" w:footer="0" w:bottom="57"/>
          <w:pgNumType w:start="1" w:fmt="decimal"/>
          <w:formProt w:val="false"/>
          <w:textDirection w:val="lrTb"/>
          <w:docGrid w:type="default" w:linePitch="600" w:charSpace="40960"/>
        </w:sectPr>
      </w:pP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</w:t>
      </w:r>
    </w:p>
    <w:sectPr>
      <w:type w:val="continuous"/>
      <w:pgSz w:w="11906" w:h="16838"/>
      <w:pgMar w:left="1701" w:right="567" w:gutter="0" w:header="510" w:top="974" w:footer="0" w:bottom="57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pacing w:lineRule="auto" w:line="252"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right"/>
      <w:rPr/>
    </w:pPr>
    <w:r>
      <w:rPr/>
      <w:t xml:space="preserve">                                        </w:t>
    </w:r>
  </w:p>
  <w:p>
    <w:pPr>
      <w:pStyle w:val="Style27"/>
      <w:spacing w:before="0" w:after="160"/>
      <w:jc w:val="center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56eb9"/>
    <w:pPr>
      <w:widowControl/>
      <w:suppressAutoHyphens w:val="false"/>
      <w:spacing w:beforeAutospacing="1" w:afterAutospacing="1"/>
      <w:textAlignment w:val="auto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3177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fa0705"/>
    <w:rPr/>
  </w:style>
  <w:style w:type="character" w:styleId="Style11" w:customStyle="1">
    <w:name w:val="Верхний колонтитул Знак"/>
    <w:basedOn w:val="DefaultParagraphFont"/>
    <w:qFormat/>
    <w:rsid w:val="00eb0278"/>
    <w:rPr/>
  </w:style>
  <w:style w:type="character" w:styleId="Style12" w:customStyle="1">
    <w:name w:val="Нижний колонтитул Знак"/>
    <w:basedOn w:val="DefaultParagraphFont"/>
    <w:uiPriority w:val="99"/>
    <w:qFormat/>
    <w:rsid w:val="00eb0278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161ef5"/>
    <w:rPr>
      <w:rFonts w:ascii="Tahoma" w:hAnsi="Tahoma"/>
      <w:sz w:val="16"/>
      <w:szCs w:val="16"/>
    </w:rPr>
  </w:style>
  <w:style w:type="character" w:styleId="11" w:customStyle="1">
    <w:name w:val="Гиперссылка1"/>
    <w:basedOn w:val="DefaultParagraphFont"/>
    <w:qFormat/>
    <w:rsid w:val="008c7c50"/>
    <w:rPr/>
  </w:style>
  <w:style w:type="character" w:styleId="Style14">
    <w:name w:val="Интернет-ссылка"/>
    <w:semiHidden/>
    <w:unhideWhenUsed/>
    <w:rsid w:val="0015721e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d36fe8"/>
    <w:rPr>
      <w:i/>
      <w:iCs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056eb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3177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6">
    <w:name w:val="Цветовое выделение для Текст"/>
    <w:qFormat/>
    <w:rPr/>
  </w:style>
  <w:style w:type="character" w:styleId="Style17">
    <w:name w:val="Основной текст Знак"/>
    <w:qFormat/>
    <w:rPr>
      <w:rFonts w:ascii="Liberation Serif" w:hAnsi="Liberation Serif" w:eastAsia="SimSun" w:cs="Mangal"/>
      <w:kern w:val="2"/>
      <w:sz w:val="24"/>
      <w:szCs w:val="24"/>
      <w:lang w:bidi="hi-I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>
      <w:rFonts w:ascii="Times New Roman" w:hAnsi="Times New Roman" w:cs="Times New Roman"/>
      <w:b w:val="false"/>
      <w:i w:val="false"/>
      <w:color w:val="000000"/>
      <w:sz w:val="28"/>
      <w:szCs w:val="28"/>
      <w:u w:val="non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0">
    <w:name w:val="WW8Num13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13">
    <w:name w:val="Основной шрифт абзаца1"/>
    <w:qFormat/>
    <w:rPr/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Основной шрифт абзаца"/>
    <w:qFormat/>
    <w:rPr/>
  </w:style>
  <w:style w:type="character" w:styleId="WW8Num11z1">
    <w:name w:val="WW8Num11z1"/>
    <w:qFormat/>
    <w:rPr>
      <w:lang w:val="ru-RU" w:bidi="ar-SA"/>
    </w:rPr>
  </w:style>
  <w:style w:type="character" w:styleId="WW8Num10z1">
    <w:name w:val="WW8Num10z1"/>
    <w:qFormat/>
    <w:rPr>
      <w:lang w:val="ru-RU" w:bidi="ar-SA"/>
    </w:rPr>
  </w:style>
  <w:style w:type="character" w:styleId="WW8Num9z1">
    <w:name w:val="WW8Num9z1"/>
    <w:qFormat/>
    <w:rPr>
      <w:lang w:val="ru-RU" w:bidi="ar-SA"/>
    </w:rPr>
  </w:style>
  <w:style w:type="character" w:styleId="WW8Num8z1">
    <w:name w:val="WW8Num8z1"/>
    <w:qFormat/>
    <w:rPr>
      <w:lang w:val="ru-RU" w:bidi="ar-SA"/>
    </w:rPr>
  </w:style>
  <w:style w:type="character" w:styleId="WW8Num7z1">
    <w:name w:val="WW8Num7z1"/>
    <w:qFormat/>
    <w:rPr>
      <w:lang w:val="ru-RU" w:bidi="ar-SA"/>
    </w:rPr>
  </w:style>
  <w:style w:type="character" w:styleId="WW8Num6z1">
    <w:name w:val="WW8Num6z1"/>
    <w:qFormat/>
    <w:rPr>
      <w:lang w:val="ru-RU" w:bidi="ar-SA"/>
    </w:rPr>
  </w:style>
  <w:style w:type="character" w:styleId="WW8Num5z1">
    <w:name w:val="WW8Num5z1"/>
    <w:qFormat/>
    <w:rPr>
      <w:lang w:val="ru-RU" w:bidi="ar-SA"/>
    </w:rPr>
  </w:style>
  <w:style w:type="character" w:styleId="WW8Num4z1">
    <w:name w:val="WW8Num4z1"/>
    <w:qFormat/>
    <w:rPr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1z1">
    <w:name w:val="WW8Num1z1"/>
    <w:qFormat/>
    <w:rPr>
      <w:lang w:val="ru-RU" w:bidi="ar-SA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10z0">
    <w:name w:val="WW8Num10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9z0">
    <w:name w:val="WW8Num9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8z0">
    <w:name w:val="WW8Num8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7z0">
    <w:name w:val="WW8Num7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5z0">
    <w:name w:val="WW8Num5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4z0">
    <w:name w:val="WW8Num4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3z0">
    <w:name w:val="WW8Num3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paragraph" w:styleId="Style20" w:customStyle="1">
    <w:name w:val="Заголовок"/>
    <w:basedOn w:val="Standard"/>
    <w:next w:val="Textbody"/>
    <w:qFormat/>
    <w:rsid w:val="00fa0705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rsid w:val="00fa0705"/>
    <w:pPr>
      <w:spacing w:lineRule="auto" w:line="276" w:before="0" w:after="140"/>
    </w:pPr>
    <w:rPr/>
  </w:style>
  <w:style w:type="paragraph" w:styleId="Style22">
    <w:name w:val="List"/>
    <w:basedOn w:val="Textbody"/>
    <w:rsid w:val="00fa0705"/>
    <w:pPr/>
    <w:rPr>
      <w:rFonts w:cs="Droid Sans Devanagari"/>
      <w:sz w:val="24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Standard"/>
    <w:qFormat/>
    <w:rsid w:val="00fa070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4" w:customStyle="1">
    <w:name w:val="Указатель1"/>
    <w:basedOn w:val="Standard"/>
    <w:qFormat/>
    <w:rsid w:val="00fa0705"/>
    <w:pPr>
      <w:suppressLineNumbers/>
    </w:pPr>
    <w:rPr>
      <w:rFonts w:cs="Droid Sans Devanagari"/>
      <w:sz w:val="24"/>
    </w:rPr>
  </w:style>
  <w:style w:type="paragraph" w:styleId="Standard" w:customStyle="1">
    <w:name w:val="Standard"/>
    <w:uiPriority w:val="99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extbody" w:customStyle="1">
    <w:name w:val="Text body"/>
    <w:basedOn w:val="Standard"/>
    <w:qFormat/>
    <w:rsid w:val="00fa0705"/>
    <w:pPr>
      <w:spacing w:lineRule="auto" w:line="276" w:before="0" w:after="140"/>
    </w:pPr>
    <w:rPr/>
  </w:style>
  <w:style w:type="paragraph" w:styleId="ListParagraph">
    <w:name w:val="List Paragraph"/>
    <w:basedOn w:val="Standard"/>
    <w:qFormat/>
    <w:rsid w:val="00fa0705"/>
    <w:pPr>
      <w:ind w:left="1127" w:firstLine="714"/>
      <w:jc w:val="both"/>
    </w:pPr>
    <w:rPr>
      <w:rFonts w:ascii="Arial" w:hAnsi="Arial" w:eastAsia="Arial" w:cs="Arial"/>
      <w:lang w:eastAsia="en-US"/>
    </w:rPr>
  </w:style>
  <w:style w:type="paragraph" w:styleId="Style25" w:customStyle="1">
    <w:name w:val="Верхний и нижний колонтитулы"/>
    <w:basedOn w:val="Normal"/>
    <w:qFormat/>
    <w:rsid w:val="00fa0705"/>
    <w:pPr/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uiPriority w:val="99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estern" w:customStyle="1">
    <w:name w:val="western"/>
    <w:basedOn w:val="Normal"/>
    <w:qFormat/>
    <w:rsid w:val="00a85b8e"/>
    <w:pPr>
      <w:widowControl/>
      <w:suppressAutoHyphens w:val="false"/>
      <w:spacing w:beforeAutospacing="1" w:afterAutospacing="1"/>
      <w:jc w:val="both"/>
      <w:textAlignment w:val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161ef5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c7c50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f069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f742f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zh-CN" w:bidi="ar-SA"/>
    </w:rPr>
  </w:style>
  <w:style w:type="paragraph" w:styleId="Msonormalbullet2gif" w:customStyle="1">
    <w:name w:val="msonormalbullet2.gif"/>
    <w:basedOn w:val="Normal"/>
    <w:qFormat/>
    <w:rsid w:val="00d36fe8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912c7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2"/>
      <w:sz w:val="24"/>
      <w:szCs w:val="24"/>
      <w:lang w:val="ru-RU" w:eastAsia="ru-RU" w:bidi="ar-SA"/>
    </w:rPr>
  </w:style>
  <w:style w:type="paragraph" w:styleId="15" w:customStyle="1">
    <w:name w:val="Нижний колонтитул1"/>
    <w:basedOn w:val="Normal"/>
    <w:qFormat/>
    <w:rsid w:val="00786b57"/>
    <w:pPr>
      <w:widowControl/>
      <w:textAlignment w:val="auto"/>
    </w:pPr>
    <w:rPr>
      <w:rFonts w:cs="Calibri"/>
      <w:lang w:eastAsia="ar-SA"/>
    </w:rPr>
  </w:style>
  <w:style w:type="paragraph" w:styleId="16">
    <w:name w:val="Обычный1"/>
    <w:qFormat/>
    <w:pPr>
      <w:widowControl w:val="false"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ru-RU" w:eastAsia="zh-CN" w:bidi="ar-SA"/>
    </w:rPr>
  </w:style>
  <w:style w:type="paragraph" w:styleId="Style29">
    <w:name w:val="Обычный (веб)"/>
    <w:basedOn w:val="Normal"/>
    <w:qFormat/>
    <w:pPr>
      <w:spacing w:lineRule="auto" w:line="276" w:before="280" w:after="142"/>
    </w:pPr>
    <w:rPr>
      <w:rFonts w:eastAsia="Calibri"/>
    </w:rPr>
  </w:style>
  <w:style w:type="paragraph" w:styleId="Caption1">
    <w:name w:val="Caption1"/>
    <w:basedOn w:val="Normal"/>
    <w:qFormat/>
    <w:pPr>
      <w:spacing w:before="120" w:after="120"/>
    </w:pPr>
    <w:rPr>
      <w:rFonts w:cs="Noto Sans"/>
      <w:i/>
      <w:iCs/>
    </w:rPr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Style31">
    <w:name w:val="Абзац списка"/>
    <w:basedOn w:val="Normal"/>
    <w:qFormat/>
    <w:pPr>
      <w:ind w:left="159" w:firstLine="707"/>
      <w:jc w:val="both"/>
    </w:pPr>
    <w:rPr>
      <w:rFonts w:ascii="Times New Roman" w:hAnsi="Times New Roman" w:eastAsia="Times New Roman" w:cs="Times New Roman"/>
    </w:rPr>
  </w:style>
  <w:style w:type="paragraph" w:styleId="Standard1">
    <w:name w:val="Standard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7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Нет списка1"/>
    <w:qFormat/>
    <w:rsid w:val="00fa070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Application>LibreOffice/7.2.5.2$Windows_X86_64 LibreOffice_project/499f9727c189e6ef3471021d6132d4c694f357e5</Application>
  <AppVersion>15.0000</AppVersion>
  <Pages>1</Pages>
  <Words>154</Words>
  <Characters>1129</Characters>
  <CharactersWithSpaces>1823</CharactersWithSpaces>
  <Paragraphs>23</Paragraphs>
  <Company>Администрация Тамбовской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Т Ю</dc:creator>
  <dc:description/>
  <dc:language>ru-RU</dc:language>
  <cp:lastModifiedBy/>
  <cp:lastPrinted>2026-08-20T11:13:31Z</cp:lastPrinted>
  <dcterms:modified xsi:type="dcterms:W3CDTF">2026-08-20T11:14:18Z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