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E9" w:rsidRDefault="001A3BE9" w:rsidP="001A3BE9">
      <w:pPr>
        <w:pStyle w:val="a6"/>
      </w:pPr>
      <w:r>
        <w:t>Администрация  г.</w:t>
      </w:r>
      <w:r w:rsidR="00D74C1C">
        <w:t xml:space="preserve"> </w:t>
      </w:r>
      <w:r>
        <w:t>Моршанска</w:t>
      </w:r>
    </w:p>
    <w:p w:rsidR="001A3BE9" w:rsidRDefault="001A3BE9" w:rsidP="001A3BE9">
      <w:pPr>
        <w:jc w:val="center"/>
        <w:rPr>
          <w:sz w:val="28"/>
        </w:rPr>
      </w:pPr>
      <w:r>
        <w:rPr>
          <w:sz w:val="28"/>
        </w:rPr>
        <w:t xml:space="preserve">Тамбовской  </w:t>
      </w:r>
      <w:r w:rsidR="00D74C1C">
        <w:rPr>
          <w:sz w:val="28"/>
        </w:rPr>
        <w:t>области</w:t>
      </w:r>
    </w:p>
    <w:p w:rsidR="001A3BE9" w:rsidRPr="00A92A12" w:rsidRDefault="001A3BE9" w:rsidP="001A3BE9">
      <w:pPr>
        <w:pStyle w:val="1"/>
        <w:jc w:val="center"/>
        <w:rPr>
          <w:sz w:val="32"/>
          <w:szCs w:val="32"/>
        </w:rPr>
      </w:pPr>
      <w:proofErr w:type="gramStart"/>
      <w:r w:rsidRPr="00A92A12">
        <w:rPr>
          <w:sz w:val="32"/>
          <w:szCs w:val="32"/>
        </w:rPr>
        <w:t>П</w:t>
      </w:r>
      <w:proofErr w:type="gramEnd"/>
      <w:r w:rsidRPr="00A92A12">
        <w:rPr>
          <w:sz w:val="32"/>
          <w:szCs w:val="32"/>
        </w:rPr>
        <w:t xml:space="preserve"> О С Т А Н О В Л Е Н И Е</w:t>
      </w:r>
    </w:p>
    <w:p w:rsidR="001A3BE9" w:rsidRDefault="00CC466E" w:rsidP="001A3BE9">
      <w:pPr>
        <w:tabs>
          <w:tab w:val="center" w:pos="4677"/>
        </w:tabs>
        <w:rPr>
          <w:sz w:val="28"/>
        </w:rPr>
      </w:pPr>
      <w:r>
        <w:rPr>
          <w:sz w:val="28"/>
        </w:rPr>
        <w:t>11.04.2014</w:t>
      </w:r>
      <w:r w:rsidR="001A3BE9">
        <w:rPr>
          <w:sz w:val="28"/>
        </w:rPr>
        <w:tab/>
        <w:t xml:space="preserve">         </w:t>
      </w:r>
      <w:r>
        <w:rPr>
          <w:sz w:val="28"/>
        </w:rPr>
        <w:t xml:space="preserve">                       </w:t>
      </w:r>
      <w:r w:rsidR="001A3BE9">
        <w:rPr>
          <w:sz w:val="28"/>
        </w:rPr>
        <w:t>г.</w:t>
      </w:r>
      <w:r w:rsidR="00A12A3D">
        <w:rPr>
          <w:sz w:val="28"/>
        </w:rPr>
        <w:t xml:space="preserve"> </w:t>
      </w:r>
      <w:r w:rsidR="001A3BE9">
        <w:rPr>
          <w:sz w:val="28"/>
        </w:rPr>
        <w:t xml:space="preserve">Моршанск                                      </w:t>
      </w:r>
      <w:r>
        <w:rPr>
          <w:sz w:val="28"/>
        </w:rPr>
        <w:t xml:space="preserve">            № 541</w:t>
      </w:r>
    </w:p>
    <w:p w:rsidR="001A3BE9" w:rsidRDefault="001A3BE9" w:rsidP="001A3BE9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A3BE9" w:rsidTr="00004205">
        <w:trPr>
          <w:trHeight w:val="1514"/>
        </w:trPr>
        <w:tc>
          <w:tcPr>
            <w:tcW w:w="4678" w:type="dxa"/>
          </w:tcPr>
          <w:p w:rsidR="00D74C1C" w:rsidRPr="00D74C1C" w:rsidRDefault="001A3BE9" w:rsidP="00D74C1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74C1C">
              <w:rPr>
                <w:sz w:val="28"/>
                <w:szCs w:val="28"/>
              </w:rPr>
              <w:t xml:space="preserve">Об утверждении порядка взаимодействия администрации города с муниципальными заказчиками при </w:t>
            </w:r>
            <w:r w:rsidR="00D74C1C" w:rsidRPr="00D74C1C">
              <w:rPr>
                <w:rFonts w:eastAsiaTheme="minorHAnsi"/>
                <w:sz w:val="28"/>
                <w:szCs w:val="28"/>
                <w:lang w:eastAsia="en-US"/>
              </w:rPr>
              <w:t>определени</w:t>
            </w:r>
            <w:r w:rsidR="00D74C1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74C1C" w:rsidRPr="00D74C1C">
              <w:rPr>
                <w:rFonts w:eastAsiaTheme="minorHAnsi"/>
                <w:sz w:val="28"/>
                <w:szCs w:val="28"/>
                <w:lang w:eastAsia="en-US"/>
              </w:rPr>
              <w:t xml:space="preserve"> поставщиков (подрядчиков, исполнителей)</w:t>
            </w:r>
          </w:p>
          <w:p w:rsidR="001A3BE9" w:rsidRDefault="001A3BE9" w:rsidP="00004205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1A3BE9" w:rsidRDefault="001A3BE9" w:rsidP="00004205">
            <w:pPr>
              <w:rPr>
                <w:sz w:val="28"/>
              </w:rPr>
            </w:pPr>
          </w:p>
          <w:p w:rsidR="001A3BE9" w:rsidRDefault="001A3BE9" w:rsidP="00004205">
            <w:pPr>
              <w:rPr>
                <w:sz w:val="28"/>
              </w:rPr>
            </w:pPr>
          </w:p>
          <w:p w:rsidR="001A3BE9" w:rsidRDefault="001A3BE9" w:rsidP="00004205">
            <w:pPr>
              <w:jc w:val="both"/>
              <w:rPr>
                <w:sz w:val="28"/>
              </w:rPr>
            </w:pPr>
          </w:p>
        </w:tc>
      </w:tr>
    </w:tbl>
    <w:p w:rsidR="001A3BE9" w:rsidRDefault="001A3BE9" w:rsidP="002B62E5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A3BE9" w:rsidRDefault="001A3BE9" w:rsidP="001A3B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 Федеральным  законом  от </w:t>
      </w:r>
      <w:r w:rsidRPr="009B65D0">
        <w:rPr>
          <w:b/>
          <w:sz w:val="28"/>
          <w:szCs w:val="28"/>
        </w:rPr>
        <w:t xml:space="preserve"> </w:t>
      </w:r>
      <w:r w:rsidRPr="001A3BE9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Pr="009B65D0">
        <w:rPr>
          <w:b/>
          <w:sz w:val="28"/>
          <w:szCs w:val="28"/>
        </w:rPr>
        <w:t xml:space="preserve"> </w:t>
      </w:r>
      <w:r>
        <w:rPr>
          <w:sz w:val="28"/>
        </w:rPr>
        <w:t xml:space="preserve"> и в целях  организации взаимодействия между администрацией города и муниципальными заказчиками города Моршанска, </w:t>
      </w:r>
      <w:r w:rsidRPr="00A82972">
        <w:rPr>
          <w:b/>
          <w:sz w:val="28"/>
        </w:rPr>
        <w:t xml:space="preserve">администрация города  </w:t>
      </w:r>
      <w:r>
        <w:rPr>
          <w:b/>
          <w:sz w:val="28"/>
        </w:rPr>
        <w:t>ПОСТАНОВЛЯЕТ</w:t>
      </w:r>
      <w:r w:rsidRPr="00A82972">
        <w:rPr>
          <w:b/>
          <w:sz w:val="28"/>
        </w:rPr>
        <w:t>:</w:t>
      </w:r>
      <w:r>
        <w:rPr>
          <w:sz w:val="28"/>
        </w:rPr>
        <w:t xml:space="preserve">    </w:t>
      </w:r>
    </w:p>
    <w:p w:rsidR="001A3BE9" w:rsidRPr="00954986" w:rsidRDefault="001A3BE9" w:rsidP="001A3BE9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</w:rPr>
      </w:pPr>
      <w:r w:rsidRPr="00954986">
        <w:rPr>
          <w:b w:val="0"/>
          <w:sz w:val="28"/>
        </w:rPr>
        <w:t xml:space="preserve"> 1. Утвердить  Порядок  </w:t>
      </w:r>
      <w:r w:rsidRPr="00954986">
        <w:rPr>
          <w:b w:val="0"/>
          <w:sz w:val="28"/>
          <w:szCs w:val="28"/>
        </w:rPr>
        <w:t xml:space="preserve"> взаимодействия администрации города с муниципальными заказчиками </w:t>
      </w:r>
      <w:r w:rsidRPr="001A3BE9">
        <w:rPr>
          <w:b w:val="0"/>
          <w:sz w:val="28"/>
        </w:rPr>
        <w:t>по определению поставщиков</w:t>
      </w:r>
      <w:r w:rsidR="00D74C1C">
        <w:rPr>
          <w:b w:val="0"/>
          <w:sz w:val="28"/>
        </w:rPr>
        <w:t xml:space="preserve"> </w:t>
      </w:r>
      <w:r w:rsidR="00D74C1C" w:rsidRPr="00D74C1C">
        <w:rPr>
          <w:rFonts w:eastAsiaTheme="minorHAnsi"/>
          <w:b w:val="0"/>
          <w:sz w:val="28"/>
          <w:szCs w:val="28"/>
          <w:lang w:eastAsia="en-US"/>
        </w:rPr>
        <w:t>(подрядчиков, исполнителей)</w:t>
      </w:r>
      <w:r w:rsidRPr="001A3BE9">
        <w:rPr>
          <w:b w:val="0"/>
          <w:sz w:val="28"/>
        </w:rPr>
        <w:t xml:space="preserve"> для муниципальных заказчиков</w:t>
      </w:r>
      <w:r w:rsidRPr="001A3BE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города Моршанска </w:t>
      </w:r>
      <w:r w:rsidRPr="00954986">
        <w:rPr>
          <w:b w:val="0"/>
          <w:sz w:val="28"/>
        </w:rPr>
        <w:t xml:space="preserve">согласно приложению.     </w:t>
      </w:r>
    </w:p>
    <w:p w:rsidR="001A3BE9" w:rsidRDefault="001A3BE9" w:rsidP="001A3B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2. Муниципальным заказчикам города проводить размещение зак</w:t>
      </w:r>
      <w:r w:rsidR="00D74C1C">
        <w:rPr>
          <w:sz w:val="28"/>
        </w:rPr>
        <w:t>упок</w:t>
      </w:r>
      <w:r>
        <w:rPr>
          <w:sz w:val="28"/>
        </w:rPr>
        <w:t xml:space="preserve"> на поставки товаров, работ, услуг через отдел муниципального заказа  администрации города в соответствии с настоящим Порядком. </w:t>
      </w:r>
    </w:p>
    <w:p w:rsidR="001A3BE9" w:rsidRDefault="001A3BE9" w:rsidP="001A3BE9">
      <w:pPr>
        <w:ind w:firstLine="708"/>
        <w:jc w:val="both"/>
        <w:rPr>
          <w:sz w:val="28"/>
          <w:szCs w:val="28"/>
        </w:rPr>
      </w:pPr>
      <w:r w:rsidRPr="00D70DFD">
        <w:rPr>
          <w:sz w:val="28"/>
        </w:rPr>
        <w:t xml:space="preserve">3. </w:t>
      </w:r>
      <w:r w:rsidR="00A12A3D" w:rsidRPr="00D70DFD">
        <w:rPr>
          <w:sz w:val="28"/>
        </w:rPr>
        <w:t>Муниципальному</w:t>
      </w:r>
      <w:r w:rsidR="00A12A3D">
        <w:rPr>
          <w:sz w:val="28"/>
        </w:rPr>
        <w:t xml:space="preserve"> </w:t>
      </w:r>
      <w:r>
        <w:rPr>
          <w:sz w:val="28"/>
        </w:rPr>
        <w:t>казенному</w:t>
      </w:r>
      <w:r w:rsidRPr="00D70DFD">
        <w:rPr>
          <w:sz w:val="28"/>
        </w:rPr>
        <w:t xml:space="preserve"> учреждению «Центр развития жилищно-коммунального комплекса и социальных инвестиций </w:t>
      </w:r>
      <w:proofErr w:type="spellStart"/>
      <w:r w:rsidRPr="00D70DFD">
        <w:rPr>
          <w:sz w:val="28"/>
        </w:rPr>
        <w:t>г</w:t>
      </w:r>
      <w:proofErr w:type="gramStart"/>
      <w:r w:rsidRPr="00D70DFD">
        <w:rPr>
          <w:sz w:val="28"/>
        </w:rPr>
        <w:t>.М</w:t>
      </w:r>
      <w:proofErr w:type="gramEnd"/>
      <w:r w:rsidRPr="00D70DFD">
        <w:rPr>
          <w:sz w:val="28"/>
        </w:rPr>
        <w:t>оршанска</w:t>
      </w:r>
      <w:proofErr w:type="spellEnd"/>
      <w:r w:rsidRPr="00D70DFD">
        <w:rPr>
          <w:sz w:val="28"/>
        </w:rPr>
        <w:t>» (</w:t>
      </w:r>
      <w:r>
        <w:rPr>
          <w:sz w:val="28"/>
        </w:rPr>
        <w:t>Еркин</w:t>
      </w:r>
      <w:r w:rsidRPr="00D70DFD">
        <w:rPr>
          <w:sz w:val="28"/>
        </w:rPr>
        <w:t>) осуществлять размещение з</w:t>
      </w:r>
      <w:r w:rsidR="00D74C1C">
        <w:rPr>
          <w:sz w:val="28"/>
        </w:rPr>
        <w:t>акупок</w:t>
      </w:r>
      <w:r w:rsidRPr="00D70DFD">
        <w:rPr>
          <w:sz w:val="28"/>
          <w:szCs w:val="28"/>
        </w:rPr>
        <w:t xml:space="preserve"> на </w:t>
      </w:r>
      <w:r w:rsidRPr="001A3BE9">
        <w:rPr>
          <w:sz w:val="28"/>
        </w:rPr>
        <w:t>определению поставщиков</w:t>
      </w:r>
      <w:r w:rsidR="00D74C1C">
        <w:rPr>
          <w:sz w:val="28"/>
        </w:rPr>
        <w:t xml:space="preserve"> </w:t>
      </w:r>
      <w:r w:rsidR="00D74C1C" w:rsidRPr="00D74C1C">
        <w:rPr>
          <w:rFonts w:eastAsiaTheme="minorHAnsi"/>
          <w:sz w:val="28"/>
          <w:szCs w:val="28"/>
          <w:lang w:eastAsia="en-US"/>
        </w:rPr>
        <w:t>(подрядчиков, исполнителей)</w:t>
      </w:r>
      <w:r w:rsidRPr="001A3BE9">
        <w:rPr>
          <w:b/>
          <w:sz w:val="28"/>
        </w:rPr>
        <w:t xml:space="preserve"> </w:t>
      </w:r>
      <w:r w:rsidRPr="00D70DFD">
        <w:rPr>
          <w:sz w:val="28"/>
          <w:szCs w:val="28"/>
        </w:rPr>
        <w:t>самостоятельно.</w:t>
      </w:r>
    </w:p>
    <w:p w:rsidR="00A12A3D" w:rsidRPr="00D70DFD" w:rsidRDefault="00A12A3D" w:rsidP="001A3BE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900269">
        <w:rPr>
          <w:sz w:val="28"/>
          <w:szCs w:val="28"/>
        </w:rPr>
        <w:t xml:space="preserve">Отделу муниципального заказа обеспечить размещение  </w:t>
      </w:r>
      <w:r w:rsidR="0041167C">
        <w:rPr>
          <w:sz w:val="28"/>
          <w:szCs w:val="28"/>
        </w:rPr>
        <w:t>настояще</w:t>
      </w:r>
      <w:r w:rsidR="00900269">
        <w:rPr>
          <w:sz w:val="28"/>
          <w:szCs w:val="28"/>
        </w:rPr>
        <w:t>го</w:t>
      </w:r>
      <w:r w:rsidR="0041167C">
        <w:rPr>
          <w:sz w:val="28"/>
          <w:szCs w:val="28"/>
        </w:rPr>
        <w:t xml:space="preserve"> постановлени</w:t>
      </w:r>
      <w:r w:rsidR="00900269">
        <w:rPr>
          <w:sz w:val="28"/>
          <w:szCs w:val="28"/>
        </w:rPr>
        <w:t>я</w:t>
      </w:r>
      <w:r w:rsidR="0041167C">
        <w:rPr>
          <w:sz w:val="28"/>
          <w:szCs w:val="28"/>
        </w:rPr>
        <w:t xml:space="preserve"> в информационно-телекоммуникационной сети «Интернет» на сайте информационно-новостного портала региональных средств массовой информации Тамбовской области </w:t>
      </w:r>
      <w:r w:rsidR="0041167C">
        <w:rPr>
          <w:sz w:val="28"/>
          <w:szCs w:val="28"/>
          <w:lang w:val="en-US"/>
        </w:rPr>
        <w:t>www</w:t>
      </w:r>
      <w:r w:rsidR="0041167C" w:rsidRPr="00854152">
        <w:rPr>
          <w:sz w:val="28"/>
          <w:szCs w:val="28"/>
        </w:rPr>
        <w:t>.</w:t>
      </w:r>
      <w:r w:rsidR="0041167C">
        <w:rPr>
          <w:sz w:val="28"/>
          <w:szCs w:val="28"/>
          <w:lang w:val="en-US"/>
        </w:rPr>
        <w:t>top</w:t>
      </w:r>
      <w:r w:rsidR="0041167C" w:rsidRPr="00854152">
        <w:rPr>
          <w:sz w:val="28"/>
          <w:szCs w:val="28"/>
        </w:rPr>
        <w:t>68.</w:t>
      </w:r>
      <w:proofErr w:type="spellStart"/>
      <w:r w:rsidR="0041167C">
        <w:rPr>
          <w:sz w:val="28"/>
          <w:szCs w:val="28"/>
          <w:lang w:val="en-US"/>
        </w:rPr>
        <w:t>ru</w:t>
      </w:r>
      <w:proofErr w:type="spellEnd"/>
      <w:r w:rsidR="0041167C" w:rsidRPr="00854152">
        <w:rPr>
          <w:sz w:val="28"/>
          <w:szCs w:val="28"/>
        </w:rPr>
        <w:t>.</w:t>
      </w:r>
    </w:p>
    <w:p w:rsidR="001A3BE9" w:rsidRDefault="001A3BE9" w:rsidP="001A3BE9">
      <w:pPr>
        <w:pStyle w:val="ConsPlusTitle"/>
        <w:widowControl/>
        <w:jc w:val="both"/>
        <w:rPr>
          <w:b w:val="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1167C">
        <w:rPr>
          <w:rFonts w:ascii="Times New Roman" w:hAnsi="Times New Roman" w:cs="Times New Roman"/>
          <w:b w:val="0"/>
          <w:sz w:val="28"/>
        </w:rPr>
        <w:t>5</w:t>
      </w:r>
      <w:r w:rsidRPr="001A3BE9">
        <w:rPr>
          <w:rFonts w:ascii="Times New Roman" w:hAnsi="Times New Roman" w:cs="Times New Roman"/>
          <w:b w:val="0"/>
          <w:sz w:val="28"/>
        </w:rPr>
        <w:t>. Постановление администрации города от 19.03.2013 № 346</w:t>
      </w:r>
      <w:r w:rsidRPr="001A3BE9">
        <w:rPr>
          <w:rFonts w:ascii="Times New Roman" w:hAnsi="Times New Roman" w:cs="Times New Roman"/>
          <w:sz w:val="28"/>
        </w:rPr>
        <w:t xml:space="preserve"> «</w:t>
      </w:r>
      <w:r w:rsidRPr="001A3BE9">
        <w:rPr>
          <w:rFonts w:ascii="Times New Roman" w:hAnsi="Times New Roman" w:cs="Times New Roman"/>
          <w:b w:val="0"/>
          <w:sz w:val="28"/>
          <w:szCs w:val="28"/>
        </w:rPr>
        <w:t>Об утверждении порядка взаимодействия администрации города с муниципальными заказчиками при размещении заказов на поставки товаров, в</w:t>
      </w:r>
      <w:r>
        <w:rPr>
          <w:rFonts w:ascii="Times New Roman" w:hAnsi="Times New Roman" w:cs="Times New Roman"/>
          <w:b w:val="0"/>
          <w:sz w:val="28"/>
          <w:szCs w:val="28"/>
        </w:rPr>
        <w:t>ыполнение работ, оказание услуг</w:t>
      </w:r>
      <w:r w:rsidRPr="001A3BE9">
        <w:rPr>
          <w:rFonts w:ascii="Times New Roman" w:hAnsi="Times New Roman" w:cs="Times New Roman"/>
          <w:sz w:val="28"/>
        </w:rPr>
        <w:t xml:space="preserve">» </w:t>
      </w:r>
      <w:r w:rsidRPr="001A3BE9">
        <w:rPr>
          <w:rFonts w:ascii="Times New Roman" w:hAnsi="Times New Roman" w:cs="Times New Roman"/>
          <w:b w:val="0"/>
          <w:sz w:val="28"/>
        </w:rPr>
        <w:t>признать утратившим силу</w:t>
      </w:r>
      <w:r w:rsidRPr="001A3BE9">
        <w:rPr>
          <w:b w:val="0"/>
          <w:sz w:val="28"/>
        </w:rPr>
        <w:t>.</w:t>
      </w:r>
    </w:p>
    <w:p w:rsidR="0041167C" w:rsidRPr="0041167C" w:rsidRDefault="0041167C" w:rsidP="001A3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b w:val="0"/>
          <w:sz w:val="28"/>
        </w:rPr>
        <w:tab/>
      </w:r>
      <w:r w:rsidRPr="0041167C">
        <w:rPr>
          <w:rFonts w:ascii="Times New Roman" w:hAnsi="Times New Roman" w:cs="Times New Roman"/>
          <w:b w:val="0"/>
          <w:sz w:val="28"/>
        </w:rPr>
        <w:t xml:space="preserve">6. </w:t>
      </w:r>
      <w:proofErr w:type="gramStart"/>
      <w:r w:rsidRPr="0041167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1167C">
        <w:rPr>
          <w:rFonts w:ascii="Times New Roman" w:hAnsi="Times New Roman" w:cs="Times New Roman"/>
          <w:b w:val="0"/>
          <w:sz w:val="28"/>
          <w:szCs w:val="28"/>
        </w:rPr>
        <w:t xml:space="preserve"> исполнением утвержденного П</w:t>
      </w:r>
      <w:r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Pr="0041167C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отдел муниципального заказа администрации города (Мануйлова).</w:t>
      </w:r>
    </w:p>
    <w:p w:rsidR="001A3BE9" w:rsidRDefault="001A3BE9" w:rsidP="001A3BE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A3BE9" w:rsidRDefault="001A3BE9" w:rsidP="0041167C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Глава администрации города                                                            </w:t>
      </w:r>
      <w:proofErr w:type="spellStart"/>
      <w:r>
        <w:rPr>
          <w:sz w:val="28"/>
        </w:rPr>
        <w:t>Г.В.Калинин</w:t>
      </w:r>
      <w:proofErr w:type="spellEnd"/>
    </w:p>
    <w:p w:rsidR="001A3BE9" w:rsidRPr="009C004A" w:rsidRDefault="001A3BE9" w:rsidP="001A3BE9">
      <w:pPr>
        <w:jc w:val="both"/>
        <w:rPr>
          <w:rStyle w:val="apple-style-span"/>
          <w:sz w:val="28"/>
          <w:szCs w:val="28"/>
        </w:rPr>
      </w:pPr>
    </w:p>
    <w:p w:rsidR="001A3BE9" w:rsidRDefault="001A3BE9" w:rsidP="001A3BE9">
      <w:pPr>
        <w:pStyle w:val="ConsPlusNormal0"/>
        <w:widowControl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004A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A3BE9" w:rsidRPr="000A2338" w:rsidRDefault="001A3BE9" w:rsidP="001A3BE9">
      <w:pPr>
        <w:pStyle w:val="ConsPlusNormal0"/>
        <w:widowControl/>
        <w:ind w:left="439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38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1A3BE9" w:rsidRDefault="001A3BE9" w:rsidP="001A3BE9">
      <w:pPr>
        <w:pStyle w:val="ConsPlusNormal0"/>
        <w:widowControl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</w:p>
    <w:p w:rsidR="001A3BE9" w:rsidRDefault="001A3BE9" w:rsidP="001A3BE9">
      <w:pPr>
        <w:pStyle w:val="ConsPlusNormal0"/>
        <w:widowControl/>
        <w:tabs>
          <w:tab w:val="center" w:pos="6875"/>
        </w:tabs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C466E">
        <w:rPr>
          <w:rFonts w:ascii="Times New Roman" w:hAnsi="Times New Roman" w:cs="Times New Roman"/>
          <w:sz w:val="28"/>
          <w:szCs w:val="28"/>
        </w:rPr>
        <w:t xml:space="preserve"> 11.02.2014 № 541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A3BE9" w:rsidRPr="009C004A" w:rsidRDefault="001A3BE9" w:rsidP="001A3BE9">
      <w:pPr>
        <w:pStyle w:val="a3"/>
        <w:jc w:val="both"/>
        <w:rPr>
          <w:sz w:val="28"/>
          <w:szCs w:val="28"/>
        </w:rPr>
      </w:pPr>
    </w:p>
    <w:p w:rsidR="001A3BE9" w:rsidRPr="00AC6D00" w:rsidRDefault="001A3BE9" w:rsidP="001A3BE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C6D00">
        <w:rPr>
          <w:sz w:val="28"/>
          <w:szCs w:val="28"/>
        </w:rPr>
        <w:t>Порядок</w:t>
      </w:r>
    </w:p>
    <w:p w:rsidR="00AC6D00" w:rsidRPr="00AC6D00" w:rsidRDefault="001A3BE9" w:rsidP="00AC6D00">
      <w:pPr>
        <w:pStyle w:val="1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AC6D00">
        <w:rPr>
          <w:sz w:val="28"/>
          <w:szCs w:val="28"/>
        </w:rPr>
        <w:t xml:space="preserve">взаимодействия администрации города с муниципальными заказчиками </w:t>
      </w:r>
      <w:r w:rsidR="00AC6D00" w:rsidRPr="00AC6D00">
        <w:rPr>
          <w:sz w:val="28"/>
          <w:szCs w:val="28"/>
        </w:rPr>
        <w:t xml:space="preserve">при </w:t>
      </w:r>
      <w:r w:rsidR="00AC6D00" w:rsidRPr="00AC6D00">
        <w:rPr>
          <w:rFonts w:eastAsiaTheme="minorHAnsi"/>
          <w:sz w:val="28"/>
          <w:szCs w:val="28"/>
          <w:lang w:eastAsia="en-US"/>
        </w:rPr>
        <w:t>определении поставщиков (подрядчиков, исполнителей)</w:t>
      </w:r>
    </w:p>
    <w:p w:rsidR="00AC6D00" w:rsidRDefault="00AC6D00" w:rsidP="00AC6D00">
      <w:pPr>
        <w:pStyle w:val="1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  <w:lang w:eastAsia="en-US"/>
        </w:rPr>
      </w:pPr>
    </w:p>
    <w:p w:rsidR="002B62E5" w:rsidRPr="00076E8A" w:rsidRDefault="002B62E5" w:rsidP="00AC6D00">
      <w:pPr>
        <w:pStyle w:val="1"/>
        <w:spacing w:before="0" w:beforeAutospacing="0" w:after="0" w:afterAutospacing="0"/>
        <w:jc w:val="center"/>
        <w:rPr>
          <w:sz w:val="28"/>
        </w:rPr>
      </w:pPr>
      <w:r w:rsidRPr="00076E8A">
        <w:rPr>
          <w:sz w:val="28"/>
        </w:rPr>
        <w:t>1. Общие положения</w:t>
      </w:r>
    </w:p>
    <w:p w:rsidR="002B62E5" w:rsidRPr="0057126B" w:rsidRDefault="002B62E5" w:rsidP="002B62E5">
      <w:pPr>
        <w:pStyle w:val="a9"/>
        <w:ind w:firstLine="540"/>
        <w:jc w:val="both"/>
        <w:rPr>
          <w:sz w:val="28"/>
        </w:rPr>
      </w:pPr>
      <w:r w:rsidRPr="0057126B">
        <w:rPr>
          <w:sz w:val="28"/>
        </w:rPr>
        <w:t xml:space="preserve">1.1. </w:t>
      </w:r>
      <w:proofErr w:type="gramStart"/>
      <w:r w:rsidRPr="0057126B">
        <w:rPr>
          <w:sz w:val="28"/>
        </w:rPr>
        <w:t xml:space="preserve">Настоящий Порядок взаимодействия уполномоченного органа на осуществление функций по </w:t>
      </w:r>
      <w:r>
        <w:rPr>
          <w:sz w:val="28"/>
        </w:rPr>
        <w:t>определению поставщиков</w:t>
      </w:r>
      <w:r w:rsidRPr="0057126B">
        <w:rPr>
          <w:sz w:val="28"/>
        </w:rPr>
        <w:t xml:space="preserve"> для муниципальных заказчиков </w:t>
      </w:r>
      <w:r w:rsidR="003B7067">
        <w:rPr>
          <w:sz w:val="28"/>
        </w:rPr>
        <w:t xml:space="preserve">города Моршанска </w:t>
      </w:r>
      <w:r w:rsidRPr="0057126B">
        <w:rPr>
          <w:sz w:val="28"/>
        </w:rPr>
        <w:t xml:space="preserve">и муниципальных заказчиков </w:t>
      </w:r>
      <w:r w:rsidR="00135DCF">
        <w:rPr>
          <w:sz w:val="28"/>
        </w:rPr>
        <w:t>города Моршанска</w:t>
      </w:r>
      <w:r>
        <w:rPr>
          <w:sz w:val="28"/>
        </w:rPr>
        <w:t xml:space="preserve"> </w:t>
      </w:r>
      <w:r w:rsidRPr="0057126B">
        <w:rPr>
          <w:sz w:val="28"/>
        </w:rPr>
        <w:t xml:space="preserve">(далее - Порядок) </w:t>
      </w:r>
      <w:r w:rsidRPr="00076E8A">
        <w:rPr>
          <w:sz w:val="28"/>
        </w:rPr>
        <w:t xml:space="preserve">разработан в соответствии с Федеральным законом от </w:t>
      </w:r>
      <w:r w:rsidRPr="00076E8A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76E8A">
        <w:rPr>
          <w:sz w:val="28"/>
        </w:rPr>
        <w:t xml:space="preserve"> и регулирует</w:t>
      </w:r>
      <w:r w:rsidRPr="0057126B">
        <w:rPr>
          <w:sz w:val="28"/>
        </w:rPr>
        <w:t xml:space="preserve"> вопросы взаимодействия уполномоченного органа на осуществление функций по </w:t>
      </w:r>
      <w:r>
        <w:rPr>
          <w:sz w:val="28"/>
        </w:rPr>
        <w:t>определению поставщиков</w:t>
      </w:r>
      <w:r w:rsidRPr="0057126B">
        <w:rPr>
          <w:sz w:val="28"/>
        </w:rPr>
        <w:t xml:space="preserve"> для</w:t>
      </w:r>
      <w:proofErr w:type="gramEnd"/>
      <w:r w:rsidRPr="0057126B">
        <w:rPr>
          <w:sz w:val="28"/>
        </w:rPr>
        <w:t xml:space="preserve"> </w:t>
      </w:r>
      <w:proofErr w:type="gramStart"/>
      <w:r w:rsidRPr="0057126B">
        <w:rPr>
          <w:sz w:val="28"/>
        </w:rPr>
        <w:t xml:space="preserve">муниципальных заказчиков </w:t>
      </w:r>
      <w:r w:rsidR="00135DCF">
        <w:rPr>
          <w:sz w:val="28"/>
        </w:rPr>
        <w:t xml:space="preserve">города Моршанска </w:t>
      </w:r>
      <w:r w:rsidRPr="0057126B">
        <w:rPr>
          <w:sz w:val="28"/>
        </w:rPr>
        <w:t xml:space="preserve">(далее – уполномоченный орган) и муниципальных заказчиков </w:t>
      </w:r>
      <w:r w:rsidR="00135DCF">
        <w:rPr>
          <w:sz w:val="28"/>
        </w:rPr>
        <w:t xml:space="preserve">города Моршанска </w:t>
      </w:r>
      <w:r w:rsidRPr="0057126B">
        <w:rPr>
          <w:sz w:val="28"/>
        </w:rPr>
        <w:t xml:space="preserve">(далее – муниципальные заказчики), связанные с </w:t>
      </w:r>
      <w:r>
        <w:rPr>
          <w:sz w:val="28"/>
        </w:rPr>
        <w:t>определением поставщиков</w:t>
      </w:r>
      <w:r w:rsidRPr="0057126B">
        <w:rPr>
          <w:sz w:val="28"/>
        </w:rPr>
        <w:t xml:space="preserve"> для муниципальных нужд </w:t>
      </w:r>
      <w:r w:rsidR="008A13D0">
        <w:rPr>
          <w:sz w:val="28"/>
        </w:rPr>
        <w:t xml:space="preserve">города Моршанска </w:t>
      </w:r>
      <w:r w:rsidRPr="0057126B">
        <w:rPr>
          <w:sz w:val="28"/>
        </w:rPr>
        <w:t xml:space="preserve">(далее – муниципальные нужды), и применяется в случаях </w:t>
      </w:r>
      <w:r>
        <w:rPr>
          <w:sz w:val="28"/>
        </w:rPr>
        <w:t>определения поставщиков</w:t>
      </w:r>
      <w:r w:rsidRPr="0057126B">
        <w:rPr>
          <w:sz w:val="28"/>
        </w:rPr>
        <w:t xml:space="preserve">, за исключением случаев, если такие товары, работы, услуги поставляются, выполняются, оказываются </w:t>
      </w:r>
      <w:r>
        <w:rPr>
          <w:sz w:val="28"/>
        </w:rPr>
        <w:t xml:space="preserve">единственным поставщиком в соответствии со статьей 93 </w:t>
      </w:r>
      <w:r w:rsidRPr="00076E8A">
        <w:rPr>
          <w:sz w:val="28"/>
        </w:rPr>
        <w:t>Федеральн</w:t>
      </w:r>
      <w:r>
        <w:rPr>
          <w:sz w:val="28"/>
        </w:rPr>
        <w:t>ого</w:t>
      </w:r>
      <w:r w:rsidRPr="00076E8A">
        <w:rPr>
          <w:sz w:val="28"/>
        </w:rPr>
        <w:t xml:space="preserve"> закон</w:t>
      </w:r>
      <w:r>
        <w:rPr>
          <w:sz w:val="28"/>
        </w:rPr>
        <w:t>а</w:t>
      </w:r>
      <w:r w:rsidRPr="00076E8A">
        <w:rPr>
          <w:sz w:val="28"/>
        </w:rPr>
        <w:t xml:space="preserve"> от </w:t>
      </w:r>
      <w:r w:rsidRPr="00076E8A">
        <w:rPr>
          <w:sz w:val="28"/>
          <w:szCs w:val="28"/>
        </w:rPr>
        <w:t>05.04.2013 № 44-ФЗ «О контрактной системе в</w:t>
      </w:r>
      <w:proofErr w:type="gramEnd"/>
      <w:r w:rsidRPr="00076E8A">
        <w:rPr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</w:t>
      </w:r>
      <w:r w:rsidRPr="0057126B">
        <w:rPr>
          <w:sz w:val="28"/>
        </w:rPr>
        <w:t>.</w:t>
      </w:r>
    </w:p>
    <w:p w:rsidR="002B62E5" w:rsidRDefault="002B62E5" w:rsidP="002B62E5">
      <w:pPr>
        <w:pStyle w:val="a9"/>
        <w:ind w:firstLine="540"/>
        <w:jc w:val="both"/>
        <w:rPr>
          <w:sz w:val="28"/>
        </w:rPr>
      </w:pPr>
      <w:r w:rsidRPr="0057126B">
        <w:rPr>
          <w:sz w:val="28"/>
        </w:rPr>
        <w:t xml:space="preserve">1.2. </w:t>
      </w:r>
      <w:r>
        <w:rPr>
          <w:sz w:val="28"/>
        </w:rPr>
        <w:t xml:space="preserve">Функции по определению поставщиков для муниципальных заказчиков уполномоченный орган осуществляет через структурное подразделение – отдел муниципального заказа </w:t>
      </w:r>
      <w:r w:rsidR="008A7C2A">
        <w:rPr>
          <w:sz w:val="28"/>
        </w:rPr>
        <w:t>администрации города</w:t>
      </w:r>
      <w:r>
        <w:rPr>
          <w:sz w:val="28"/>
        </w:rPr>
        <w:t xml:space="preserve"> (далее – Отдел).</w:t>
      </w:r>
    </w:p>
    <w:p w:rsidR="002B62E5" w:rsidRPr="0057126B" w:rsidRDefault="002B62E5" w:rsidP="002B62E5">
      <w:pPr>
        <w:pStyle w:val="a9"/>
        <w:ind w:firstLine="540"/>
        <w:jc w:val="both"/>
        <w:rPr>
          <w:sz w:val="28"/>
        </w:rPr>
      </w:pPr>
      <w:r>
        <w:rPr>
          <w:sz w:val="28"/>
        </w:rPr>
        <w:t xml:space="preserve">1.3. </w:t>
      </w:r>
      <w:r w:rsidRPr="0057126B">
        <w:rPr>
          <w:sz w:val="28"/>
        </w:rPr>
        <w:t xml:space="preserve">Используемые в настоящем Порядке термины применяются в значениях, определенных Федеральным законом от </w:t>
      </w:r>
      <w:r w:rsidRPr="00076E8A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7126B">
        <w:rPr>
          <w:sz w:val="28"/>
        </w:rPr>
        <w:t xml:space="preserve">. </w:t>
      </w:r>
    </w:p>
    <w:p w:rsidR="008A13D0" w:rsidRPr="0057126B" w:rsidRDefault="008A13D0" w:rsidP="002B62E5">
      <w:pPr>
        <w:pStyle w:val="a9"/>
        <w:jc w:val="both"/>
        <w:rPr>
          <w:sz w:val="28"/>
        </w:rPr>
      </w:pPr>
    </w:p>
    <w:p w:rsidR="002B62E5" w:rsidRPr="008A7C2A" w:rsidRDefault="002B62E5" w:rsidP="002B62E5">
      <w:pPr>
        <w:pStyle w:val="a9"/>
        <w:jc w:val="center"/>
        <w:rPr>
          <w:b/>
          <w:sz w:val="28"/>
          <w:szCs w:val="28"/>
        </w:rPr>
      </w:pPr>
      <w:bookmarkStart w:id="0" w:name="sub_1200"/>
      <w:r w:rsidRPr="008A7C2A">
        <w:rPr>
          <w:b/>
          <w:sz w:val="28"/>
          <w:szCs w:val="28"/>
        </w:rPr>
        <w:t>2. Права и обязанности заказчиков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" w:name="sub_1221"/>
      <w:bookmarkEnd w:id="0"/>
      <w:r w:rsidRPr="0022678F">
        <w:rPr>
          <w:sz w:val="28"/>
          <w:szCs w:val="28"/>
        </w:rPr>
        <w:t xml:space="preserve">2.1. Заказчики в соответствии с требованиями </w:t>
      </w:r>
      <w:hyperlink r:id="rId6" w:history="1">
        <w:r w:rsidRPr="0022678F">
          <w:rPr>
            <w:rStyle w:val="aa"/>
            <w:sz w:val="28"/>
            <w:szCs w:val="28"/>
          </w:rPr>
          <w:t>законодательства</w:t>
        </w:r>
      </w:hyperlink>
      <w:r w:rsidRPr="0022678F">
        <w:rPr>
          <w:sz w:val="28"/>
          <w:szCs w:val="28"/>
        </w:rPr>
        <w:t xml:space="preserve"> о закупках: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2" w:name="sub_12211"/>
      <w:bookmarkEnd w:id="1"/>
      <w:r w:rsidRPr="0022678F">
        <w:rPr>
          <w:sz w:val="28"/>
          <w:szCs w:val="28"/>
        </w:rPr>
        <w:t xml:space="preserve">2.1.1. </w:t>
      </w:r>
      <w:r w:rsidR="00900269" w:rsidRPr="0022678F">
        <w:rPr>
          <w:sz w:val="28"/>
          <w:szCs w:val="28"/>
        </w:rPr>
        <w:t xml:space="preserve">Самостоятельно </w:t>
      </w:r>
      <w:r w:rsidRPr="0022678F">
        <w:rPr>
          <w:sz w:val="28"/>
          <w:szCs w:val="28"/>
        </w:rPr>
        <w:t xml:space="preserve">осуществляют закупки товаров, работ, услуг у единственного поставщика, подрядчика, </w:t>
      </w:r>
      <w:r>
        <w:rPr>
          <w:sz w:val="28"/>
          <w:szCs w:val="28"/>
        </w:rPr>
        <w:t>исполнителя (далее - поставщик);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3" w:name="sub_12212"/>
      <w:bookmarkEnd w:id="2"/>
      <w:r w:rsidRPr="0022678F">
        <w:rPr>
          <w:sz w:val="28"/>
          <w:szCs w:val="28"/>
        </w:rPr>
        <w:lastRenderedPageBreak/>
        <w:t xml:space="preserve">2.1.2. </w:t>
      </w:r>
      <w:r w:rsidR="00900269" w:rsidRPr="0022678F">
        <w:rPr>
          <w:sz w:val="28"/>
          <w:szCs w:val="28"/>
        </w:rPr>
        <w:t>Формируют</w:t>
      </w:r>
      <w:r w:rsidRPr="0022678F">
        <w:rPr>
          <w:sz w:val="28"/>
          <w:szCs w:val="28"/>
        </w:rPr>
        <w:t>, утверждают, размещают в единой информационной системе и веду</w:t>
      </w:r>
      <w:r>
        <w:rPr>
          <w:sz w:val="28"/>
          <w:szCs w:val="28"/>
        </w:rPr>
        <w:t>т планы закупок и планы-графики;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bookmarkStart w:id="4" w:name="sub_12213"/>
      <w:bookmarkEnd w:id="3"/>
      <w:r>
        <w:rPr>
          <w:sz w:val="28"/>
          <w:szCs w:val="28"/>
        </w:rPr>
        <w:t>2.1.3.</w:t>
      </w:r>
      <w:r w:rsidRPr="0022678F">
        <w:rPr>
          <w:sz w:val="28"/>
          <w:szCs w:val="28"/>
        </w:rPr>
        <w:t xml:space="preserve">Создают </w:t>
      </w:r>
      <w:r w:rsidR="002B62E5" w:rsidRPr="0022678F">
        <w:rPr>
          <w:sz w:val="28"/>
          <w:szCs w:val="28"/>
        </w:rPr>
        <w:t>контрактные службы, назначают контрактных управляющих;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5" w:name="sub_12214"/>
      <w:bookmarkEnd w:id="4"/>
      <w:r w:rsidRPr="0022678F">
        <w:rPr>
          <w:sz w:val="28"/>
          <w:szCs w:val="28"/>
        </w:rPr>
        <w:t xml:space="preserve">2.1.4. </w:t>
      </w:r>
      <w:r w:rsidR="00900269" w:rsidRPr="0022678F">
        <w:rPr>
          <w:sz w:val="28"/>
          <w:szCs w:val="28"/>
        </w:rPr>
        <w:t xml:space="preserve">Принимают </w:t>
      </w:r>
      <w:r w:rsidRPr="0022678F">
        <w:rPr>
          <w:sz w:val="28"/>
          <w:szCs w:val="28"/>
        </w:rPr>
        <w:t>решение:</w:t>
      </w:r>
    </w:p>
    <w:bookmarkEnd w:id="5"/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B62E5" w:rsidRPr="0022678F">
        <w:rPr>
          <w:sz w:val="28"/>
          <w:szCs w:val="28"/>
        </w:rPr>
        <w:t>о способе определения поставщика;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>о внесении изменений в извещение об осуществлении закупки и закупочную документацию;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>об отмене определения поставщика;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6" w:name="sub_12215"/>
      <w:r w:rsidRPr="0022678F">
        <w:rPr>
          <w:sz w:val="28"/>
          <w:szCs w:val="28"/>
        </w:rPr>
        <w:t xml:space="preserve">2.1.5. </w:t>
      </w:r>
      <w:r w:rsidR="00900269" w:rsidRPr="0022678F">
        <w:rPr>
          <w:sz w:val="28"/>
          <w:szCs w:val="28"/>
        </w:rPr>
        <w:t xml:space="preserve">Определяют </w:t>
      </w:r>
      <w:r w:rsidRPr="0022678F">
        <w:rPr>
          <w:sz w:val="28"/>
          <w:szCs w:val="28"/>
        </w:rPr>
        <w:t>и обосновывают начальную (максимальную) цену контракта;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7" w:name="sub_12216"/>
      <w:bookmarkEnd w:id="6"/>
      <w:r w:rsidRPr="0022678F">
        <w:rPr>
          <w:sz w:val="28"/>
          <w:szCs w:val="28"/>
        </w:rPr>
        <w:t xml:space="preserve">2.1.6. </w:t>
      </w:r>
      <w:r w:rsidR="00900269" w:rsidRPr="0022678F">
        <w:rPr>
          <w:sz w:val="28"/>
          <w:szCs w:val="28"/>
        </w:rPr>
        <w:t xml:space="preserve">Описывают </w:t>
      </w:r>
      <w:r w:rsidRPr="0022678F">
        <w:rPr>
          <w:sz w:val="28"/>
          <w:szCs w:val="28"/>
        </w:rPr>
        <w:t>объект закупки и утверждают закупочную документацию;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8" w:name="sub_12217"/>
      <w:bookmarkEnd w:id="7"/>
      <w:r w:rsidRPr="0022678F">
        <w:rPr>
          <w:sz w:val="28"/>
          <w:szCs w:val="28"/>
        </w:rPr>
        <w:t xml:space="preserve">2.1.7. </w:t>
      </w:r>
      <w:r w:rsidR="00900269" w:rsidRPr="0022678F">
        <w:rPr>
          <w:sz w:val="28"/>
          <w:szCs w:val="28"/>
        </w:rPr>
        <w:t xml:space="preserve">Проводят </w:t>
      </w:r>
      <w:r w:rsidRPr="0022678F">
        <w:rPr>
          <w:sz w:val="28"/>
          <w:szCs w:val="28"/>
        </w:rPr>
        <w:t xml:space="preserve">общественное обсуждение закупки, если такое обсуждение обязательно в соответствии с </w:t>
      </w:r>
      <w:hyperlink r:id="rId7" w:history="1">
        <w:r w:rsidRPr="0022678F">
          <w:rPr>
            <w:rStyle w:val="aa"/>
            <w:sz w:val="28"/>
            <w:szCs w:val="28"/>
          </w:rPr>
          <w:t>законодательством</w:t>
        </w:r>
      </w:hyperlink>
      <w:r w:rsidRPr="0022678F">
        <w:rPr>
          <w:sz w:val="28"/>
          <w:szCs w:val="28"/>
        </w:rPr>
        <w:t xml:space="preserve"> о закупках;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9" w:name="sub_12218"/>
      <w:bookmarkEnd w:id="8"/>
      <w:r w:rsidRPr="0022678F">
        <w:rPr>
          <w:sz w:val="28"/>
          <w:szCs w:val="28"/>
        </w:rPr>
        <w:t xml:space="preserve">2.1.8. </w:t>
      </w:r>
      <w:r w:rsidR="00900269" w:rsidRPr="0022678F">
        <w:rPr>
          <w:sz w:val="28"/>
          <w:szCs w:val="28"/>
        </w:rPr>
        <w:t>Устанавливают</w:t>
      </w:r>
      <w:r w:rsidRPr="0022678F">
        <w:rPr>
          <w:sz w:val="28"/>
          <w:szCs w:val="28"/>
        </w:rPr>
        <w:t>:</w:t>
      </w:r>
    </w:p>
    <w:bookmarkEnd w:id="9"/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>требования к участникам закупки;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>требование к обеспечению заявки на участие в определении поставщика и размер обеспечения;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>требование обеспечения исполнения контракта;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>критерии, используемые при определении поставщика, их величины значимости;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 xml:space="preserve">вносят предложения в </w:t>
      </w:r>
      <w:r w:rsidR="002B62E5">
        <w:rPr>
          <w:sz w:val="28"/>
          <w:szCs w:val="28"/>
        </w:rPr>
        <w:t>Отдел</w:t>
      </w:r>
      <w:r w:rsidR="002B62E5" w:rsidRPr="0022678F">
        <w:rPr>
          <w:sz w:val="28"/>
          <w:szCs w:val="28"/>
        </w:rPr>
        <w:t xml:space="preserve"> по составу комиссии по осуществлению закупок и ее председателю;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0" w:name="sub_12219"/>
      <w:r w:rsidRPr="0022678F">
        <w:rPr>
          <w:sz w:val="28"/>
          <w:szCs w:val="28"/>
        </w:rPr>
        <w:t xml:space="preserve">2.1.9. </w:t>
      </w:r>
      <w:r w:rsidR="00900269" w:rsidRPr="0022678F">
        <w:rPr>
          <w:sz w:val="28"/>
          <w:szCs w:val="28"/>
        </w:rPr>
        <w:t xml:space="preserve">Предоставляют </w:t>
      </w:r>
      <w:r w:rsidRPr="0022678F">
        <w:rPr>
          <w:sz w:val="28"/>
          <w:szCs w:val="28"/>
        </w:rPr>
        <w:t>преимущества учреждениям и предприятиям уголовно-исполнительной системы, а также организациям инвалидов, являющимся участниками закупок;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1" w:name="sub_122110"/>
      <w:bookmarkEnd w:id="10"/>
      <w:r w:rsidRPr="0022678F">
        <w:rPr>
          <w:sz w:val="28"/>
          <w:szCs w:val="28"/>
        </w:rPr>
        <w:t xml:space="preserve">2.1.10. </w:t>
      </w:r>
      <w:r w:rsidR="00900269" w:rsidRPr="0022678F">
        <w:rPr>
          <w:sz w:val="28"/>
          <w:szCs w:val="28"/>
        </w:rPr>
        <w:t xml:space="preserve">Применяют </w:t>
      </w:r>
      <w:r w:rsidRPr="0022678F">
        <w:rPr>
          <w:sz w:val="28"/>
          <w:szCs w:val="28"/>
        </w:rPr>
        <w:t>национальный режим при осуществлении закупок;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2" w:name="sub_122111"/>
      <w:bookmarkEnd w:id="11"/>
      <w:r w:rsidRPr="0022678F">
        <w:rPr>
          <w:sz w:val="28"/>
          <w:szCs w:val="28"/>
        </w:rPr>
        <w:t xml:space="preserve">2.1.11. </w:t>
      </w:r>
      <w:r w:rsidR="00900269" w:rsidRPr="0022678F">
        <w:rPr>
          <w:sz w:val="28"/>
          <w:szCs w:val="28"/>
        </w:rPr>
        <w:t xml:space="preserve">Осуществляют </w:t>
      </w:r>
      <w:r w:rsidRPr="0022678F">
        <w:rPr>
          <w:sz w:val="28"/>
          <w:szCs w:val="28"/>
        </w:rPr>
        <w:t>закупки у субъектов малого предпринимательства, социально ориентированных некоммерческих организаций;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3" w:name="sub_1222112"/>
      <w:bookmarkEnd w:id="12"/>
      <w:r w:rsidRPr="0022678F">
        <w:rPr>
          <w:sz w:val="28"/>
          <w:szCs w:val="28"/>
        </w:rPr>
        <w:t xml:space="preserve">2.1.12. </w:t>
      </w:r>
      <w:r w:rsidR="00900269" w:rsidRPr="0022678F">
        <w:rPr>
          <w:sz w:val="28"/>
          <w:szCs w:val="28"/>
        </w:rPr>
        <w:t xml:space="preserve">Подготавливают </w:t>
      </w:r>
      <w:r w:rsidRPr="0022678F">
        <w:rPr>
          <w:sz w:val="28"/>
          <w:szCs w:val="28"/>
        </w:rPr>
        <w:t xml:space="preserve">разъяснения положений закупочной документации и не позднее дня, следующего за днем поступления запроса о даче разъяснений, предоставляют их в </w:t>
      </w:r>
      <w:r>
        <w:rPr>
          <w:sz w:val="28"/>
          <w:szCs w:val="28"/>
        </w:rPr>
        <w:t>уполномоченный орган</w:t>
      </w:r>
      <w:r w:rsidRPr="0022678F">
        <w:rPr>
          <w:sz w:val="28"/>
          <w:szCs w:val="28"/>
        </w:rPr>
        <w:t xml:space="preserve"> для размещения в единой информационной системе;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4" w:name="sub_122113"/>
      <w:bookmarkEnd w:id="13"/>
      <w:r w:rsidRPr="0022678F">
        <w:rPr>
          <w:sz w:val="28"/>
          <w:szCs w:val="28"/>
        </w:rPr>
        <w:t xml:space="preserve">2.1.13. </w:t>
      </w:r>
      <w:r w:rsidR="00900269" w:rsidRPr="0022678F">
        <w:rPr>
          <w:sz w:val="28"/>
          <w:szCs w:val="28"/>
        </w:rPr>
        <w:t xml:space="preserve">Привлекают </w:t>
      </w:r>
      <w:r w:rsidRPr="0022678F">
        <w:rPr>
          <w:sz w:val="28"/>
          <w:szCs w:val="28"/>
        </w:rPr>
        <w:t xml:space="preserve">экспертов, экспертные организации в случаях, предусмотренных </w:t>
      </w:r>
      <w:hyperlink r:id="rId8" w:history="1">
        <w:r w:rsidRPr="0022678F">
          <w:rPr>
            <w:rStyle w:val="aa"/>
            <w:sz w:val="28"/>
            <w:szCs w:val="28"/>
          </w:rPr>
          <w:t>законодательством</w:t>
        </w:r>
      </w:hyperlink>
      <w:r w:rsidRPr="0022678F">
        <w:rPr>
          <w:sz w:val="28"/>
          <w:szCs w:val="28"/>
        </w:rPr>
        <w:t xml:space="preserve"> о закупках;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5" w:name="sub_122114"/>
      <w:bookmarkEnd w:id="14"/>
      <w:r w:rsidRPr="0022678F">
        <w:rPr>
          <w:sz w:val="28"/>
          <w:szCs w:val="28"/>
        </w:rPr>
        <w:t xml:space="preserve">2.1.14. </w:t>
      </w:r>
      <w:r w:rsidR="00900269" w:rsidRPr="0022678F">
        <w:rPr>
          <w:sz w:val="28"/>
          <w:szCs w:val="28"/>
        </w:rPr>
        <w:t xml:space="preserve">Заключают </w:t>
      </w:r>
      <w:r w:rsidRPr="0022678F">
        <w:rPr>
          <w:sz w:val="28"/>
          <w:szCs w:val="28"/>
        </w:rPr>
        <w:t>соглашения о проведении совместных конкурсов и аукционов;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6" w:name="sub_122115"/>
      <w:bookmarkEnd w:id="15"/>
      <w:r w:rsidRPr="0022678F">
        <w:rPr>
          <w:sz w:val="28"/>
          <w:szCs w:val="28"/>
        </w:rPr>
        <w:t xml:space="preserve">2.1.15. </w:t>
      </w:r>
      <w:proofErr w:type="gramStart"/>
      <w:r w:rsidR="00900269" w:rsidRPr="0022678F">
        <w:rPr>
          <w:sz w:val="28"/>
          <w:szCs w:val="28"/>
        </w:rPr>
        <w:t xml:space="preserve">В </w:t>
      </w:r>
      <w:r w:rsidRPr="0022678F">
        <w:rPr>
          <w:sz w:val="28"/>
          <w:szCs w:val="28"/>
        </w:rPr>
        <w:t xml:space="preserve">течение трех рабочих дней с даты подписания протокола рассмотрения и оценки заявок на участие в конкурсе (протокола рассмотрения единственной заявки на участие в конкурсе) направляют экземпляр такого протокола победителю конкурса или участнику конкурса, подавшему единственную заявку на участие в конкурсе, с приложением проекта контракта, который составляется путем включения в данный проект </w:t>
      </w:r>
      <w:r w:rsidRPr="0022678F">
        <w:rPr>
          <w:sz w:val="28"/>
          <w:szCs w:val="28"/>
        </w:rPr>
        <w:lastRenderedPageBreak/>
        <w:t>условий контракта, предложенных победителем конкурса или участником конкурса</w:t>
      </w:r>
      <w:proofErr w:type="gramEnd"/>
      <w:r w:rsidRPr="0022678F">
        <w:rPr>
          <w:sz w:val="28"/>
          <w:szCs w:val="28"/>
        </w:rPr>
        <w:t xml:space="preserve">, </w:t>
      </w:r>
      <w:proofErr w:type="gramStart"/>
      <w:r w:rsidRPr="0022678F">
        <w:rPr>
          <w:sz w:val="28"/>
          <w:szCs w:val="28"/>
        </w:rPr>
        <w:t>подавшим</w:t>
      </w:r>
      <w:proofErr w:type="gramEnd"/>
      <w:r w:rsidRPr="0022678F">
        <w:rPr>
          <w:sz w:val="28"/>
          <w:szCs w:val="28"/>
        </w:rPr>
        <w:t xml:space="preserve"> единственную заявку на участие в конкурсе;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7" w:name="sub_122116"/>
      <w:bookmarkEnd w:id="16"/>
      <w:r w:rsidRPr="0022678F">
        <w:rPr>
          <w:sz w:val="28"/>
          <w:szCs w:val="28"/>
        </w:rPr>
        <w:t xml:space="preserve">2.1.16. </w:t>
      </w:r>
      <w:proofErr w:type="gramStart"/>
      <w:r w:rsidR="00900269" w:rsidRPr="0022678F">
        <w:rPr>
          <w:sz w:val="28"/>
          <w:szCs w:val="28"/>
        </w:rPr>
        <w:t xml:space="preserve">В </w:t>
      </w:r>
      <w:r w:rsidRPr="0022678F">
        <w:rPr>
          <w:sz w:val="28"/>
          <w:szCs w:val="28"/>
        </w:rPr>
        <w:t>течение пяти дней с даты размещения в единой информационной системе протокола подведения итогов электронного аукциона размещают в единой информационной системе без своей подписи проект контракта, который составляется путем включения цены контракта, предложенной участником электронного аукциона, с которым заключается контракт, информации о товаре (товарном знаке и (или) конкретных показателях товара), указанной в заявке на участие в аукционе его участника, в</w:t>
      </w:r>
      <w:proofErr w:type="gramEnd"/>
      <w:r w:rsidRPr="0022678F">
        <w:rPr>
          <w:sz w:val="28"/>
          <w:szCs w:val="28"/>
        </w:rPr>
        <w:t xml:space="preserve"> проект контракта, прилагаемый к документации о таком аукционе;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8" w:name="sub_122117"/>
      <w:bookmarkEnd w:id="17"/>
      <w:r w:rsidRPr="0022678F">
        <w:rPr>
          <w:sz w:val="28"/>
          <w:szCs w:val="28"/>
        </w:rPr>
        <w:t xml:space="preserve">2.1.17. </w:t>
      </w:r>
      <w:proofErr w:type="gramStart"/>
      <w:r w:rsidR="00900269" w:rsidRPr="0022678F">
        <w:rPr>
          <w:sz w:val="28"/>
          <w:szCs w:val="28"/>
        </w:rPr>
        <w:t xml:space="preserve">В </w:t>
      </w:r>
      <w:r w:rsidRPr="0022678F">
        <w:rPr>
          <w:sz w:val="28"/>
          <w:szCs w:val="28"/>
        </w:rPr>
        <w:t>течение двух рабочих дней с даты подписания протокола рассмотрения и оценки заявок на участие в запросе котировок передают победителю запроса котировок один экземпляр указанного протокола с приложением проекта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победителем запроса котировок в заявке на участие в запросе котировок;</w:t>
      </w:r>
      <w:proofErr w:type="gramEnd"/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19" w:name="sub_122118"/>
      <w:bookmarkEnd w:id="18"/>
      <w:r w:rsidRPr="0022678F">
        <w:rPr>
          <w:sz w:val="28"/>
          <w:szCs w:val="28"/>
        </w:rPr>
        <w:t xml:space="preserve">2.1.18. </w:t>
      </w:r>
      <w:r w:rsidR="00900269" w:rsidRPr="0022678F">
        <w:rPr>
          <w:sz w:val="28"/>
          <w:szCs w:val="28"/>
        </w:rPr>
        <w:t xml:space="preserve">Заключают </w:t>
      </w:r>
      <w:r w:rsidRPr="0022678F">
        <w:rPr>
          <w:sz w:val="28"/>
          <w:szCs w:val="28"/>
        </w:rPr>
        <w:t>контракт.</w:t>
      </w:r>
    </w:p>
    <w:bookmarkEnd w:id="19"/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r w:rsidRPr="0022678F">
        <w:rPr>
          <w:sz w:val="28"/>
          <w:szCs w:val="28"/>
        </w:rPr>
        <w:t xml:space="preserve">Не позднее одного рабочего дня со дня заключения контракта по итогам конкурса уведомляют </w:t>
      </w:r>
      <w:r>
        <w:rPr>
          <w:sz w:val="28"/>
          <w:szCs w:val="28"/>
        </w:rPr>
        <w:t>уполномоченный орган</w:t>
      </w:r>
      <w:r w:rsidRPr="0022678F">
        <w:rPr>
          <w:sz w:val="28"/>
          <w:szCs w:val="28"/>
        </w:rPr>
        <w:t xml:space="preserve"> о заключении контракта;</w:t>
      </w:r>
    </w:p>
    <w:p w:rsidR="002B62E5" w:rsidRPr="008E5E21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20" w:name="sub_122119"/>
      <w:r w:rsidRPr="0022678F">
        <w:rPr>
          <w:sz w:val="28"/>
          <w:szCs w:val="28"/>
        </w:rPr>
        <w:t xml:space="preserve">2.1.19. </w:t>
      </w:r>
      <w:r w:rsidR="00900269" w:rsidRPr="0022678F">
        <w:rPr>
          <w:sz w:val="28"/>
          <w:szCs w:val="28"/>
        </w:rPr>
        <w:t xml:space="preserve">Направляют </w:t>
      </w:r>
      <w:r w:rsidRPr="0022678F">
        <w:rPr>
          <w:sz w:val="28"/>
          <w:szCs w:val="28"/>
        </w:rPr>
        <w:t xml:space="preserve">в орган, уполномоченный на ведение реестра контрактов, информацию и документы, обязательное предоставление которых </w:t>
      </w:r>
      <w:r w:rsidRPr="008E5E21">
        <w:rPr>
          <w:sz w:val="28"/>
          <w:szCs w:val="28"/>
        </w:rPr>
        <w:t xml:space="preserve">предусмотрено </w:t>
      </w:r>
      <w:hyperlink r:id="rId9" w:history="1">
        <w:r w:rsidRPr="008E5E21">
          <w:rPr>
            <w:rStyle w:val="aa"/>
            <w:sz w:val="28"/>
            <w:szCs w:val="28"/>
          </w:rPr>
          <w:t>законодательством</w:t>
        </w:r>
      </w:hyperlink>
      <w:r w:rsidRPr="008E5E21">
        <w:rPr>
          <w:sz w:val="28"/>
          <w:szCs w:val="28"/>
        </w:rPr>
        <w:t xml:space="preserve"> о закупках;</w:t>
      </w:r>
    </w:p>
    <w:p w:rsidR="002B62E5" w:rsidRPr="008E5E21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21" w:name="sub_122120"/>
      <w:bookmarkEnd w:id="20"/>
      <w:r w:rsidRPr="0022678F">
        <w:rPr>
          <w:sz w:val="28"/>
          <w:szCs w:val="28"/>
        </w:rPr>
        <w:t xml:space="preserve">2.1.20. </w:t>
      </w:r>
      <w:r w:rsidR="00900269" w:rsidRPr="0022678F">
        <w:rPr>
          <w:sz w:val="28"/>
          <w:szCs w:val="28"/>
        </w:rPr>
        <w:t xml:space="preserve">Осуществляют </w:t>
      </w:r>
      <w:proofErr w:type="gramStart"/>
      <w:r w:rsidRPr="0022678F">
        <w:rPr>
          <w:sz w:val="28"/>
          <w:szCs w:val="28"/>
        </w:rPr>
        <w:t>контроль за</w:t>
      </w:r>
      <w:proofErr w:type="gramEnd"/>
      <w:r w:rsidRPr="0022678F">
        <w:rPr>
          <w:sz w:val="28"/>
          <w:szCs w:val="28"/>
        </w:rPr>
        <w:t xml:space="preserve"> исполнением поставщиком условий </w:t>
      </w:r>
      <w:r w:rsidRPr="008E5E21">
        <w:rPr>
          <w:sz w:val="28"/>
          <w:szCs w:val="28"/>
        </w:rPr>
        <w:t xml:space="preserve">контракта в соответствии с </w:t>
      </w:r>
      <w:hyperlink r:id="rId10" w:history="1">
        <w:r w:rsidRPr="008E5E21">
          <w:rPr>
            <w:rStyle w:val="aa"/>
            <w:sz w:val="28"/>
            <w:szCs w:val="28"/>
          </w:rPr>
          <w:t>законодательством</w:t>
        </w:r>
      </w:hyperlink>
      <w:r w:rsidRPr="008E5E21">
        <w:rPr>
          <w:sz w:val="28"/>
          <w:szCs w:val="28"/>
        </w:rPr>
        <w:t xml:space="preserve"> о закупках;</w:t>
      </w:r>
    </w:p>
    <w:p w:rsidR="002B62E5" w:rsidRPr="008E5E21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22" w:name="sub_122121"/>
      <w:bookmarkEnd w:id="21"/>
      <w:r w:rsidRPr="0022678F">
        <w:rPr>
          <w:sz w:val="28"/>
          <w:szCs w:val="28"/>
        </w:rPr>
        <w:t xml:space="preserve">2.1.21. </w:t>
      </w:r>
      <w:r w:rsidR="00900269" w:rsidRPr="0022678F">
        <w:rPr>
          <w:sz w:val="28"/>
          <w:szCs w:val="28"/>
        </w:rPr>
        <w:t xml:space="preserve">Отказываются </w:t>
      </w:r>
      <w:r w:rsidRPr="0022678F">
        <w:rPr>
          <w:sz w:val="28"/>
          <w:szCs w:val="28"/>
        </w:rPr>
        <w:t xml:space="preserve">от заключения контракта, составляют и размещают в единой информационной системе протокол об отказе от заключения контракта и направляют его победителю определения поставщика в случаях и порядке, </w:t>
      </w:r>
      <w:r w:rsidRPr="008E5E21">
        <w:rPr>
          <w:sz w:val="28"/>
          <w:szCs w:val="28"/>
        </w:rPr>
        <w:t xml:space="preserve">предусмотренных </w:t>
      </w:r>
      <w:hyperlink r:id="rId11" w:history="1">
        <w:r w:rsidRPr="008E5E21">
          <w:rPr>
            <w:rStyle w:val="aa"/>
            <w:sz w:val="28"/>
            <w:szCs w:val="28"/>
          </w:rPr>
          <w:t>законодательством</w:t>
        </w:r>
      </w:hyperlink>
      <w:r w:rsidRPr="008E5E21">
        <w:rPr>
          <w:sz w:val="28"/>
          <w:szCs w:val="28"/>
        </w:rPr>
        <w:t xml:space="preserve"> о закупках;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23" w:name="sub_122122"/>
      <w:bookmarkEnd w:id="22"/>
      <w:r w:rsidRPr="008E5E21">
        <w:rPr>
          <w:sz w:val="28"/>
          <w:szCs w:val="28"/>
        </w:rPr>
        <w:t xml:space="preserve">2.1.22. </w:t>
      </w:r>
      <w:r w:rsidR="00900269" w:rsidRPr="008E5E21">
        <w:rPr>
          <w:sz w:val="28"/>
          <w:szCs w:val="28"/>
        </w:rPr>
        <w:t xml:space="preserve">Составляют </w:t>
      </w:r>
      <w:r w:rsidRPr="008E5E21">
        <w:rPr>
          <w:sz w:val="28"/>
          <w:szCs w:val="28"/>
        </w:rPr>
        <w:t xml:space="preserve">отчеты, предусмотренные </w:t>
      </w:r>
      <w:hyperlink r:id="rId12" w:history="1">
        <w:r w:rsidRPr="008E5E21">
          <w:rPr>
            <w:rStyle w:val="aa"/>
            <w:sz w:val="28"/>
            <w:szCs w:val="28"/>
          </w:rPr>
          <w:t>законодательством</w:t>
        </w:r>
      </w:hyperlink>
      <w:r w:rsidRPr="008E5E21">
        <w:rPr>
          <w:sz w:val="28"/>
          <w:szCs w:val="28"/>
        </w:rPr>
        <w:t xml:space="preserve"> о</w:t>
      </w:r>
      <w:r w:rsidRPr="0022678F">
        <w:rPr>
          <w:sz w:val="28"/>
          <w:szCs w:val="28"/>
        </w:rPr>
        <w:t xml:space="preserve"> закупках, и размещают их в единой информационной системе;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24" w:name="sub_122123"/>
      <w:bookmarkEnd w:id="23"/>
      <w:r w:rsidRPr="0022678F">
        <w:rPr>
          <w:sz w:val="28"/>
          <w:szCs w:val="28"/>
        </w:rPr>
        <w:t xml:space="preserve">2.1.23. </w:t>
      </w:r>
      <w:r w:rsidR="00900269" w:rsidRPr="0022678F">
        <w:rPr>
          <w:sz w:val="28"/>
          <w:szCs w:val="28"/>
        </w:rPr>
        <w:t xml:space="preserve">Участвуют </w:t>
      </w:r>
      <w:r w:rsidRPr="0022678F">
        <w:rPr>
          <w:sz w:val="28"/>
          <w:szCs w:val="28"/>
        </w:rPr>
        <w:t xml:space="preserve">в рассмотрении жалоб участников закупок в органах, </w:t>
      </w:r>
      <w:r w:rsidRPr="008E5E21">
        <w:rPr>
          <w:sz w:val="28"/>
          <w:szCs w:val="28"/>
        </w:rPr>
        <w:t xml:space="preserve">уполномоченных в соответствии с </w:t>
      </w:r>
      <w:hyperlink r:id="rId13" w:history="1">
        <w:r w:rsidRPr="008E5E21">
          <w:rPr>
            <w:rStyle w:val="aa"/>
            <w:sz w:val="28"/>
            <w:szCs w:val="28"/>
          </w:rPr>
          <w:t>законодательством</w:t>
        </w:r>
      </w:hyperlink>
      <w:r w:rsidRPr="008E5E21">
        <w:rPr>
          <w:sz w:val="28"/>
          <w:szCs w:val="28"/>
        </w:rPr>
        <w:t xml:space="preserve"> Российской Федерации</w:t>
      </w:r>
      <w:r w:rsidRPr="0022678F">
        <w:rPr>
          <w:sz w:val="28"/>
          <w:szCs w:val="28"/>
        </w:rPr>
        <w:t xml:space="preserve"> на осуществление контроля в сфере закупок;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25" w:name="sub_122124"/>
      <w:bookmarkEnd w:id="24"/>
      <w:r w:rsidRPr="0022678F">
        <w:rPr>
          <w:sz w:val="28"/>
          <w:szCs w:val="28"/>
        </w:rPr>
        <w:t xml:space="preserve">2.1.24. </w:t>
      </w:r>
      <w:r w:rsidR="00900269" w:rsidRPr="0022678F">
        <w:rPr>
          <w:sz w:val="28"/>
          <w:szCs w:val="28"/>
        </w:rPr>
        <w:t xml:space="preserve">Формируют </w:t>
      </w:r>
      <w:r w:rsidRPr="0022678F">
        <w:rPr>
          <w:sz w:val="28"/>
          <w:szCs w:val="28"/>
        </w:rPr>
        <w:t xml:space="preserve">заявку на определение поставщика и направляют ее в </w:t>
      </w:r>
      <w:r>
        <w:rPr>
          <w:sz w:val="28"/>
          <w:szCs w:val="28"/>
        </w:rPr>
        <w:t>уполномоченный орган</w:t>
      </w:r>
      <w:r w:rsidRPr="0022678F">
        <w:rPr>
          <w:sz w:val="28"/>
          <w:szCs w:val="28"/>
        </w:rPr>
        <w:t xml:space="preserve"> по установленной форме на бумажном носителе и в </w:t>
      </w:r>
      <w:r>
        <w:rPr>
          <w:sz w:val="28"/>
          <w:szCs w:val="28"/>
        </w:rPr>
        <w:t xml:space="preserve">электронной форме </w:t>
      </w:r>
      <w:r w:rsidRPr="0022678F">
        <w:rPr>
          <w:sz w:val="28"/>
          <w:szCs w:val="28"/>
        </w:rPr>
        <w:t xml:space="preserve">до 20 числа месяца, в котором согласно плану-графику, размещенному в единой информационной системе, запланировано начало осуществления закупки. Заявки со сроком размещения в декабре текущего года формируются и направляются в </w:t>
      </w:r>
      <w:r>
        <w:rPr>
          <w:sz w:val="28"/>
          <w:szCs w:val="28"/>
        </w:rPr>
        <w:t>уполномоченный орган</w:t>
      </w:r>
      <w:r w:rsidRPr="0022678F">
        <w:rPr>
          <w:sz w:val="28"/>
          <w:szCs w:val="28"/>
        </w:rPr>
        <w:t xml:space="preserve"> до 10 декабря текущего года;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26" w:name="sub_122125"/>
      <w:bookmarkEnd w:id="25"/>
      <w:r w:rsidRPr="0022678F">
        <w:rPr>
          <w:sz w:val="28"/>
          <w:szCs w:val="28"/>
        </w:rPr>
        <w:t xml:space="preserve">2.1.25. </w:t>
      </w:r>
      <w:r w:rsidR="00900269" w:rsidRPr="0022678F">
        <w:rPr>
          <w:sz w:val="28"/>
          <w:szCs w:val="28"/>
        </w:rPr>
        <w:t xml:space="preserve">Устраняют </w:t>
      </w:r>
      <w:r w:rsidRPr="0022678F">
        <w:rPr>
          <w:sz w:val="28"/>
          <w:szCs w:val="28"/>
        </w:rPr>
        <w:t xml:space="preserve">причины возврата </w:t>
      </w:r>
      <w:r>
        <w:rPr>
          <w:sz w:val="28"/>
          <w:szCs w:val="28"/>
        </w:rPr>
        <w:t>уполномоченным органом</w:t>
      </w:r>
      <w:r w:rsidRPr="0022678F">
        <w:rPr>
          <w:sz w:val="28"/>
          <w:szCs w:val="28"/>
        </w:rPr>
        <w:t xml:space="preserve"> заявки на </w:t>
      </w:r>
      <w:r w:rsidRPr="008E5E21">
        <w:rPr>
          <w:sz w:val="28"/>
          <w:szCs w:val="28"/>
        </w:rPr>
        <w:t xml:space="preserve">определение поставщика по основаниям, предусмотренным </w:t>
      </w:r>
      <w:hyperlink w:anchor="sub_1335" w:history="1">
        <w:proofErr w:type="gramStart"/>
        <w:r w:rsidRPr="008E5E21">
          <w:rPr>
            <w:rStyle w:val="aa"/>
            <w:sz w:val="28"/>
            <w:szCs w:val="28"/>
          </w:rPr>
          <w:t>пункте</w:t>
        </w:r>
        <w:proofErr w:type="gramEnd"/>
        <w:r w:rsidRPr="008E5E21">
          <w:rPr>
            <w:rStyle w:val="aa"/>
            <w:sz w:val="28"/>
            <w:szCs w:val="28"/>
          </w:rPr>
          <w:t> 3.5</w:t>
        </w:r>
      </w:hyperlink>
      <w:r w:rsidRPr="0022678F">
        <w:rPr>
          <w:sz w:val="28"/>
          <w:szCs w:val="28"/>
        </w:rPr>
        <w:t xml:space="preserve"> настоящего Порядка.</w:t>
      </w:r>
    </w:p>
    <w:bookmarkEnd w:id="26"/>
    <w:p w:rsidR="002B62E5" w:rsidRPr="0022678F" w:rsidRDefault="002B62E5" w:rsidP="002B62E5">
      <w:pPr>
        <w:pStyle w:val="a9"/>
        <w:jc w:val="both"/>
        <w:rPr>
          <w:sz w:val="28"/>
          <w:szCs w:val="28"/>
        </w:rPr>
      </w:pPr>
    </w:p>
    <w:p w:rsidR="002B62E5" w:rsidRPr="00217352" w:rsidRDefault="002B62E5" w:rsidP="002B62E5">
      <w:pPr>
        <w:pStyle w:val="a9"/>
        <w:jc w:val="center"/>
        <w:rPr>
          <w:b/>
          <w:sz w:val="28"/>
          <w:szCs w:val="28"/>
        </w:rPr>
      </w:pPr>
      <w:bookmarkStart w:id="27" w:name="sub_1300"/>
      <w:r w:rsidRPr="00217352">
        <w:rPr>
          <w:b/>
          <w:sz w:val="28"/>
          <w:szCs w:val="28"/>
        </w:rPr>
        <w:t>3. Права и обязанности Отдела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28" w:name="sub_1331"/>
      <w:bookmarkEnd w:id="27"/>
      <w:r w:rsidRPr="008E5E21">
        <w:rPr>
          <w:sz w:val="28"/>
          <w:szCs w:val="28"/>
        </w:rPr>
        <w:t xml:space="preserve">3.1. </w:t>
      </w:r>
      <w:r>
        <w:rPr>
          <w:sz w:val="28"/>
          <w:szCs w:val="28"/>
        </w:rPr>
        <w:t>Отдел</w:t>
      </w:r>
      <w:r w:rsidRPr="008E5E21">
        <w:rPr>
          <w:sz w:val="28"/>
          <w:szCs w:val="28"/>
        </w:rPr>
        <w:t xml:space="preserve"> в соответствии с требованиями </w:t>
      </w:r>
      <w:hyperlink r:id="rId14" w:history="1">
        <w:r w:rsidRPr="008E5E21">
          <w:rPr>
            <w:rStyle w:val="aa"/>
            <w:sz w:val="28"/>
            <w:szCs w:val="28"/>
          </w:rPr>
          <w:t>законодательства</w:t>
        </w:r>
      </w:hyperlink>
      <w:r w:rsidRPr="008E5E21">
        <w:rPr>
          <w:sz w:val="28"/>
          <w:szCs w:val="28"/>
        </w:rPr>
        <w:t xml:space="preserve"> о закупках</w:t>
      </w:r>
      <w:r w:rsidRPr="0022678F">
        <w:rPr>
          <w:sz w:val="28"/>
          <w:szCs w:val="28"/>
        </w:rPr>
        <w:t xml:space="preserve"> осуществляет функции, установленные в Положении о</w:t>
      </w:r>
      <w:r>
        <w:rPr>
          <w:sz w:val="28"/>
          <w:szCs w:val="28"/>
        </w:rPr>
        <w:t>б</w:t>
      </w:r>
      <w:r w:rsidRPr="0022678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22678F">
        <w:rPr>
          <w:sz w:val="28"/>
          <w:szCs w:val="28"/>
        </w:rPr>
        <w:t>е.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29" w:name="sub_1332"/>
      <w:bookmarkEnd w:id="28"/>
      <w:r w:rsidRPr="0022678F">
        <w:rPr>
          <w:sz w:val="28"/>
          <w:szCs w:val="28"/>
        </w:rPr>
        <w:t xml:space="preserve">3.2. </w:t>
      </w:r>
      <w:r>
        <w:rPr>
          <w:sz w:val="28"/>
          <w:szCs w:val="28"/>
        </w:rPr>
        <w:t>Отдел</w:t>
      </w:r>
      <w:r w:rsidRPr="0022678F">
        <w:rPr>
          <w:sz w:val="28"/>
          <w:szCs w:val="28"/>
        </w:rPr>
        <w:t xml:space="preserve"> взаимодействует с заказчиками через созданные ими контрактные службы и назначенных контрактных управляющих.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30" w:name="sub_1333"/>
      <w:bookmarkEnd w:id="29"/>
      <w:r w:rsidRPr="0022678F">
        <w:rPr>
          <w:sz w:val="28"/>
          <w:szCs w:val="28"/>
        </w:rPr>
        <w:t xml:space="preserve">3.3. </w:t>
      </w:r>
      <w:r>
        <w:rPr>
          <w:sz w:val="28"/>
          <w:szCs w:val="28"/>
        </w:rPr>
        <w:t>Отдел</w:t>
      </w:r>
      <w:r w:rsidRPr="0022678F">
        <w:rPr>
          <w:sz w:val="28"/>
          <w:szCs w:val="28"/>
        </w:rPr>
        <w:t xml:space="preserve"> принимает заявку заказчика на определение поставщика, оформленную на бумажном носителе и </w:t>
      </w:r>
      <w:r>
        <w:rPr>
          <w:sz w:val="28"/>
          <w:szCs w:val="28"/>
        </w:rPr>
        <w:t>в электронной форме.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31" w:name="sub_1334"/>
      <w:bookmarkEnd w:id="30"/>
      <w:r w:rsidRPr="0022678F"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Отдел</w:t>
      </w:r>
      <w:r w:rsidRPr="0022678F">
        <w:rPr>
          <w:sz w:val="28"/>
          <w:szCs w:val="28"/>
        </w:rPr>
        <w:t xml:space="preserve"> формирует пакет закупочной документации и извещение об осуществлении закупки и размещает их в единой информационной системе в течение десяти рабочих дней со дня поступления заявки заказчика на определение поставщика либо в течение пяти рабочих дней со дня поступления </w:t>
      </w:r>
      <w:r w:rsidRPr="008E5E21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</w:t>
      </w:r>
      <w:r w:rsidRPr="008E5E21">
        <w:rPr>
          <w:sz w:val="28"/>
          <w:szCs w:val="28"/>
        </w:rPr>
        <w:t xml:space="preserve"> заявки, ранее возвращенной заказчику в соответствии с </w:t>
      </w:r>
      <w:hyperlink w:anchor="sub_1335" w:history="1">
        <w:r w:rsidRPr="008E5E21">
          <w:rPr>
            <w:rStyle w:val="aa"/>
            <w:sz w:val="28"/>
            <w:szCs w:val="28"/>
          </w:rPr>
          <w:t>пункте 3.5</w:t>
        </w:r>
      </w:hyperlink>
      <w:r w:rsidRPr="0022678F">
        <w:rPr>
          <w:sz w:val="28"/>
          <w:szCs w:val="28"/>
        </w:rPr>
        <w:t xml:space="preserve"> настоящего Порядка.</w:t>
      </w:r>
      <w:proofErr w:type="gramEnd"/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32" w:name="sub_1335"/>
      <w:bookmarkEnd w:id="31"/>
      <w:r w:rsidRPr="0022678F">
        <w:rPr>
          <w:sz w:val="28"/>
          <w:szCs w:val="28"/>
        </w:rPr>
        <w:t xml:space="preserve">3.5. </w:t>
      </w:r>
      <w:r>
        <w:rPr>
          <w:sz w:val="28"/>
          <w:szCs w:val="28"/>
        </w:rPr>
        <w:t>Отдел</w:t>
      </w:r>
      <w:r w:rsidRPr="0022678F">
        <w:rPr>
          <w:sz w:val="28"/>
          <w:szCs w:val="28"/>
        </w:rPr>
        <w:t xml:space="preserve"> </w:t>
      </w:r>
      <w:proofErr w:type="gramStart"/>
      <w:r w:rsidRPr="0022678F">
        <w:rPr>
          <w:sz w:val="28"/>
          <w:szCs w:val="28"/>
        </w:rPr>
        <w:t xml:space="preserve">по результатам рассмотрения заявки заказчика на определение поставщика в течение пяти рабочих дней со дня поступления в </w:t>
      </w:r>
      <w:r>
        <w:rPr>
          <w:sz w:val="28"/>
          <w:szCs w:val="28"/>
        </w:rPr>
        <w:t>Отдел</w:t>
      </w:r>
      <w:proofErr w:type="gramEnd"/>
      <w:r w:rsidRPr="0022678F">
        <w:rPr>
          <w:sz w:val="28"/>
          <w:szCs w:val="28"/>
        </w:rPr>
        <w:t xml:space="preserve"> заявки возвращает ее заказчику в случае:</w:t>
      </w:r>
    </w:p>
    <w:bookmarkEnd w:id="32"/>
    <w:p w:rsidR="002B62E5" w:rsidRPr="0081334A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B62E5" w:rsidRPr="0022678F">
        <w:rPr>
          <w:sz w:val="28"/>
          <w:szCs w:val="28"/>
        </w:rPr>
        <w:t>непроведения</w:t>
      </w:r>
      <w:proofErr w:type="spellEnd"/>
      <w:r w:rsidR="002B62E5" w:rsidRPr="0022678F">
        <w:rPr>
          <w:sz w:val="28"/>
          <w:szCs w:val="28"/>
        </w:rPr>
        <w:t xml:space="preserve"> заказчиком общественного обсуждения закупки, если проведение </w:t>
      </w:r>
      <w:r w:rsidR="002B62E5" w:rsidRPr="0081334A">
        <w:rPr>
          <w:sz w:val="28"/>
          <w:szCs w:val="28"/>
        </w:rPr>
        <w:t xml:space="preserve">такого обсуждения обязательно в соответствии с </w:t>
      </w:r>
      <w:hyperlink r:id="rId15" w:history="1">
        <w:r w:rsidR="002B62E5" w:rsidRPr="0081334A">
          <w:rPr>
            <w:rStyle w:val="aa"/>
            <w:sz w:val="28"/>
            <w:szCs w:val="28"/>
          </w:rPr>
          <w:t>законодательством</w:t>
        </w:r>
      </w:hyperlink>
      <w:r w:rsidR="002B62E5" w:rsidRPr="0081334A">
        <w:rPr>
          <w:sz w:val="28"/>
          <w:szCs w:val="28"/>
        </w:rPr>
        <w:t xml:space="preserve"> о закупках;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81334A">
        <w:rPr>
          <w:sz w:val="28"/>
          <w:szCs w:val="28"/>
        </w:rPr>
        <w:t xml:space="preserve">нарушения срока подачи заявки, установленного в </w:t>
      </w:r>
      <w:hyperlink w:anchor="sub_122124" w:history="1">
        <w:r w:rsidR="002B62E5" w:rsidRPr="0081334A">
          <w:rPr>
            <w:rStyle w:val="aa"/>
            <w:sz w:val="28"/>
            <w:szCs w:val="28"/>
          </w:rPr>
          <w:t>подпункте 2.1.24</w:t>
        </w:r>
      </w:hyperlink>
      <w:r w:rsidR="002B62E5" w:rsidRPr="0081334A">
        <w:rPr>
          <w:sz w:val="28"/>
          <w:szCs w:val="28"/>
        </w:rPr>
        <w:t xml:space="preserve"> настоящего</w:t>
      </w:r>
      <w:r w:rsidR="002B62E5" w:rsidRPr="0022678F">
        <w:rPr>
          <w:sz w:val="28"/>
          <w:szCs w:val="28"/>
        </w:rPr>
        <w:t xml:space="preserve"> Порядка;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B62E5" w:rsidRPr="0022678F">
        <w:rPr>
          <w:sz w:val="28"/>
          <w:szCs w:val="28"/>
        </w:rPr>
        <w:t>отсутствия закупки, указанной в заявке, в плане закупок и плане-графике, размещенных в единой информационной системе, на текущий период;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 xml:space="preserve">отсутствия заявки, сформированной в </w:t>
      </w:r>
      <w:r w:rsidR="002B62E5">
        <w:rPr>
          <w:sz w:val="28"/>
          <w:szCs w:val="28"/>
        </w:rPr>
        <w:t>электронной форме</w:t>
      </w:r>
      <w:r w:rsidR="002B62E5" w:rsidRPr="0022678F">
        <w:rPr>
          <w:sz w:val="28"/>
          <w:szCs w:val="28"/>
        </w:rPr>
        <w:t>;</w:t>
      </w:r>
    </w:p>
    <w:p w:rsidR="002B62E5" w:rsidRPr="0081334A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 xml:space="preserve">установления несоответствия содержащихся в заявке сведений требованиям </w:t>
      </w:r>
      <w:hyperlink r:id="rId16" w:history="1">
        <w:r w:rsidR="002B62E5" w:rsidRPr="0081334A">
          <w:rPr>
            <w:rStyle w:val="aa"/>
            <w:sz w:val="28"/>
            <w:szCs w:val="28"/>
          </w:rPr>
          <w:t>законодательства</w:t>
        </w:r>
      </w:hyperlink>
      <w:r w:rsidR="002B62E5" w:rsidRPr="0081334A">
        <w:rPr>
          <w:sz w:val="28"/>
          <w:szCs w:val="28"/>
        </w:rPr>
        <w:t xml:space="preserve"> о закупках;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 xml:space="preserve">установления несоответствия сведений, содержащихся в заявке, оформленной на бумажном носителе, сведениям, содержащимся в заявке, сформированной в </w:t>
      </w:r>
      <w:r w:rsidR="002B62E5">
        <w:rPr>
          <w:sz w:val="28"/>
          <w:szCs w:val="28"/>
        </w:rPr>
        <w:t>электронной форме</w:t>
      </w:r>
      <w:r w:rsidR="002B62E5" w:rsidRPr="0022678F">
        <w:rPr>
          <w:sz w:val="28"/>
          <w:szCs w:val="28"/>
        </w:rPr>
        <w:t>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 xml:space="preserve">предоставления заявки с нарушением установленной </w:t>
      </w:r>
      <w:r w:rsidR="002B62E5">
        <w:rPr>
          <w:sz w:val="28"/>
          <w:szCs w:val="28"/>
        </w:rPr>
        <w:t>Отдел</w:t>
      </w:r>
      <w:r w:rsidR="002B62E5" w:rsidRPr="0022678F">
        <w:rPr>
          <w:sz w:val="28"/>
          <w:szCs w:val="28"/>
        </w:rPr>
        <w:t>ом формы заявки и формы закупочной документации.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33" w:name="sub_1336"/>
      <w:r w:rsidRPr="0022678F">
        <w:rPr>
          <w:sz w:val="28"/>
          <w:szCs w:val="28"/>
        </w:rPr>
        <w:t xml:space="preserve">3.6. </w:t>
      </w:r>
      <w:r>
        <w:rPr>
          <w:sz w:val="28"/>
          <w:szCs w:val="28"/>
        </w:rPr>
        <w:t>Отдел</w:t>
      </w:r>
      <w:r w:rsidRPr="0022678F">
        <w:rPr>
          <w:sz w:val="28"/>
          <w:szCs w:val="28"/>
        </w:rPr>
        <w:t xml:space="preserve"> осуществляет 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34" w:name="sub_1337"/>
      <w:bookmarkEnd w:id="33"/>
      <w:r w:rsidRPr="0022678F">
        <w:rPr>
          <w:sz w:val="28"/>
          <w:szCs w:val="28"/>
        </w:rPr>
        <w:t xml:space="preserve">3.7. </w:t>
      </w:r>
      <w:r>
        <w:rPr>
          <w:sz w:val="28"/>
          <w:szCs w:val="28"/>
        </w:rPr>
        <w:t>Отдел</w:t>
      </w:r>
      <w:r w:rsidRPr="0022678F">
        <w:rPr>
          <w:sz w:val="28"/>
          <w:szCs w:val="28"/>
        </w:rPr>
        <w:t xml:space="preserve"> принимает консолидированную заявку на определение поставщика путем проведения совместных конкурсов и аукционов.</w:t>
      </w:r>
    </w:p>
    <w:p w:rsidR="002B62E5" w:rsidRPr="0022678F" w:rsidRDefault="002B62E5" w:rsidP="002B62E5">
      <w:pPr>
        <w:pStyle w:val="a9"/>
        <w:ind w:firstLine="567"/>
        <w:jc w:val="both"/>
        <w:rPr>
          <w:sz w:val="28"/>
          <w:szCs w:val="28"/>
        </w:rPr>
      </w:pPr>
      <w:bookmarkStart w:id="35" w:name="sub_1338"/>
      <w:bookmarkEnd w:id="34"/>
      <w:r w:rsidRPr="0022678F">
        <w:rPr>
          <w:sz w:val="28"/>
          <w:szCs w:val="28"/>
        </w:rPr>
        <w:t xml:space="preserve">3.8. </w:t>
      </w:r>
      <w:r>
        <w:rPr>
          <w:sz w:val="28"/>
          <w:szCs w:val="28"/>
        </w:rPr>
        <w:t>Отдел</w:t>
      </w:r>
      <w:r w:rsidRPr="0022678F">
        <w:rPr>
          <w:sz w:val="28"/>
          <w:szCs w:val="28"/>
        </w:rPr>
        <w:t xml:space="preserve"> вправе:</w:t>
      </w:r>
    </w:p>
    <w:bookmarkEnd w:id="35"/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E5" w:rsidRPr="0022678F">
        <w:rPr>
          <w:sz w:val="28"/>
          <w:szCs w:val="28"/>
        </w:rPr>
        <w:t xml:space="preserve">опубликовать извещение о проведении открытого конкурса в любых средствах массовой информации или </w:t>
      </w:r>
      <w:proofErr w:type="gramStart"/>
      <w:r w:rsidR="002B62E5" w:rsidRPr="0022678F">
        <w:rPr>
          <w:sz w:val="28"/>
          <w:szCs w:val="28"/>
        </w:rPr>
        <w:t>разместить</w:t>
      </w:r>
      <w:proofErr w:type="gramEnd"/>
      <w:r w:rsidR="002B62E5" w:rsidRPr="0022678F">
        <w:rPr>
          <w:sz w:val="28"/>
          <w:szCs w:val="28"/>
        </w:rPr>
        <w:t xml:space="preserve">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размещением извещения о проведении открытого конкурса в единой информационной системе;</w:t>
      </w:r>
    </w:p>
    <w:p w:rsidR="002B62E5" w:rsidRPr="0022678F" w:rsidRDefault="00900269" w:rsidP="002B62E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B62E5" w:rsidRPr="0022678F">
        <w:rPr>
          <w:sz w:val="28"/>
          <w:szCs w:val="28"/>
        </w:rPr>
        <w:t xml:space="preserve">опубликовать извещение о проведении электронного аукциона в любых средствах массовой информации или </w:t>
      </w:r>
      <w:proofErr w:type="gramStart"/>
      <w:r w:rsidR="002B62E5" w:rsidRPr="0022678F">
        <w:rPr>
          <w:sz w:val="28"/>
          <w:szCs w:val="28"/>
        </w:rPr>
        <w:t>разместить</w:t>
      </w:r>
      <w:proofErr w:type="gramEnd"/>
      <w:r w:rsidR="002B62E5" w:rsidRPr="0022678F">
        <w:rPr>
          <w:sz w:val="28"/>
          <w:szCs w:val="28"/>
        </w:rPr>
        <w:t xml:space="preserve"> это извещение в электронных средствах массовой информации при условии, что такое опубликование или такое размещение не может осуществляться вместо размещения извещения о проведении электронного аукциона в единой информационной системе.</w:t>
      </w:r>
    </w:p>
    <w:p w:rsidR="002B62E5" w:rsidRPr="0022678F" w:rsidRDefault="002B62E5" w:rsidP="002B62E5">
      <w:pPr>
        <w:pStyle w:val="a9"/>
        <w:jc w:val="both"/>
        <w:rPr>
          <w:sz w:val="28"/>
          <w:szCs w:val="28"/>
        </w:rPr>
      </w:pPr>
    </w:p>
    <w:p w:rsidR="002B62E5" w:rsidRPr="00900269" w:rsidRDefault="002B62E5" w:rsidP="002B62E5">
      <w:pPr>
        <w:pStyle w:val="a9"/>
        <w:jc w:val="center"/>
        <w:rPr>
          <w:b/>
          <w:sz w:val="28"/>
          <w:szCs w:val="28"/>
        </w:rPr>
      </w:pPr>
      <w:bookmarkStart w:id="36" w:name="sub_1400"/>
      <w:r w:rsidRPr="00900269">
        <w:rPr>
          <w:b/>
          <w:sz w:val="28"/>
          <w:szCs w:val="28"/>
        </w:rPr>
        <w:t>4. Ответственность</w:t>
      </w:r>
    </w:p>
    <w:p w:rsidR="002B62E5" w:rsidRPr="0022678F" w:rsidRDefault="002B62E5" w:rsidP="002B62E5">
      <w:pPr>
        <w:pStyle w:val="a9"/>
        <w:ind w:firstLine="709"/>
        <w:jc w:val="both"/>
        <w:rPr>
          <w:sz w:val="28"/>
          <w:szCs w:val="28"/>
        </w:rPr>
      </w:pPr>
      <w:bookmarkStart w:id="37" w:name="sub_1441"/>
      <w:bookmarkEnd w:id="36"/>
      <w:r w:rsidRPr="0022678F">
        <w:rPr>
          <w:sz w:val="28"/>
          <w:szCs w:val="28"/>
        </w:rPr>
        <w:t xml:space="preserve">4.1. </w:t>
      </w:r>
      <w:r>
        <w:rPr>
          <w:sz w:val="28"/>
          <w:szCs w:val="28"/>
        </w:rPr>
        <w:t>Отдел</w:t>
      </w:r>
      <w:r w:rsidRPr="0022678F">
        <w:rPr>
          <w:sz w:val="28"/>
          <w:szCs w:val="28"/>
        </w:rPr>
        <w:t xml:space="preserve"> и заказчики несут ответственность, предусмотренную законодательством Российской Федерации, в соответствии с разграничением функций, установленным настоящим Порядком.</w:t>
      </w:r>
    </w:p>
    <w:bookmarkEnd w:id="37"/>
    <w:p w:rsidR="002B62E5" w:rsidRPr="0022678F" w:rsidRDefault="002B62E5" w:rsidP="002B62E5">
      <w:pPr>
        <w:pStyle w:val="a9"/>
        <w:jc w:val="both"/>
        <w:rPr>
          <w:sz w:val="28"/>
          <w:szCs w:val="28"/>
        </w:rPr>
      </w:pPr>
    </w:p>
    <w:p w:rsidR="001A3BE9" w:rsidRPr="000053FB" w:rsidRDefault="001A3BE9" w:rsidP="001A3BE9">
      <w:pPr>
        <w:pStyle w:val="a8"/>
        <w:ind w:firstLine="709"/>
        <w:jc w:val="both"/>
        <w:rPr>
          <w:sz w:val="28"/>
          <w:szCs w:val="28"/>
        </w:rPr>
      </w:pPr>
    </w:p>
    <w:p w:rsidR="001A3BE9" w:rsidRPr="00BE0840" w:rsidRDefault="001A3BE9" w:rsidP="001A3BE9">
      <w:pPr>
        <w:ind w:firstLine="709"/>
        <w:rPr>
          <w:sz w:val="28"/>
          <w:szCs w:val="28"/>
        </w:rPr>
      </w:pPr>
    </w:p>
    <w:p w:rsidR="00205844" w:rsidRDefault="00205844">
      <w:bookmarkStart w:id="38" w:name="_GoBack"/>
      <w:bookmarkEnd w:id="38"/>
    </w:p>
    <w:sectPr w:rsidR="0020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BD2"/>
    <w:multiLevelType w:val="hybridMultilevel"/>
    <w:tmpl w:val="3ADEA3FA"/>
    <w:lvl w:ilvl="0" w:tplc="0419000F">
      <w:start w:val="1"/>
      <w:numFmt w:val="decimal"/>
      <w:lvlText w:val="%1."/>
      <w:lvlJc w:val="left"/>
      <w:pPr>
        <w:ind w:left="63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14"/>
    <w:rsid w:val="00007114"/>
    <w:rsid w:val="000A2338"/>
    <w:rsid w:val="00135DCF"/>
    <w:rsid w:val="001A3BE9"/>
    <w:rsid w:val="00205844"/>
    <w:rsid w:val="00217352"/>
    <w:rsid w:val="002B62E5"/>
    <w:rsid w:val="003B7067"/>
    <w:rsid w:val="003C0581"/>
    <w:rsid w:val="0041167C"/>
    <w:rsid w:val="008A13D0"/>
    <w:rsid w:val="008A7C2A"/>
    <w:rsid w:val="00900269"/>
    <w:rsid w:val="00912FD5"/>
    <w:rsid w:val="00A12A3D"/>
    <w:rsid w:val="00A22A3A"/>
    <w:rsid w:val="00AC6D00"/>
    <w:rsid w:val="00B4509A"/>
    <w:rsid w:val="00CC466E"/>
    <w:rsid w:val="00D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A3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A3BE9"/>
  </w:style>
  <w:style w:type="paragraph" w:styleId="a3">
    <w:name w:val="Normal (Web)"/>
    <w:basedOn w:val="a"/>
    <w:rsid w:val="001A3BE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A3BE9"/>
    <w:rPr>
      <w:i/>
      <w:iCs/>
    </w:rPr>
  </w:style>
  <w:style w:type="character" w:customStyle="1" w:styleId="apple-converted-space">
    <w:name w:val="apple-converted-space"/>
    <w:basedOn w:val="a0"/>
    <w:rsid w:val="001A3BE9"/>
  </w:style>
  <w:style w:type="character" w:styleId="a5">
    <w:name w:val="Strong"/>
    <w:basedOn w:val="a0"/>
    <w:qFormat/>
    <w:rsid w:val="001A3BE9"/>
    <w:rPr>
      <w:b/>
      <w:bCs/>
    </w:rPr>
  </w:style>
  <w:style w:type="paragraph" w:customStyle="1" w:styleId="consplusnormal">
    <w:name w:val="consplusnormal"/>
    <w:basedOn w:val="a"/>
    <w:rsid w:val="001A3BE9"/>
    <w:pPr>
      <w:spacing w:before="100" w:beforeAutospacing="1" w:after="100" w:afterAutospacing="1"/>
    </w:pPr>
  </w:style>
  <w:style w:type="paragraph" w:customStyle="1" w:styleId="ConsPlusNormal0">
    <w:name w:val="ConsPlusNormal"/>
    <w:rsid w:val="001A3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1A3BE9"/>
    <w:pPr>
      <w:jc w:val="center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1A3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A3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Стиль"/>
    <w:rsid w:val="001A3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2B62E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Гипертекстовая ссылка"/>
    <w:uiPriority w:val="99"/>
    <w:rsid w:val="002B62E5"/>
    <w:rPr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217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A3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A3BE9"/>
  </w:style>
  <w:style w:type="paragraph" w:styleId="a3">
    <w:name w:val="Normal (Web)"/>
    <w:basedOn w:val="a"/>
    <w:rsid w:val="001A3BE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A3BE9"/>
    <w:rPr>
      <w:i/>
      <w:iCs/>
    </w:rPr>
  </w:style>
  <w:style w:type="character" w:customStyle="1" w:styleId="apple-converted-space">
    <w:name w:val="apple-converted-space"/>
    <w:basedOn w:val="a0"/>
    <w:rsid w:val="001A3BE9"/>
  </w:style>
  <w:style w:type="character" w:styleId="a5">
    <w:name w:val="Strong"/>
    <w:basedOn w:val="a0"/>
    <w:qFormat/>
    <w:rsid w:val="001A3BE9"/>
    <w:rPr>
      <w:b/>
      <w:bCs/>
    </w:rPr>
  </w:style>
  <w:style w:type="paragraph" w:customStyle="1" w:styleId="consplusnormal">
    <w:name w:val="consplusnormal"/>
    <w:basedOn w:val="a"/>
    <w:rsid w:val="001A3BE9"/>
    <w:pPr>
      <w:spacing w:before="100" w:beforeAutospacing="1" w:after="100" w:afterAutospacing="1"/>
    </w:pPr>
  </w:style>
  <w:style w:type="paragraph" w:customStyle="1" w:styleId="ConsPlusNormal0">
    <w:name w:val="ConsPlusNormal"/>
    <w:rsid w:val="001A3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1A3BE9"/>
    <w:pPr>
      <w:jc w:val="center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1A3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A3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Стиль"/>
    <w:rsid w:val="001A3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2B62E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Гипертекстовая ссылка"/>
    <w:uiPriority w:val="99"/>
    <w:rsid w:val="002B62E5"/>
    <w:rPr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217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253464.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253464.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10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Мануйлова</dc:creator>
  <cp:lastModifiedBy>Мануйлова</cp:lastModifiedBy>
  <cp:revision>2</cp:revision>
  <cp:lastPrinted>2014-04-10T06:26:00Z</cp:lastPrinted>
  <dcterms:created xsi:type="dcterms:W3CDTF">2014-04-16T05:39:00Z</dcterms:created>
  <dcterms:modified xsi:type="dcterms:W3CDTF">2014-04-16T05:39:00Z</dcterms:modified>
</cp:coreProperties>
</file>