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FB" w:rsidRPr="00E555BC" w:rsidRDefault="002321FB" w:rsidP="002321FB">
      <w:pPr>
        <w:pStyle w:val="a3"/>
        <w:tabs>
          <w:tab w:val="left" w:pos="784"/>
        </w:tabs>
        <w:spacing w:before="0" w:after="0" w:line="300" w:lineRule="exact"/>
        <w:jc w:val="center"/>
        <w:rPr>
          <w:rFonts w:ascii="PT Astra Serif" w:hAnsi="PT Astra Serif"/>
          <w:b/>
          <w:color w:val="auto"/>
          <w:szCs w:val="28"/>
        </w:rPr>
      </w:pPr>
      <w:r w:rsidRPr="00E555BC">
        <w:rPr>
          <w:rFonts w:ascii="PT Astra Serif" w:hAnsi="PT Astra Serif"/>
          <w:b/>
          <w:color w:val="auto"/>
          <w:szCs w:val="28"/>
        </w:rPr>
        <w:t xml:space="preserve">ИНФОРМАЦИОННОЕ СООБЩЕНИЕ </w:t>
      </w:r>
    </w:p>
    <w:p w:rsidR="002321FB" w:rsidRDefault="002321FB" w:rsidP="003050DF">
      <w:pPr>
        <w:pStyle w:val="a3"/>
        <w:tabs>
          <w:tab w:val="left" w:pos="784"/>
        </w:tabs>
        <w:spacing w:before="0" w:after="0" w:line="300" w:lineRule="exact"/>
        <w:jc w:val="center"/>
        <w:rPr>
          <w:rFonts w:ascii="PT Astra Serif" w:hAnsi="PT Astra Serif"/>
          <w:b/>
          <w:color w:val="auto"/>
          <w:szCs w:val="28"/>
        </w:rPr>
      </w:pPr>
      <w:r w:rsidRPr="00E555BC">
        <w:rPr>
          <w:rFonts w:ascii="PT Astra Serif" w:hAnsi="PT Astra Serif"/>
          <w:b/>
          <w:color w:val="auto"/>
          <w:sz w:val="28"/>
          <w:szCs w:val="28"/>
        </w:rPr>
        <w:t xml:space="preserve">о планируемом выполнении комплексных кадастровых работ </w:t>
      </w:r>
    </w:p>
    <w:p w:rsidR="003050DF" w:rsidRPr="003050DF" w:rsidRDefault="003050DF" w:rsidP="003050DF">
      <w:pPr>
        <w:pStyle w:val="a3"/>
        <w:tabs>
          <w:tab w:val="left" w:pos="784"/>
        </w:tabs>
        <w:spacing w:before="0" w:after="0" w:line="300" w:lineRule="exact"/>
        <w:jc w:val="center"/>
        <w:rPr>
          <w:rFonts w:ascii="PT Astra Serif" w:hAnsi="PT Astra Serif"/>
          <w:b/>
          <w:color w:val="auto"/>
          <w:szCs w:val="28"/>
        </w:rPr>
      </w:pPr>
    </w:p>
    <w:p w:rsidR="002321FB" w:rsidRPr="00E555BC" w:rsidRDefault="002321FB" w:rsidP="002321FB">
      <w:pPr>
        <w:pStyle w:val="a3"/>
        <w:tabs>
          <w:tab w:val="left" w:pos="784"/>
        </w:tabs>
        <w:spacing w:before="0" w:after="0" w:line="300" w:lineRule="exact"/>
        <w:rPr>
          <w:rFonts w:ascii="PT Astra Serif" w:hAnsi="PT Astra Serif"/>
          <w:color w:val="auto"/>
          <w:sz w:val="28"/>
          <w:szCs w:val="28"/>
        </w:rPr>
      </w:pPr>
      <w:r w:rsidRPr="00E555BC">
        <w:rPr>
          <w:rFonts w:ascii="PT Astra Serif" w:hAnsi="PT Astra Serif"/>
          <w:color w:val="auto"/>
          <w:sz w:val="28"/>
          <w:szCs w:val="28"/>
        </w:rPr>
        <w:t xml:space="preserve">        Министерство имущественных отношений и государственного заказа Тамбовской области (далее – министерство) сообщает о принятии приказа министерства от </w:t>
      </w:r>
      <w:r w:rsidR="003050DF">
        <w:rPr>
          <w:rFonts w:ascii="PT Astra Serif" w:hAnsi="PT Astra Serif"/>
          <w:color w:val="auto"/>
          <w:sz w:val="28"/>
          <w:szCs w:val="28"/>
        </w:rPr>
        <w:t>20</w:t>
      </w:r>
      <w:r w:rsidRPr="00E555BC">
        <w:rPr>
          <w:rFonts w:ascii="PT Astra Serif" w:hAnsi="PT Astra Serif"/>
          <w:color w:val="auto"/>
          <w:sz w:val="28"/>
          <w:szCs w:val="28"/>
        </w:rPr>
        <w:t>.0</w:t>
      </w:r>
      <w:r w:rsidR="003050DF">
        <w:rPr>
          <w:rFonts w:ascii="PT Astra Serif" w:hAnsi="PT Astra Serif"/>
          <w:color w:val="auto"/>
          <w:sz w:val="28"/>
          <w:szCs w:val="28"/>
        </w:rPr>
        <w:t>4</w:t>
      </w:r>
      <w:r w:rsidRPr="00E555BC">
        <w:rPr>
          <w:rFonts w:ascii="PT Astra Serif" w:hAnsi="PT Astra Serif"/>
          <w:color w:val="auto"/>
          <w:sz w:val="28"/>
          <w:szCs w:val="28"/>
        </w:rPr>
        <w:t>.202</w:t>
      </w:r>
      <w:r w:rsidR="003050DF">
        <w:rPr>
          <w:rFonts w:ascii="PT Astra Serif" w:hAnsi="PT Astra Serif"/>
          <w:color w:val="auto"/>
          <w:sz w:val="28"/>
          <w:szCs w:val="28"/>
        </w:rPr>
        <w:t>6</w:t>
      </w:r>
      <w:r w:rsidRPr="00E555BC">
        <w:rPr>
          <w:rFonts w:ascii="PT Astra Serif" w:hAnsi="PT Astra Serif"/>
          <w:color w:val="auto"/>
          <w:sz w:val="28"/>
          <w:szCs w:val="28"/>
        </w:rPr>
        <w:t xml:space="preserve"> № </w:t>
      </w:r>
      <w:r w:rsidR="003050DF">
        <w:rPr>
          <w:rFonts w:ascii="PT Astra Serif" w:hAnsi="PT Astra Serif"/>
          <w:color w:val="auto"/>
          <w:sz w:val="28"/>
          <w:szCs w:val="28"/>
        </w:rPr>
        <w:t>224</w:t>
      </w:r>
      <w:r w:rsidRPr="00E555BC">
        <w:rPr>
          <w:rFonts w:ascii="PT Astra Serif" w:hAnsi="PT Astra Serif"/>
          <w:color w:val="auto"/>
          <w:sz w:val="28"/>
          <w:szCs w:val="28"/>
        </w:rPr>
        <w:t xml:space="preserve"> «</w:t>
      </w:r>
      <w:r w:rsidRPr="00E555BC">
        <w:rPr>
          <w:rFonts w:ascii="PT Astra Serif" w:hAnsi="PT Astra Serif"/>
          <w:color w:val="00000A"/>
          <w:sz w:val="28"/>
          <w:szCs w:val="28"/>
        </w:rPr>
        <w:t>О выполнении комплексных кадастровых работ регионального значения на территории Тамбовской области</w:t>
      </w:r>
      <w:r w:rsidR="00FD1946">
        <w:rPr>
          <w:rFonts w:ascii="PT Astra Serif" w:hAnsi="PT Astra Serif"/>
          <w:color w:val="00000A"/>
          <w:sz w:val="28"/>
          <w:szCs w:val="28"/>
        </w:rPr>
        <w:br/>
      </w:r>
      <w:r w:rsidRPr="00E555BC">
        <w:rPr>
          <w:rFonts w:ascii="PT Astra Serif" w:hAnsi="PT Astra Serif"/>
          <w:color w:val="00000A"/>
          <w:sz w:val="28"/>
          <w:szCs w:val="28"/>
        </w:rPr>
        <w:t>в 202</w:t>
      </w:r>
      <w:r w:rsidR="003050DF">
        <w:rPr>
          <w:rFonts w:ascii="PT Astra Serif" w:hAnsi="PT Astra Serif"/>
          <w:color w:val="00000A"/>
          <w:sz w:val="28"/>
          <w:szCs w:val="28"/>
        </w:rPr>
        <w:t>6</w:t>
      </w:r>
      <w:r w:rsidRPr="00E555BC">
        <w:rPr>
          <w:rFonts w:ascii="PT Astra Serif" w:hAnsi="PT Astra Serif"/>
          <w:color w:val="00000A"/>
          <w:sz w:val="28"/>
          <w:szCs w:val="28"/>
        </w:rPr>
        <w:t xml:space="preserve"> году</w:t>
      </w:r>
      <w:r w:rsidRPr="00E555BC">
        <w:rPr>
          <w:rFonts w:ascii="PT Astra Serif" w:hAnsi="PT Astra Serif"/>
          <w:color w:val="auto"/>
          <w:sz w:val="28"/>
          <w:szCs w:val="28"/>
        </w:rPr>
        <w:t xml:space="preserve">». </w:t>
      </w:r>
    </w:p>
    <w:p w:rsidR="002321FB" w:rsidRPr="00E555BC" w:rsidRDefault="002321FB" w:rsidP="002321FB">
      <w:pPr>
        <w:pStyle w:val="a3"/>
        <w:tabs>
          <w:tab w:val="left" w:pos="784"/>
        </w:tabs>
        <w:spacing w:before="0" w:after="0" w:line="300" w:lineRule="exact"/>
        <w:rPr>
          <w:rFonts w:ascii="PT Astra Serif" w:hAnsi="PT Astra Serif"/>
          <w:color w:val="auto"/>
          <w:sz w:val="28"/>
          <w:szCs w:val="28"/>
        </w:rPr>
      </w:pPr>
      <w:r w:rsidRPr="00E555BC">
        <w:rPr>
          <w:rFonts w:ascii="PT Astra Serif" w:hAnsi="PT Astra Serif"/>
          <w:color w:val="auto"/>
          <w:sz w:val="28"/>
          <w:szCs w:val="28"/>
        </w:rPr>
        <w:t xml:space="preserve">        Данным приказом установлено:</w:t>
      </w:r>
    </w:p>
    <w:p w:rsidR="002321FB" w:rsidRPr="00E555BC" w:rsidRDefault="002321FB" w:rsidP="002321FB">
      <w:pPr>
        <w:pStyle w:val="a3"/>
        <w:tabs>
          <w:tab w:val="left" w:pos="784"/>
        </w:tabs>
        <w:spacing w:before="0" w:after="0" w:line="300" w:lineRule="exact"/>
        <w:rPr>
          <w:rFonts w:ascii="PT Astra Serif" w:hAnsi="PT Astra Serif"/>
          <w:color w:val="auto"/>
          <w:sz w:val="28"/>
          <w:szCs w:val="28"/>
        </w:rPr>
      </w:pPr>
    </w:p>
    <w:p w:rsidR="002321FB" w:rsidRPr="00E555BC" w:rsidRDefault="002321FB" w:rsidP="002321FB">
      <w:pPr>
        <w:pStyle w:val="a3"/>
        <w:tabs>
          <w:tab w:val="left" w:pos="784"/>
        </w:tabs>
        <w:spacing w:before="0" w:after="0" w:line="300" w:lineRule="exact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         </w:t>
      </w:r>
      <w:r w:rsidRPr="00E555BC">
        <w:rPr>
          <w:rFonts w:ascii="PT Astra Serif" w:hAnsi="PT Astra Serif"/>
          <w:color w:val="auto"/>
          <w:sz w:val="28"/>
          <w:szCs w:val="28"/>
        </w:rPr>
        <w:t>перечень кадастровых кварталов, в границах которых предполагается проведение комплексных кадастровых работ:</w:t>
      </w:r>
    </w:p>
    <w:p w:rsidR="002321FB" w:rsidRPr="00E555BC" w:rsidRDefault="002321FB" w:rsidP="002321FB">
      <w:pPr>
        <w:pStyle w:val="a3"/>
        <w:tabs>
          <w:tab w:val="left" w:pos="784"/>
        </w:tabs>
        <w:spacing w:before="0" w:after="0" w:line="300" w:lineRule="exact"/>
        <w:ind w:left="142"/>
        <w:rPr>
          <w:rFonts w:ascii="PT Astra Serif" w:hAnsi="PT Astra Serif"/>
          <w:color w:val="auto"/>
          <w:sz w:val="28"/>
          <w:szCs w:val="28"/>
        </w:rPr>
      </w:pPr>
      <w:r w:rsidRPr="00E555BC">
        <w:rPr>
          <w:rFonts w:ascii="PT Astra Serif" w:hAnsi="PT Astra Serif"/>
          <w:color w:val="auto"/>
          <w:sz w:val="28"/>
          <w:szCs w:val="28"/>
        </w:rPr>
        <w:t xml:space="preserve">    </w:t>
      </w:r>
    </w:p>
    <w:p w:rsidR="002321FB" w:rsidRPr="00E555BC" w:rsidRDefault="002321FB" w:rsidP="002321FB">
      <w:pPr>
        <w:spacing w:line="300" w:lineRule="exact"/>
        <w:jc w:val="center"/>
        <w:rPr>
          <w:rFonts w:ascii="PT Astra Serif" w:hAnsi="PT Astra Serif"/>
          <w:color w:val="000000"/>
          <w:sz w:val="28"/>
          <w:szCs w:val="28"/>
        </w:rPr>
        <w:sectPr w:rsidR="002321FB" w:rsidRPr="00E555BC" w:rsidSect="003050DF">
          <w:headerReference w:type="default" r:id="rId6"/>
          <w:headerReference w:type="first" r:id="rId7"/>
          <w:pgSz w:w="11906" w:h="16838"/>
          <w:pgMar w:top="284" w:right="850" w:bottom="720" w:left="1701" w:header="720" w:footer="720" w:gutter="0"/>
          <w:cols w:space="720"/>
          <w:formProt w:val="0"/>
          <w:titlePg/>
          <w:docGrid w:linePitch="600" w:charSpace="32768"/>
        </w:sectPr>
      </w:pPr>
    </w:p>
    <w:tbl>
      <w:tblPr>
        <w:tblW w:w="1980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80"/>
      </w:tblGrid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lastRenderedPageBreak/>
              <w:t>68:14:0201001,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68:14:0201002,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68:14:0201003,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68:14:0201004,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68:14:0201005,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68:14:0301001,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68:14:0301002,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68:14:0301004,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68:14:0301005,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68:14:0301006,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68:14:0301007,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68:14:0301010,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68:14:0301011,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68:14:0301012,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68:14:0301013,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68:14:0301014,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68:14:0301015,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68:14:0301016,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68:14:0301017,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68:14:0301018,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68:14:0301019,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68:14:0301020,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lastRenderedPageBreak/>
              <w:t>68:14:0301021,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68:14:0605002,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68:14:0605003,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68:14:0605004,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68:14:0605005,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68:14:0605006,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68:14:0701001,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68:14:0701002,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68:14:0701003,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68:14:0701004,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68:14:0702001,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68:14:0702002,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68:14:0702003,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68:14:0702004,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68:14:0702005,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68:14:0801001,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68:14:0801002,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68:14:0801003,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68:14:0801004,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68:14:0801005,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68:14:0801006,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68:14:0801007,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lastRenderedPageBreak/>
              <w:t>68:14:0801008,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68:14:0801009,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68:14:0801010,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68:14:0901001,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68:14:0901002,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68:14:0901003,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68:14:0901004,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68:14:0901005,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68:14:0901006,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68:14:0901007,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68:14:0901009,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68:14:0901010,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68:14:1301001,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68:14:1301002,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68:14:1301003,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68:14:1301004,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68:14:1301005,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68:14:1301006,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68:14:1301007,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68:14:1301008,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68:14:1301009,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68:14:1301010,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lastRenderedPageBreak/>
              <w:t>68:14:1301011,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68:14:1301012,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68:14:1301013,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68:14:1301014,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68:14:1301015,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68:14:1301016,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68:14:1301017,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68:14:1301018,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68:14:1301019,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68:14:1301020,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68:20:4009004,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68:20:4012001,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68:28:0000004,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68:30:0003012,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68:30:0003022,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68:30:0003023,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68:30:0003025,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68:30:0003027,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68:30:0003028,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68:30:0004008,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68:30:0004011,</w:t>
            </w:r>
          </w:p>
        </w:tc>
      </w:tr>
      <w:tr w:rsidR="003050DF" w:rsidRPr="003050DF" w:rsidTr="003050DF">
        <w:trPr>
          <w:trHeight w:val="90"/>
          <w:tblCellSpacing w:w="0" w:type="dxa"/>
          <w:jc w:val="righ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1F55" w:rsidRPr="003050DF" w:rsidRDefault="003050DF" w:rsidP="003050DF">
            <w:pPr>
              <w:pStyle w:val="a3"/>
              <w:tabs>
                <w:tab w:val="left" w:pos="784"/>
              </w:tabs>
              <w:spacing w:before="0" w:after="0" w:line="300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3050DF">
              <w:rPr>
                <w:rFonts w:ascii="PT Astra Serif" w:hAnsi="PT Astra Serif"/>
                <w:sz w:val="28"/>
                <w:szCs w:val="28"/>
              </w:rPr>
              <w:t>68:30:0004013.</w:t>
            </w:r>
          </w:p>
        </w:tc>
      </w:tr>
    </w:tbl>
    <w:p w:rsidR="002321FB" w:rsidRPr="00E555BC" w:rsidRDefault="002321FB" w:rsidP="002321FB">
      <w:pPr>
        <w:pStyle w:val="a3"/>
        <w:tabs>
          <w:tab w:val="left" w:pos="784"/>
        </w:tabs>
        <w:spacing w:before="0" w:after="0" w:line="300" w:lineRule="exact"/>
        <w:ind w:left="142"/>
        <w:rPr>
          <w:rFonts w:ascii="PT Astra Serif" w:hAnsi="PT Astra Serif"/>
          <w:color w:val="auto"/>
          <w:sz w:val="28"/>
          <w:szCs w:val="28"/>
        </w:rPr>
        <w:sectPr w:rsidR="002321FB" w:rsidRPr="00E555BC" w:rsidSect="003050DF">
          <w:type w:val="continuous"/>
          <w:pgSz w:w="11906" w:h="16838"/>
          <w:pgMar w:top="1134" w:right="850" w:bottom="720" w:left="1701" w:header="720" w:footer="720" w:gutter="0"/>
          <w:cols w:num="4" w:space="720"/>
          <w:formProt w:val="0"/>
          <w:titlePg/>
          <w:docGrid w:linePitch="600" w:charSpace="32768"/>
        </w:sectPr>
      </w:pPr>
    </w:p>
    <w:p w:rsidR="002321FB" w:rsidRPr="00E555BC" w:rsidRDefault="002321FB" w:rsidP="002321FB">
      <w:pPr>
        <w:pStyle w:val="a3"/>
        <w:tabs>
          <w:tab w:val="left" w:pos="784"/>
        </w:tabs>
        <w:spacing w:before="0" w:after="0" w:line="300" w:lineRule="exact"/>
        <w:ind w:left="142"/>
        <w:rPr>
          <w:rFonts w:ascii="PT Astra Serif" w:hAnsi="PT Astra Serif"/>
          <w:color w:val="auto"/>
          <w:sz w:val="28"/>
          <w:szCs w:val="28"/>
        </w:rPr>
      </w:pPr>
      <w:r w:rsidRPr="00E555BC">
        <w:rPr>
          <w:rFonts w:ascii="PT Astra Serif" w:hAnsi="PT Astra Serif"/>
          <w:color w:val="auto"/>
          <w:sz w:val="28"/>
          <w:szCs w:val="28"/>
        </w:rPr>
        <w:lastRenderedPageBreak/>
        <w:t xml:space="preserve">              </w:t>
      </w:r>
    </w:p>
    <w:p w:rsidR="002321FB" w:rsidRPr="00E555BC" w:rsidRDefault="002321FB" w:rsidP="002321FB">
      <w:pPr>
        <w:pStyle w:val="a3"/>
        <w:tabs>
          <w:tab w:val="left" w:pos="784"/>
        </w:tabs>
        <w:spacing w:before="0" w:after="0" w:line="300" w:lineRule="exact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       </w:t>
      </w:r>
      <w:r w:rsidRPr="00E555BC">
        <w:rPr>
          <w:rFonts w:ascii="PT Astra Serif" w:hAnsi="PT Astra Serif"/>
          <w:color w:val="auto"/>
          <w:sz w:val="28"/>
          <w:szCs w:val="28"/>
        </w:rPr>
        <w:t xml:space="preserve">планируемые сроки выполнения комплексных кадастровых работ: </w:t>
      </w:r>
      <w:r>
        <w:rPr>
          <w:rFonts w:ascii="PT Astra Serif" w:hAnsi="PT Astra Serif"/>
          <w:color w:val="auto"/>
          <w:sz w:val="28"/>
          <w:szCs w:val="28"/>
        </w:rPr>
        <w:t xml:space="preserve">             </w:t>
      </w:r>
      <w:r w:rsidRPr="00E555BC">
        <w:rPr>
          <w:rFonts w:ascii="PT Astra Serif" w:hAnsi="PT Astra Serif"/>
          <w:color w:val="auto"/>
          <w:sz w:val="28"/>
          <w:szCs w:val="28"/>
        </w:rPr>
        <w:t>202</w:t>
      </w:r>
      <w:r w:rsidR="003050DF">
        <w:rPr>
          <w:rFonts w:ascii="PT Astra Serif" w:hAnsi="PT Astra Serif"/>
          <w:color w:val="auto"/>
          <w:sz w:val="28"/>
          <w:szCs w:val="28"/>
        </w:rPr>
        <w:t>6</w:t>
      </w:r>
      <w:r w:rsidRPr="00E555BC">
        <w:rPr>
          <w:rFonts w:ascii="PT Astra Serif" w:hAnsi="PT Astra Serif"/>
          <w:color w:val="auto"/>
          <w:sz w:val="28"/>
          <w:szCs w:val="28"/>
        </w:rPr>
        <w:t xml:space="preserve"> год;</w:t>
      </w:r>
    </w:p>
    <w:p w:rsidR="002321FB" w:rsidRPr="00E555BC" w:rsidRDefault="002321FB" w:rsidP="002321FB">
      <w:pPr>
        <w:pStyle w:val="a3"/>
        <w:tabs>
          <w:tab w:val="left" w:pos="784"/>
        </w:tabs>
        <w:spacing w:before="0" w:after="0" w:line="300" w:lineRule="exact"/>
        <w:rPr>
          <w:rFonts w:ascii="PT Astra Serif" w:hAnsi="PT Astra Serif"/>
          <w:color w:val="auto"/>
          <w:sz w:val="28"/>
          <w:szCs w:val="28"/>
        </w:rPr>
      </w:pPr>
    </w:p>
    <w:p w:rsidR="002321FB" w:rsidRPr="00E555BC" w:rsidRDefault="002321FB" w:rsidP="002321FB">
      <w:pPr>
        <w:pStyle w:val="a3"/>
        <w:tabs>
          <w:tab w:val="left" w:pos="784"/>
        </w:tabs>
        <w:spacing w:before="0" w:after="0" w:line="300" w:lineRule="exact"/>
        <w:rPr>
          <w:rFonts w:ascii="PT Astra Serif" w:hAnsi="PT Astra Serif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        </w:t>
      </w:r>
      <w:r w:rsidRPr="00E555BC">
        <w:rPr>
          <w:rFonts w:ascii="PT Astra Serif" w:hAnsi="PT Astra Serif"/>
          <w:color w:val="auto"/>
          <w:sz w:val="28"/>
          <w:szCs w:val="28"/>
        </w:rPr>
        <w:t>источник финансирования комплексных кадастровых работ: бюджет Тамбовской области.</w:t>
      </w:r>
      <w:r w:rsidRPr="00E555BC">
        <w:rPr>
          <w:rFonts w:ascii="PT Astra Serif" w:hAnsi="PT Astra Serif"/>
          <w:szCs w:val="28"/>
        </w:rPr>
        <w:t xml:space="preserve">      </w:t>
      </w:r>
    </w:p>
    <w:p w:rsidR="002321FB" w:rsidRPr="00E555BC" w:rsidRDefault="002321FB" w:rsidP="002321FB">
      <w:pPr>
        <w:pStyle w:val="a3"/>
        <w:tabs>
          <w:tab w:val="left" w:pos="784"/>
        </w:tabs>
        <w:spacing w:before="0" w:after="0" w:line="300" w:lineRule="exact"/>
        <w:ind w:left="142"/>
        <w:rPr>
          <w:rFonts w:ascii="PT Astra Serif" w:hAnsi="PT Astra Serif"/>
          <w:szCs w:val="28"/>
        </w:rPr>
      </w:pPr>
    </w:p>
    <w:p w:rsidR="002321FB" w:rsidRDefault="002321FB" w:rsidP="002321FB">
      <w:pPr>
        <w:pStyle w:val="a3"/>
        <w:tabs>
          <w:tab w:val="left" w:pos="784"/>
        </w:tabs>
        <w:spacing w:before="0" w:after="0" w:line="300" w:lineRule="exact"/>
        <w:rPr>
          <w:rFonts w:ascii="PT Astra Serif" w:hAnsi="PT Astra Serif"/>
          <w:color w:val="auto"/>
          <w:sz w:val="28"/>
          <w:szCs w:val="28"/>
        </w:rPr>
      </w:pPr>
      <w:r w:rsidRPr="00E555BC">
        <w:rPr>
          <w:rFonts w:ascii="PT Astra Serif" w:hAnsi="PT Astra Serif"/>
          <w:szCs w:val="28"/>
        </w:rPr>
        <w:t xml:space="preserve">         </w:t>
      </w:r>
      <w:r w:rsidRPr="00E555BC">
        <w:rPr>
          <w:rFonts w:ascii="PT Astra Serif" w:hAnsi="PT Astra Serif"/>
          <w:sz w:val="28"/>
          <w:szCs w:val="28"/>
        </w:rPr>
        <w:t>По данному вопросу Вы можете обращаться в м</w:t>
      </w:r>
      <w:r w:rsidRPr="00E555BC">
        <w:rPr>
          <w:rFonts w:ascii="PT Astra Serif" w:hAnsi="PT Astra Serif"/>
          <w:color w:val="auto"/>
          <w:sz w:val="28"/>
          <w:szCs w:val="28"/>
        </w:rPr>
        <w:t xml:space="preserve">инистерство имущественных отношений и государственного заказа Тамбовской области (город Тамбов, ул. Московская, 65, </w:t>
      </w:r>
      <w:proofErr w:type="spellStart"/>
      <w:r w:rsidRPr="00E555BC">
        <w:rPr>
          <w:rFonts w:ascii="PT Astra Serif" w:hAnsi="PT Astra Serif"/>
          <w:color w:val="auto"/>
          <w:sz w:val="28"/>
          <w:szCs w:val="28"/>
        </w:rPr>
        <w:t>каб</w:t>
      </w:r>
      <w:proofErr w:type="spellEnd"/>
      <w:r w:rsidRPr="00E555BC">
        <w:rPr>
          <w:rFonts w:ascii="PT Astra Serif" w:hAnsi="PT Astra Serif"/>
          <w:color w:val="auto"/>
          <w:sz w:val="28"/>
          <w:szCs w:val="28"/>
        </w:rPr>
        <w:t xml:space="preserve">. 11, тел.: </w:t>
      </w:r>
      <w:r w:rsidR="000D1039" w:rsidRPr="000D1039">
        <w:rPr>
          <w:rFonts w:ascii="PT Astra Serif" w:hAnsi="PT Astra Serif"/>
          <w:color w:val="auto"/>
          <w:sz w:val="28"/>
          <w:szCs w:val="28"/>
        </w:rPr>
        <w:t>78</w:t>
      </w:r>
      <w:r w:rsidR="000D1039">
        <w:rPr>
          <w:rFonts w:ascii="PT Astra Serif" w:hAnsi="PT Astra Serif"/>
          <w:color w:val="auto"/>
          <w:sz w:val="28"/>
          <w:szCs w:val="28"/>
        </w:rPr>
        <w:t>-</w:t>
      </w:r>
      <w:r w:rsidR="000D1039" w:rsidRPr="000D1039">
        <w:rPr>
          <w:rFonts w:ascii="PT Astra Serif" w:hAnsi="PT Astra Serif"/>
          <w:color w:val="auto"/>
          <w:sz w:val="28"/>
          <w:szCs w:val="28"/>
        </w:rPr>
        <w:t>27</w:t>
      </w:r>
      <w:r w:rsidR="000D1039">
        <w:rPr>
          <w:rFonts w:ascii="PT Astra Serif" w:hAnsi="PT Astra Serif"/>
          <w:color w:val="auto"/>
          <w:sz w:val="28"/>
          <w:szCs w:val="28"/>
        </w:rPr>
        <w:t>-</w:t>
      </w:r>
      <w:r w:rsidR="000D1039" w:rsidRPr="000D1039">
        <w:rPr>
          <w:rFonts w:ascii="PT Astra Serif" w:hAnsi="PT Astra Serif"/>
          <w:color w:val="auto"/>
          <w:sz w:val="28"/>
          <w:szCs w:val="28"/>
        </w:rPr>
        <w:t>18</w:t>
      </w:r>
      <w:r w:rsidR="000D1039">
        <w:rPr>
          <w:rFonts w:ascii="PT Astra Serif" w:hAnsi="PT Astra Serif"/>
          <w:color w:val="auto"/>
          <w:sz w:val="28"/>
          <w:szCs w:val="28"/>
        </w:rPr>
        <w:t xml:space="preserve">, </w:t>
      </w:r>
      <w:r w:rsidRPr="00E555BC">
        <w:rPr>
          <w:rFonts w:ascii="PT Astra Serif" w:hAnsi="PT Astra Serif"/>
          <w:color w:val="auto"/>
          <w:sz w:val="28"/>
          <w:szCs w:val="28"/>
        </w:rPr>
        <w:t>78-27-39).</w:t>
      </w:r>
    </w:p>
    <w:p w:rsidR="002321FB" w:rsidRPr="00E555BC" w:rsidRDefault="002321FB" w:rsidP="002321FB">
      <w:pPr>
        <w:pStyle w:val="a3"/>
        <w:tabs>
          <w:tab w:val="left" w:pos="784"/>
        </w:tabs>
        <w:spacing w:before="0" w:after="198" w:line="300" w:lineRule="exact"/>
        <w:jc w:val="center"/>
        <w:rPr>
          <w:rFonts w:ascii="PT Astra Serif" w:hAnsi="PT Astra Serif"/>
          <w:szCs w:val="28"/>
        </w:rPr>
      </w:pPr>
    </w:p>
    <w:p w:rsidR="002321FB" w:rsidRPr="00E555BC" w:rsidRDefault="002321FB" w:rsidP="002321FB">
      <w:pPr>
        <w:pStyle w:val="a3"/>
        <w:tabs>
          <w:tab w:val="left" w:pos="784"/>
        </w:tabs>
        <w:spacing w:before="0" w:after="0" w:line="280" w:lineRule="exact"/>
        <w:jc w:val="right"/>
        <w:rPr>
          <w:rFonts w:ascii="PT Astra Serif" w:hAnsi="PT Astra Serif"/>
          <w:color w:val="auto"/>
          <w:sz w:val="28"/>
          <w:szCs w:val="28"/>
        </w:rPr>
      </w:pPr>
      <w:r w:rsidRPr="00E555BC">
        <w:rPr>
          <w:rFonts w:ascii="PT Astra Serif" w:hAnsi="PT Astra Serif"/>
          <w:color w:val="auto"/>
          <w:sz w:val="28"/>
          <w:szCs w:val="28"/>
        </w:rPr>
        <w:t xml:space="preserve">Министерство имущественных </w:t>
      </w:r>
    </w:p>
    <w:p w:rsidR="002321FB" w:rsidRPr="00E555BC" w:rsidRDefault="002321FB" w:rsidP="002321FB">
      <w:pPr>
        <w:pStyle w:val="a3"/>
        <w:tabs>
          <w:tab w:val="left" w:pos="784"/>
        </w:tabs>
        <w:spacing w:before="0" w:after="0" w:line="280" w:lineRule="exact"/>
        <w:jc w:val="right"/>
        <w:rPr>
          <w:rFonts w:ascii="PT Astra Serif" w:hAnsi="PT Astra Serif"/>
          <w:color w:val="auto"/>
          <w:sz w:val="28"/>
          <w:szCs w:val="28"/>
        </w:rPr>
      </w:pPr>
      <w:r w:rsidRPr="00E555BC">
        <w:rPr>
          <w:rFonts w:ascii="PT Astra Serif" w:hAnsi="PT Astra Serif"/>
          <w:color w:val="auto"/>
          <w:sz w:val="28"/>
          <w:szCs w:val="28"/>
        </w:rPr>
        <w:t xml:space="preserve">отношений и государственного </w:t>
      </w:r>
    </w:p>
    <w:p w:rsidR="001C620F" w:rsidRPr="003050DF" w:rsidRDefault="002321FB" w:rsidP="003050DF">
      <w:pPr>
        <w:pStyle w:val="a3"/>
        <w:tabs>
          <w:tab w:val="left" w:pos="784"/>
        </w:tabs>
        <w:spacing w:before="0" w:after="0" w:line="280" w:lineRule="exact"/>
        <w:jc w:val="right"/>
        <w:rPr>
          <w:rFonts w:ascii="PT Astra Serif" w:hAnsi="PT Astra Serif"/>
          <w:szCs w:val="28"/>
        </w:rPr>
      </w:pPr>
      <w:r w:rsidRPr="00E555BC">
        <w:rPr>
          <w:rFonts w:ascii="PT Astra Serif" w:hAnsi="PT Astra Serif"/>
          <w:color w:val="auto"/>
          <w:sz w:val="28"/>
          <w:szCs w:val="28"/>
        </w:rPr>
        <w:t>заказа Тамбовской области</w:t>
      </w:r>
    </w:p>
    <w:sectPr w:rsidR="001C620F" w:rsidRPr="003050DF" w:rsidSect="00B67C9D">
      <w:type w:val="continuous"/>
      <w:pgSz w:w="11906" w:h="16838"/>
      <w:pgMar w:top="1134" w:right="850" w:bottom="568" w:left="1701" w:header="720" w:footer="72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814" w:rsidRDefault="00F14814" w:rsidP="00214EA7">
      <w:r>
        <w:separator/>
      </w:r>
    </w:p>
  </w:endnote>
  <w:endnote w:type="continuationSeparator" w:id="0">
    <w:p w:rsidR="00F14814" w:rsidRDefault="00F14814" w:rsidP="00214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814" w:rsidRDefault="00F14814" w:rsidP="00214EA7">
      <w:r>
        <w:separator/>
      </w:r>
    </w:p>
  </w:footnote>
  <w:footnote w:type="continuationSeparator" w:id="0">
    <w:p w:rsidR="00F14814" w:rsidRDefault="00F14814" w:rsidP="00214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FB" w:rsidRDefault="00F14814">
    <w:pPr>
      <w:pStyle w:val="a4"/>
      <w:jc w:val="center"/>
    </w:pPr>
  </w:p>
  <w:p w:rsidR="006667EB" w:rsidRDefault="00F14814">
    <w:pPr>
      <w:pStyle w:val="Header"/>
      <w:rPr>
        <w:lang w:eastAsia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7EB" w:rsidRDefault="00F14814">
    <w:pPr>
      <w:snapToGrid w:val="0"/>
      <w:jc w:val="center"/>
      <w:rPr>
        <w:rFonts w:ascii="Liberation Serif" w:hAnsi="Liberation Serif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1FB"/>
    <w:rsid w:val="000D1039"/>
    <w:rsid w:val="001C620F"/>
    <w:rsid w:val="00214EA7"/>
    <w:rsid w:val="002321FB"/>
    <w:rsid w:val="003050DF"/>
    <w:rsid w:val="00584373"/>
    <w:rsid w:val="00591F55"/>
    <w:rsid w:val="008D5D83"/>
    <w:rsid w:val="00B67C9D"/>
    <w:rsid w:val="00F14814"/>
    <w:rsid w:val="00FD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2321FB"/>
    <w:pPr>
      <w:tabs>
        <w:tab w:val="center" w:pos="4677"/>
        <w:tab w:val="right" w:pos="9355"/>
      </w:tabs>
    </w:pPr>
  </w:style>
  <w:style w:type="paragraph" w:styleId="a3">
    <w:name w:val="Normal (Web)"/>
    <w:basedOn w:val="a"/>
    <w:uiPriority w:val="99"/>
    <w:qFormat/>
    <w:rsid w:val="002321FB"/>
    <w:pPr>
      <w:spacing w:before="280" w:after="280"/>
      <w:jc w:val="both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2321F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321FB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2071</Characters>
  <Application>Microsoft Office Word</Application>
  <DocSecurity>0</DocSecurity>
  <Lines>17</Lines>
  <Paragraphs>4</Paragraphs>
  <ScaleCrop>false</ScaleCrop>
  <Company>Krokoz™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Ульева</dc:creator>
  <cp:keywords/>
  <dc:description/>
  <cp:lastModifiedBy>Ульева</cp:lastModifiedBy>
  <cp:revision>7</cp:revision>
  <dcterms:created xsi:type="dcterms:W3CDTF">2026-04-22T10:49:00Z</dcterms:created>
  <dcterms:modified xsi:type="dcterms:W3CDTF">2026-04-22T12:32:00Z</dcterms:modified>
</cp:coreProperties>
</file>