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6A" w:rsidRPr="0019586A" w:rsidRDefault="0019586A" w:rsidP="0019586A">
      <w:pPr>
        <w:pStyle w:val="1"/>
        <w:spacing w:before="0" w:after="0"/>
        <w:jc w:val="right"/>
        <w:rPr>
          <w:rFonts w:ascii="Times New Roman" w:hAnsi="Times New Roman" w:cs="Times New Roman"/>
          <w:b w:val="0"/>
          <w:sz w:val="28"/>
          <w:szCs w:val="28"/>
        </w:rPr>
      </w:pPr>
      <w:r w:rsidRPr="0019586A">
        <w:rPr>
          <w:rFonts w:ascii="Times New Roman" w:hAnsi="Times New Roman" w:cs="Times New Roman"/>
          <w:b w:val="0"/>
          <w:sz w:val="28"/>
          <w:szCs w:val="28"/>
        </w:rPr>
        <w:t>Приложение №1</w:t>
      </w:r>
    </w:p>
    <w:p w:rsidR="00AC544C" w:rsidRDefault="0019586A" w:rsidP="0019586A">
      <w:pPr>
        <w:jc w:val="right"/>
        <w:rPr>
          <w:rFonts w:ascii="Times New Roman" w:hAnsi="Times New Roman" w:cs="Times New Roman"/>
          <w:sz w:val="28"/>
          <w:szCs w:val="28"/>
        </w:rPr>
      </w:pPr>
      <w:r w:rsidRPr="0019586A">
        <w:rPr>
          <w:rFonts w:ascii="Times New Roman" w:hAnsi="Times New Roman" w:cs="Times New Roman"/>
          <w:sz w:val="28"/>
          <w:szCs w:val="28"/>
        </w:rPr>
        <w:t>к постановлению администрации города</w:t>
      </w:r>
    </w:p>
    <w:p w:rsidR="0019586A" w:rsidRDefault="00AC544C" w:rsidP="0019586A">
      <w:pPr>
        <w:jc w:val="right"/>
        <w:rPr>
          <w:rFonts w:ascii="Times New Roman" w:hAnsi="Times New Roman" w:cs="Times New Roman"/>
          <w:sz w:val="28"/>
          <w:szCs w:val="28"/>
        </w:rPr>
      </w:pPr>
      <w:r>
        <w:rPr>
          <w:rFonts w:ascii="Times New Roman" w:hAnsi="Times New Roman" w:cs="Times New Roman"/>
          <w:sz w:val="28"/>
          <w:szCs w:val="28"/>
        </w:rPr>
        <w:t>от 17.11.2014 № 1691</w:t>
      </w:r>
      <w:r w:rsidR="0019586A" w:rsidRPr="0019586A">
        <w:rPr>
          <w:rFonts w:ascii="Times New Roman" w:hAnsi="Times New Roman" w:cs="Times New Roman"/>
          <w:sz w:val="28"/>
          <w:szCs w:val="28"/>
        </w:rPr>
        <w:t xml:space="preserve"> </w:t>
      </w:r>
    </w:p>
    <w:p w:rsidR="00967549" w:rsidRDefault="00967549" w:rsidP="00967549">
      <w:pPr>
        <w:pStyle w:val="1"/>
        <w:spacing w:before="0" w:after="0"/>
        <w:rPr>
          <w:rFonts w:ascii="Times New Roman" w:hAnsi="Times New Roman" w:cs="Times New Roman"/>
        </w:rPr>
      </w:pPr>
      <w:r>
        <w:rPr>
          <w:rFonts w:ascii="Times New Roman" w:hAnsi="Times New Roman" w:cs="Times New Roman"/>
        </w:rPr>
        <w:t>Перечень</w:t>
      </w:r>
      <w:r>
        <w:rPr>
          <w:rFonts w:ascii="Times New Roman" w:hAnsi="Times New Roman" w:cs="Times New Roman"/>
        </w:rPr>
        <w:br/>
        <w:t>мероприятий муниципальной программы  города Моршанска</w:t>
      </w:r>
    </w:p>
    <w:p w:rsidR="00967549" w:rsidRDefault="00967549" w:rsidP="00967549">
      <w:pPr>
        <w:pStyle w:val="1"/>
        <w:spacing w:before="0" w:after="0"/>
        <w:rPr>
          <w:rFonts w:ascii="Times New Roman" w:hAnsi="Times New Roman" w:cs="Times New Roman"/>
        </w:rPr>
      </w:pPr>
      <w:r>
        <w:rPr>
          <w:rFonts w:ascii="Times New Roman" w:hAnsi="Times New Roman" w:cs="Times New Roman"/>
        </w:rPr>
        <w:t xml:space="preserve">«Развитие образования  города Моршанска на 2014-2020 годы» </w:t>
      </w:r>
    </w:p>
    <w:p w:rsidR="00967549" w:rsidRDefault="00967549" w:rsidP="00967549">
      <w:pPr>
        <w:ind w:firstLine="720"/>
        <w:jc w:val="both"/>
        <w:rPr>
          <w:rFonts w:ascii="Times New Roman" w:hAnsi="Times New Roman" w:cs="Times New Roman"/>
          <w:sz w:val="28"/>
          <w:szCs w:val="28"/>
        </w:rPr>
      </w:pPr>
    </w:p>
    <w:p w:rsidR="00967549" w:rsidRDefault="00967549" w:rsidP="00967549">
      <w:pPr>
        <w:ind w:firstLine="72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2560"/>
        <w:gridCol w:w="2004"/>
        <w:gridCol w:w="2095"/>
        <w:gridCol w:w="883"/>
        <w:gridCol w:w="1194"/>
        <w:gridCol w:w="1195"/>
        <w:gridCol w:w="612"/>
        <w:gridCol w:w="767"/>
        <w:gridCol w:w="1218"/>
        <w:gridCol w:w="1162"/>
        <w:gridCol w:w="580"/>
      </w:tblGrid>
      <w:tr w:rsidR="00967549" w:rsidRPr="00A973F7" w:rsidTr="00444788">
        <w:trPr>
          <w:trHeight w:val="270"/>
        </w:trPr>
        <w:tc>
          <w:tcPr>
            <w:tcW w:w="174" w:type="pct"/>
            <w:vMerge w:val="restar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w:t>
            </w:r>
          </w:p>
          <w:p w:rsidR="00967549" w:rsidRPr="00A973F7" w:rsidRDefault="00967549" w:rsidP="00444788">
            <w:pPr>
              <w:jc w:val="center"/>
              <w:rPr>
                <w:rFonts w:ascii="Times New Roman" w:hAnsi="Times New Roman" w:cs="Times New Roman"/>
                <w:sz w:val="18"/>
                <w:szCs w:val="18"/>
              </w:rPr>
            </w:pPr>
            <w:proofErr w:type="spellStart"/>
            <w:proofErr w:type="gramStart"/>
            <w:r w:rsidRPr="00A973F7">
              <w:rPr>
                <w:rFonts w:ascii="Times New Roman" w:hAnsi="Times New Roman" w:cs="Times New Roman"/>
                <w:sz w:val="18"/>
                <w:szCs w:val="18"/>
              </w:rPr>
              <w:t>п</w:t>
            </w:r>
            <w:proofErr w:type="spellEnd"/>
            <w:proofErr w:type="gramEnd"/>
            <w:r w:rsidRPr="00A973F7">
              <w:rPr>
                <w:rFonts w:ascii="Times New Roman" w:hAnsi="Times New Roman" w:cs="Times New Roman"/>
                <w:sz w:val="18"/>
                <w:szCs w:val="18"/>
              </w:rPr>
              <w:t>/</w:t>
            </w:r>
            <w:proofErr w:type="spellStart"/>
            <w:r w:rsidRPr="00A973F7">
              <w:rPr>
                <w:rFonts w:ascii="Times New Roman" w:hAnsi="Times New Roman" w:cs="Times New Roman"/>
                <w:sz w:val="18"/>
                <w:szCs w:val="18"/>
              </w:rPr>
              <w:t>п</w:t>
            </w:r>
            <w:proofErr w:type="spellEnd"/>
          </w:p>
        </w:tc>
        <w:tc>
          <w:tcPr>
            <w:tcW w:w="866" w:type="pct"/>
            <w:vMerge w:val="restar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Цель, задачи, мероприятия Подпрограммы</w:t>
            </w:r>
          </w:p>
        </w:tc>
        <w:tc>
          <w:tcPr>
            <w:tcW w:w="678" w:type="pct"/>
            <w:vMerge w:val="restar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Ответственные</w:t>
            </w:r>
          </w:p>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за выполнение</w:t>
            </w:r>
          </w:p>
        </w:tc>
        <w:tc>
          <w:tcPr>
            <w:tcW w:w="1411" w:type="pct"/>
            <w:gridSpan w:val="3"/>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Ожидаемые непосредственные результаты</w:t>
            </w:r>
          </w:p>
        </w:tc>
        <w:tc>
          <w:tcPr>
            <w:tcW w:w="1871" w:type="pct"/>
            <w:gridSpan w:val="6"/>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Объем финансирования (тыс. руб.)</w:t>
            </w:r>
          </w:p>
        </w:tc>
      </w:tr>
      <w:tr w:rsidR="00967549" w:rsidRPr="00A973F7" w:rsidTr="00444788">
        <w:trPr>
          <w:trHeight w:val="158"/>
        </w:trPr>
        <w:tc>
          <w:tcPr>
            <w:tcW w:w="174"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866"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678"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708" w:type="pct"/>
            <w:vMerge w:val="restar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Наименование</w:t>
            </w:r>
          </w:p>
        </w:tc>
        <w:tc>
          <w:tcPr>
            <w:tcW w:w="299" w:type="pct"/>
            <w:vMerge w:val="restar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 xml:space="preserve">Единица </w:t>
            </w:r>
            <w:proofErr w:type="spellStart"/>
            <w:proofErr w:type="gramStart"/>
            <w:r w:rsidRPr="00A973F7">
              <w:rPr>
                <w:rFonts w:ascii="Times New Roman" w:hAnsi="Times New Roman" w:cs="Times New Roman"/>
                <w:sz w:val="18"/>
                <w:szCs w:val="18"/>
              </w:rPr>
              <w:t>изме-рения</w:t>
            </w:r>
            <w:proofErr w:type="spellEnd"/>
            <w:proofErr w:type="gramEnd"/>
          </w:p>
        </w:tc>
        <w:tc>
          <w:tcPr>
            <w:tcW w:w="404" w:type="pct"/>
            <w:vMerge w:val="restar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Целевое значение</w:t>
            </w:r>
          </w:p>
        </w:tc>
        <w:tc>
          <w:tcPr>
            <w:tcW w:w="404" w:type="pct"/>
            <w:vMerge w:val="restart"/>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Всего по годам</w:t>
            </w:r>
          </w:p>
        </w:tc>
        <w:tc>
          <w:tcPr>
            <w:tcW w:w="207" w:type="pct"/>
            <w:vMerge w:val="restar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 xml:space="preserve">Год </w:t>
            </w:r>
          </w:p>
        </w:tc>
        <w:tc>
          <w:tcPr>
            <w:tcW w:w="1260" w:type="pct"/>
            <w:gridSpan w:val="4"/>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в том числе:</w:t>
            </w:r>
          </w:p>
        </w:tc>
      </w:tr>
      <w:tr w:rsidR="00967549" w:rsidRPr="00A973F7" w:rsidTr="00444788">
        <w:tc>
          <w:tcPr>
            <w:tcW w:w="174"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866"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678"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708"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299"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404"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404" w:type="pct"/>
            <w:vMerge/>
          </w:tcPr>
          <w:p w:rsidR="00967549" w:rsidRPr="00A973F7" w:rsidRDefault="00967549" w:rsidP="00444788">
            <w:pPr>
              <w:snapToGrid w:val="0"/>
              <w:rPr>
                <w:rFonts w:ascii="Times New Roman" w:hAnsi="Times New Roman" w:cs="Times New Roman"/>
                <w:sz w:val="18"/>
                <w:szCs w:val="18"/>
              </w:rPr>
            </w:pPr>
          </w:p>
        </w:tc>
        <w:tc>
          <w:tcPr>
            <w:tcW w:w="207" w:type="pct"/>
            <w:vMerge/>
            <w:shd w:val="clear" w:color="auto" w:fill="auto"/>
            <w:vAlign w:val="center"/>
          </w:tcPr>
          <w:p w:rsidR="00967549" w:rsidRPr="00A973F7" w:rsidRDefault="00967549" w:rsidP="00444788">
            <w:pPr>
              <w:snapToGrid w:val="0"/>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roofErr w:type="spellStart"/>
            <w:r w:rsidRPr="00A973F7">
              <w:rPr>
                <w:rFonts w:ascii="Times New Roman" w:hAnsi="Times New Roman" w:cs="Times New Roman"/>
                <w:sz w:val="18"/>
                <w:szCs w:val="18"/>
              </w:rPr>
              <w:t>фед</w:t>
            </w:r>
            <w:proofErr w:type="spellEnd"/>
          </w:p>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w:t>
            </w:r>
            <w:proofErr w:type="spellStart"/>
            <w:r w:rsidRPr="00A973F7">
              <w:rPr>
                <w:rFonts w:ascii="Times New Roman" w:hAnsi="Times New Roman" w:cs="Times New Roman"/>
                <w:sz w:val="18"/>
                <w:szCs w:val="18"/>
              </w:rPr>
              <w:t>бюд</w:t>
            </w:r>
            <w:proofErr w:type="spellEnd"/>
            <w:r w:rsidRPr="00A973F7">
              <w:rPr>
                <w:rFonts w:ascii="Times New Roman" w:hAnsi="Times New Roman" w:cs="Times New Roman"/>
                <w:sz w:val="18"/>
                <w:szCs w:val="18"/>
              </w:rPr>
              <w:t>.</w:t>
            </w: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обл.</w:t>
            </w:r>
          </w:p>
          <w:p w:rsidR="00967549" w:rsidRPr="00A973F7" w:rsidRDefault="00967549" w:rsidP="00444788">
            <w:pPr>
              <w:jc w:val="center"/>
              <w:rPr>
                <w:rFonts w:ascii="Times New Roman" w:hAnsi="Times New Roman" w:cs="Times New Roman"/>
                <w:sz w:val="18"/>
                <w:szCs w:val="18"/>
              </w:rPr>
            </w:pPr>
            <w:proofErr w:type="spellStart"/>
            <w:r w:rsidRPr="00A973F7">
              <w:rPr>
                <w:rFonts w:ascii="Times New Roman" w:hAnsi="Times New Roman" w:cs="Times New Roman"/>
                <w:sz w:val="18"/>
                <w:szCs w:val="18"/>
              </w:rPr>
              <w:t>бюд</w:t>
            </w:r>
            <w:proofErr w:type="spellEnd"/>
            <w:r w:rsidRPr="00A973F7">
              <w:rPr>
                <w:rFonts w:ascii="Times New Roman" w:hAnsi="Times New Roman" w:cs="Times New Roman"/>
                <w:sz w:val="18"/>
                <w:szCs w:val="18"/>
              </w:rPr>
              <w:t>.</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гор</w:t>
            </w:r>
          </w:p>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w:t>
            </w:r>
            <w:proofErr w:type="spellStart"/>
            <w:r w:rsidRPr="00A973F7">
              <w:rPr>
                <w:rFonts w:ascii="Times New Roman" w:hAnsi="Times New Roman" w:cs="Times New Roman"/>
                <w:sz w:val="18"/>
                <w:szCs w:val="18"/>
              </w:rPr>
              <w:t>бюд</w:t>
            </w:r>
            <w:proofErr w:type="spellEnd"/>
            <w:r w:rsidRPr="00A973F7">
              <w:rPr>
                <w:rFonts w:ascii="Times New Roman" w:hAnsi="Times New Roman" w:cs="Times New Roman"/>
                <w:sz w:val="18"/>
                <w:szCs w:val="18"/>
              </w:rPr>
              <w:t>.</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вне-</w:t>
            </w:r>
          </w:p>
          <w:p w:rsidR="00967549" w:rsidRPr="00A973F7" w:rsidRDefault="00967549" w:rsidP="00444788">
            <w:pPr>
              <w:jc w:val="center"/>
              <w:rPr>
                <w:rFonts w:ascii="Times New Roman" w:hAnsi="Times New Roman" w:cs="Times New Roman"/>
                <w:sz w:val="18"/>
                <w:szCs w:val="18"/>
              </w:rPr>
            </w:pPr>
            <w:proofErr w:type="spellStart"/>
            <w:r w:rsidRPr="00A973F7">
              <w:rPr>
                <w:rFonts w:ascii="Times New Roman" w:hAnsi="Times New Roman" w:cs="Times New Roman"/>
                <w:sz w:val="18"/>
                <w:szCs w:val="18"/>
              </w:rPr>
              <w:t>бюд</w:t>
            </w:r>
            <w:proofErr w:type="spellEnd"/>
            <w:r w:rsidRPr="00A973F7">
              <w:rPr>
                <w:rFonts w:ascii="Times New Roman" w:hAnsi="Times New Roman" w:cs="Times New Roman"/>
                <w:sz w:val="18"/>
                <w:szCs w:val="18"/>
              </w:rPr>
              <w:t xml:space="preserve">. </w:t>
            </w:r>
            <w:proofErr w:type="spellStart"/>
            <w:r w:rsidRPr="00A973F7">
              <w:rPr>
                <w:rFonts w:ascii="Times New Roman" w:hAnsi="Times New Roman" w:cs="Times New Roman"/>
                <w:sz w:val="18"/>
                <w:szCs w:val="18"/>
              </w:rPr>
              <w:t>ср-ва</w:t>
            </w:r>
            <w:proofErr w:type="spellEnd"/>
          </w:p>
        </w:tc>
      </w:tr>
      <w:tr w:rsidR="00967549" w:rsidRPr="00A973F7" w:rsidTr="00444788">
        <w:tc>
          <w:tcPr>
            <w:tcW w:w="174"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1</w:t>
            </w:r>
          </w:p>
        </w:tc>
        <w:tc>
          <w:tcPr>
            <w:tcW w:w="866"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w:t>
            </w:r>
          </w:p>
        </w:tc>
        <w:tc>
          <w:tcPr>
            <w:tcW w:w="678"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3</w:t>
            </w:r>
          </w:p>
        </w:tc>
        <w:tc>
          <w:tcPr>
            <w:tcW w:w="708"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4</w:t>
            </w:r>
          </w:p>
        </w:tc>
        <w:tc>
          <w:tcPr>
            <w:tcW w:w="299"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5</w:t>
            </w:r>
          </w:p>
        </w:tc>
        <w:tc>
          <w:tcPr>
            <w:tcW w:w="404"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6</w:t>
            </w:r>
          </w:p>
        </w:tc>
        <w:tc>
          <w:tcPr>
            <w:tcW w:w="404" w:type="pct"/>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7</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9</w:t>
            </w: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10</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11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12</w:t>
            </w:r>
          </w:p>
        </w:tc>
      </w:tr>
      <w:tr w:rsidR="00967549" w:rsidRPr="00A973F7" w:rsidTr="00444788">
        <w:tc>
          <w:tcPr>
            <w:tcW w:w="5000" w:type="pct"/>
            <w:gridSpan w:val="12"/>
            <w:shd w:val="clear" w:color="auto" w:fill="auto"/>
          </w:tcPr>
          <w:p w:rsidR="00967549" w:rsidRPr="00A973F7" w:rsidRDefault="00967549" w:rsidP="00444788">
            <w:pPr>
              <w:jc w:val="both"/>
              <w:rPr>
                <w:rFonts w:ascii="Times New Roman" w:hAnsi="Times New Roman" w:cs="Times New Roman"/>
                <w:b/>
                <w:sz w:val="18"/>
                <w:szCs w:val="18"/>
              </w:rPr>
            </w:pPr>
            <w:r w:rsidRPr="00A973F7">
              <w:rPr>
                <w:rFonts w:ascii="Times New Roman" w:hAnsi="Times New Roman" w:cs="Times New Roman"/>
                <w:b/>
                <w:sz w:val="18"/>
                <w:szCs w:val="18"/>
              </w:rPr>
              <w:t>Цель: Обеспечение доступности качественного  общего, дошкольного и дополнительного  образования на территории города  в соответствии с меняющимися запросами населения и перспективными задачами развития общества и экономики</w:t>
            </w:r>
          </w:p>
        </w:tc>
      </w:tr>
      <w:tr w:rsidR="00967549" w:rsidRPr="00A973F7" w:rsidTr="00444788">
        <w:tc>
          <w:tcPr>
            <w:tcW w:w="174" w:type="pct"/>
            <w:shd w:val="clear" w:color="auto" w:fill="auto"/>
          </w:tcPr>
          <w:p w:rsidR="00967549" w:rsidRPr="00A973F7" w:rsidRDefault="00967549" w:rsidP="00444788">
            <w:pPr>
              <w:jc w:val="center"/>
              <w:rPr>
                <w:rFonts w:ascii="Times New Roman" w:hAnsi="Times New Roman" w:cs="Times New Roman"/>
                <w:b/>
                <w:sz w:val="18"/>
                <w:szCs w:val="18"/>
              </w:rPr>
            </w:pPr>
            <w:r w:rsidRPr="00A973F7">
              <w:rPr>
                <w:rFonts w:ascii="Times New Roman" w:hAnsi="Times New Roman" w:cs="Times New Roman"/>
                <w:b/>
                <w:sz w:val="18"/>
                <w:szCs w:val="18"/>
              </w:rPr>
              <w:t>1.</w:t>
            </w:r>
          </w:p>
        </w:tc>
        <w:tc>
          <w:tcPr>
            <w:tcW w:w="4826" w:type="pct"/>
            <w:gridSpan w:val="11"/>
            <w:shd w:val="clear" w:color="auto" w:fill="auto"/>
          </w:tcPr>
          <w:p w:rsidR="00967549" w:rsidRPr="00A973F7" w:rsidRDefault="00967549" w:rsidP="00444788">
            <w:pPr>
              <w:pStyle w:val="afffd"/>
              <w:jc w:val="both"/>
              <w:rPr>
                <w:rFonts w:ascii="Times New Roman" w:hAnsi="Times New Roman" w:cs="Times New Roman"/>
                <w:sz w:val="18"/>
                <w:szCs w:val="18"/>
              </w:rPr>
            </w:pPr>
            <w:r w:rsidRPr="00A973F7">
              <w:rPr>
                <w:rFonts w:ascii="Times New Roman" w:hAnsi="Times New Roman" w:cs="Times New Roman"/>
                <w:b/>
                <w:sz w:val="18"/>
                <w:szCs w:val="18"/>
              </w:rPr>
              <w:t>Подпрограмма 1.  «Обеспечение доступности общего образования на территории города»</w:t>
            </w:r>
          </w:p>
        </w:tc>
      </w:tr>
      <w:tr w:rsidR="00967549" w:rsidRPr="00A973F7" w:rsidTr="00444788">
        <w:trPr>
          <w:trHeight w:val="70"/>
        </w:trPr>
        <w:tc>
          <w:tcPr>
            <w:tcW w:w="174" w:type="pct"/>
            <w:vMerge w:val="restart"/>
            <w:shd w:val="clear" w:color="auto" w:fill="auto"/>
          </w:tcPr>
          <w:p w:rsidR="00967549" w:rsidRPr="00503F36" w:rsidRDefault="00967549" w:rsidP="00444788">
            <w:pPr>
              <w:jc w:val="center"/>
              <w:rPr>
                <w:rFonts w:ascii="Times New Roman" w:hAnsi="Times New Roman" w:cs="Times New Roman"/>
                <w:sz w:val="18"/>
                <w:szCs w:val="18"/>
              </w:rPr>
            </w:pPr>
            <w:r w:rsidRPr="00503F36">
              <w:rPr>
                <w:rFonts w:ascii="Times New Roman" w:hAnsi="Times New Roman" w:cs="Times New Roman"/>
                <w:sz w:val="18"/>
                <w:szCs w:val="18"/>
              </w:rPr>
              <w:t>1.1.</w:t>
            </w:r>
          </w:p>
        </w:tc>
        <w:tc>
          <w:tcPr>
            <w:tcW w:w="866" w:type="pct"/>
            <w:vMerge w:val="restart"/>
            <w:shd w:val="clear" w:color="auto" w:fill="auto"/>
          </w:tcPr>
          <w:p w:rsidR="00967549" w:rsidRPr="00503F36" w:rsidRDefault="00967549" w:rsidP="0064677A">
            <w:pPr>
              <w:jc w:val="both"/>
              <w:rPr>
                <w:rFonts w:ascii="Times New Roman" w:hAnsi="Times New Roman" w:cs="Times New Roman"/>
                <w:sz w:val="16"/>
                <w:szCs w:val="16"/>
              </w:rPr>
            </w:pPr>
            <w:r w:rsidRPr="00503F36">
              <w:rPr>
                <w:rFonts w:ascii="Times New Roman" w:hAnsi="Times New Roman" w:cs="Times New Roman"/>
                <w:sz w:val="20"/>
              </w:rPr>
              <w:t xml:space="preserve">Финансирование расходов </w:t>
            </w:r>
            <w:r w:rsidR="00444788" w:rsidRPr="00503F36">
              <w:rPr>
                <w:rFonts w:ascii="Times New Roman" w:hAnsi="Times New Roman" w:cs="Times New Roman"/>
                <w:sz w:val="20"/>
              </w:rPr>
              <w:t>на оплату труда работников</w:t>
            </w:r>
            <w:r w:rsidR="0064677A" w:rsidRPr="00503F36">
              <w:rPr>
                <w:rFonts w:ascii="Times New Roman" w:hAnsi="Times New Roman" w:cs="Times New Roman"/>
                <w:sz w:val="20"/>
              </w:rPr>
              <w:t xml:space="preserve"> </w:t>
            </w:r>
            <w:proofErr w:type="spellStart"/>
            <w:proofErr w:type="gramStart"/>
            <w:r w:rsidR="00444788" w:rsidRPr="00503F36">
              <w:rPr>
                <w:rFonts w:ascii="Times New Roman" w:hAnsi="Times New Roman" w:cs="Times New Roman"/>
                <w:sz w:val="20"/>
              </w:rPr>
              <w:t>образова-тельных</w:t>
            </w:r>
            <w:proofErr w:type="spellEnd"/>
            <w:proofErr w:type="gramEnd"/>
            <w:r w:rsidR="00444788" w:rsidRPr="00503F36">
              <w:rPr>
                <w:rFonts w:ascii="Times New Roman" w:hAnsi="Times New Roman" w:cs="Times New Roman"/>
                <w:sz w:val="20"/>
              </w:rPr>
              <w:t xml:space="preserve"> организаций, </w:t>
            </w:r>
            <w:r w:rsidR="0064677A" w:rsidRPr="00503F36">
              <w:rPr>
                <w:rFonts w:ascii="Times New Roman" w:hAnsi="Times New Roman" w:cs="Times New Roman"/>
                <w:sz w:val="20"/>
              </w:rPr>
              <w:t xml:space="preserve">отчислений во </w:t>
            </w:r>
            <w:proofErr w:type="spellStart"/>
            <w:r w:rsidR="0064677A" w:rsidRPr="00503F36">
              <w:rPr>
                <w:rFonts w:ascii="Times New Roman" w:hAnsi="Times New Roman" w:cs="Times New Roman"/>
                <w:sz w:val="20"/>
              </w:rPr>
              <w:t>внебюджет-ые</w:t>
            </w:r>
            <w:proofErr w:type="spellEnd"/>
            <w:r w:rsidR="0064677A" w:rsidRPr="00503F36">
              <w:rPr>
                <w:rFonts w:ascii="Times New Roman" w:hAnsi="Times New Roman" w:cs="Times New Roman"/>
                <w:sz w:val="20"/>
              </w:rPr>
              <w:t xml:space="preserve"> фонды,</w:t>
            </w:r>
            <w:r w:rsidRPr="00503F36">
              <w:rPr>
                <w:rFonts w:ascii="Times New Roman" w:hAnsi="Times New Roman" w:cs="Times New Roman"/>
                <w:sz w:val="20"/>
              </w:rPr>
              <w:t xml:space="preserve"> содержание зданий, сооружений, </w:t>
            </w:r>
            <w:proofErr w:type="spellStart"/>
            <w:r w:rsidR="00444788" w:rsidRPr="00503F36">
              <w:rPr>
                <w:rFonts w:ascii="Times New Roman" w:hAnsi="Times New Roman" w:cs="Times New Roman"/>
                <w:sz w:val="20"/>
              </w:rPr>
              <w:t>к</w:t>
            </w:r>
            <w:r w:rsidRPr="00503F36">
              <w:rPr>
                <w:rFonts w:ascii="Times New Roman" w:hAnsi="Times New Roman" w:cs="Times New Roman"/>
                <w:sz w:val="20"/>
              </w:rPr>
              <w:t>ом</w:t>
            </w:r>
            <w:r w:rsidR="0064677A" w:rsidRPr="00503F36">
              <w:rPr>
                <w:rFonts w:ascii="Times New Roman" w:hAnsi="Times New Roman" w:cs="Times New Roman"/>
                <w:sz w:val="20"/>
              </w:rPr>
              <w:t>-</w:t>
            </w:r>
            <w:r w:rsidRPr="00503F36">
              <w:rPr>
                <w:rFonts w:ascii="Times New Roman" w:hAnsi="Times New Roman" w:cs="Times New Roman"/>
                <w:sz w:val="20"/>
              </w:rPr>
              <w:t>мунальные</w:t>
            </w:r>
            <w:proofErr w:type="spellEnd"/>
            <w:r w:rsidRPr="00503F36">
              <w:rPr>
                <w:rFonts w:ascii="Times New Roman" w:hAnsi="Times New Roman" w:cs="Times New Roman"/>
                <w:sz w:val="20"/>
              </w:rPr>
              <w:t xml:space="preserve">  расходы, расходы на оплату услуг связи, налогов, оплата расхо</w:t>
            </w:r>
            <w:r w:rsidR="00625342" w:rsidRPr="00503F36">
              <w:rPr>
                <w:rFonts w:ascii="Times New Roman" w:hAnsi="Times New Roman" w:cs="Times New Roman"/>
                <w:sz w:val="20"/>
              </w:rPr>
              <w:t xml:space="preserve">дов на материальные затраты </w:t>
            </w:r>
            <w:r w:rsidRPr="00503F36">
              <w:rPr>
                <w:rFonts w:ascii="Times New Roman" w:hAnsi="Times New Roman" w:cs="Times New Roman"/>
                <w:sz w:val="20"/>
              </w:rPr>
              <w:t>образовательных организаций.</w:t>
            </w:r>
          </w:p>
        </w:tc>
        <w:tc>
          <w:tcPr>
            <w:tcW w:w="678" w:type="pct"/>
            <w:vMerge w:val="restart"/>
            <w:shd w:val="clear" w:color="auto" w:fill="auto"/>
          </w:tcPr>
          <w:p w:rsidR="00967549" w:rsidRPr="00503F36" w:rsidRDefault="00967549" w:rsidP="0064677A">
            <w:pPr>
              <w:jc w:val="center"/>
              <w:rPr>
                <w:rFonts w:ascii="Times New Roman" w:hAnsi="Times New Roman" w:cs="Times New Roman"/>
                <w:sz w:val="18"/>
                <w:szCs w:val="18"/>
              </w:rPr>
            </w:pPr>
            <w:r w:rsidRPr="00503F36">
              <w:rPr>
                <w:rFonts w:ascii="Times New Roman" w:hAnsi="Times New Roman" w:cs="Times New Roman"/>
                <w:sz w:val="16"/>
                <w:szCs w:val="16"/>
              </w:rPr>
              <w:t>Комитет по образованию администрации города, муниципальные образовательные организации</w:t>
            </w:r>
          </w:p>
        </w:tc>
        <w:tc>
          <w:tcPr>
            <w:tcW w:w="708" w:type="pct"/>
            <w:vMerge w:val="restart"/>
            <w:shd w:val="clear" w:color="auto" w:fill="auto"/>
          </w:tcPr>
          <w:p w:rsidR="00967549" w:rsidRPr="00503F36" w:rsidRDefault="00967549" w:rsidP="00444788">
            <w:pPr>
              <w:ind w:right="-79"/>
              <w:jc w:val="center"/>
              <w:rPr>
                <w:rFonts w:ascii="Times New Roman" w:hAnsi="Times New Roman" w:cs="Times New Roman"/>
                <w:sz w:val="20"/>
              </w:rPr>
            </w:pPr>
            <w:r w:rsidRPr="00503F36">
              <w:rPr>
                <w:rFonts w:ascii="Times New Roman" w:hAnsi="Times New Roman" w:cs="Times New Roman"/>
                <w:sz w:val="18"/>
                <w:szCs w:val="18"/>
              </w:rPr>
              <w:t>Доля образовательных учреждений города, соответствующих  современным требованиям</w:t>
            </w:r>
            <w:r w:rsidRPr="00503F36">
              <w:rPr>
                <w:rFonts w:ascii="Times New Roman" w:hAnsi="Times New Roman" w:cs="Times New Roman"/>
                <w:sz w:val="28"/>
                <w:szCs w:val="28"/>
              </w:rPr>
              <w:t>.</w:t>
            </w:r>
          </w:p>
        </w:tc>
        <w:tc>
          <w:tcPr>
            <w:tcW w:w="299" w:type="pct"/>
            <w:vMerge w:val="restart"/>
            <w:shd w:val="clear" w:color="auto" w:fill="auto"/>
          </w:tcPr>
          <w:p w:rsidR="00967549" w:rsidRPr="00503F36" w:rsidRDefault="00967549" w:rsidP="00444788">
            <w:pPr>
              <w:snapToGrid w:val="0"/>
              <w:jc w:val="center"/>
              <w:rPr>
                <w:rFonts w:ascii="Times New Roman" w:hAnsi="Times New Roman" w:cs="Times New Roman"/>
                <w:sz w:val="20"/>
              </w:rPr>
            </w:pPr>
          </w:p>
          <w:p w:rsidR="00967549" w:rsidRPr="00503F36" w:rsidRDefault="00967549" w:rsidP="00444788">
            <w:pPr>
              <w:jc w:val="center"/>
              <w:rPr>
                <w:rFonts w:ascii="Times New Roman" w:hAnsi="Times New Roman" w:cs="Times New Roman"/>
                <w:sz w:val="20"/>
              </w:rPr>
            </w:pP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20"/>
              </w:rPr>
              <w:t>%</w:t>
            </w:r>
          </w:p>
        </w:tc>
        <w:tc>
          <w:tcPr>
            <w:tcW w:w="404" w:type="pct"/>
            <w:vMerge w:val="restart"/>
            <w:shd w:val="clear" w:color="auto" w:fill="auto"/>
          </w:tcPr>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2014 – 90 %</w:t>
            </w:r>
          </w:p>
          <w:p w:rsidR="00967549" w:rsidRPr="00503F36" w:rsidRDefault="00967549" w:rsidP="00444788">
            <w:pPr>
              <w:rPr>
                <w:rFonts w:ascii="Times New Roman" w:hAnsi="Times New Roman" w:cs="Times New Roman"/>
                <w:sz w:val="16"/>
                <w:szCs w:val="16"/>
              </w:rPr>
            </w:pPr>
            <w:r w:rsidRPr="00503F36">
              <w:rPr>
                <w:rFonts w:ascii="Times New Roman" w:hAnsi="Times New Roman" w:cs="Times New Roman"/>
                <w:sz w:val="16"/>
                <w:szCs w:val="16"/>
              </w:rPr>
              <w:t xml:space="preserve"> 2015 – 92%</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2016 –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2017 –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2018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2019 –95 %</w:t>
            </w:r>
          </w:p>
          <w:p w:rsidR="00967549" w:rsidRPr="00503F36" w:rsidRDefault="00967549" w:rsidP="00444788">
            <w:pPr>
              <w:jc w:val="center"/>
              <w:rPr>
                <w:rFonts w:ascii="Times New Roman" w:hAnsi="Times New Roman" w:cs="Times New Roman"/>
                <w:sz w:val="22"/>
                <w:szCs w:val="22"/>
              </w:rPr>
            </w:pPr>
            <w:r w:rsidRPr="00503F36">
              <w:rPr>
                <w:rFonts w:ascii="Times New Roman" w:hAnsi="Times New Roman" w:cs="Times New Roman"/>
                <w:sz w:val="16"/>
                <w:szCs w:val="16"/>
              </w:rPr>
              <w:t>2020 - 95 %</w:t>
            </w:r>
          </w:p>
        </w:tc>
        <w:tc>
          <w:tcPr>
            <w:tcW w:w="404" w:type="pct"/>
            <w:vMerge w:val="restart"/>
          </w:tcPr>
          <w:p w:rsidR="00967549" w:rsidRPr="00503F36" w:rsidRDefault="00967549" w:rsidP="00444788">
            <w:pPr>
              <w:rPr>
                <w:rFonts w:ascii="Times New Roman" w:hAnsi="Times New Roman" w:cs="Times New Roman"/>
                <w:sz w:val="16"/>
                <w:szCs w:val="16"/>
              </w:rPr>
            </w:pPr>
          </w:p>
          <w:p w:rsidR="00967549" w:rsidRPr="00503F36" w:rsidRDefault="00967549" w:rsidP="00444788">
            <w:pPr>
              <w:rPr>
                <w:rFonts w:ascii="Times New Roman" w:hAnsi="Times New Roman" w:cs="Times New Roman"/>
                <w:sz w:val="16"/>
                <w:szCs w:val="16"/>
              </w:rPr>
            </w:pPr>
          </w:p>
          <w:p w:rsidR="00967549" w:rsidRPr="00503F36" w:rsidRDefault="00967549" w:rsidP="00444788">
            <w:pPr>
              <w:rPr>
                <w:rFonts w:ascii="Times New Roman" w:hAnsi="Times New Roman" w:cs="Times New Roman"/>
                <w:sz w:val="20"/>
              </w:rPr>
            </w:pPr>
          </w:p>
          <w:p w:rsidR="00967549" w:rsidRPr="00503F36" w:rsidRDefault="00967549" w:rsidP="00444788">
            <w:pPr>
              <w:rPr>
                <w:rFonts w:ascii="Times New Roman" w:hAnsi="Times New Roman" w:cs="Times New Roman"/>
                <w:sz w:val="16"/>
                <w:szCs w:val="16"/>
              </w:rPr>
            </w:pPr>
            <w:r w:rsidRPr="00503F36">
              <w:rPr>
                <w:sz w:val="20"/>
              </w:rPr>
              <w:t>935 758,4</w:t>
            </w:r>
          </w:p>
        </w:tc>
        <w:tc>
          <w:tcPr>
            <w:tcW w:w="207" w:type="pct"/>
            <w:shd w:val="clear" w:color="auto" w:fill="auto"/>
          </w:tcPr>
          <w:p w:rsidR="00967549" w:rsidRPr="00503F36" w:rsidRDefault="00967549" w:rsidP="00444788">
            <w:pPr>
              <w:jc w:val="center"/>
              <w:rPr>
                <w:rFonts w:ascii="Times New Roman" w:hAnsi="Times New Roman" w:cs="Times New Roman"/>
                <w:sz w:val="18"/>
                <w:szCs w:val="18"/>
              </w:rPr>
            </w:pPr>
            <w:r w:rsidRPr="00503F36">
              <w:rPr>
                <w:rFonts w:ascii="Times New Roman" w:hAnsi="Times New Roman" w:cs="Times New Roman"/>
                <w:sz w:val="18"/>
                <w:szCs w:val="18"/>
              </w:rPr>
              <w:t>2014</w:t>
            </w:r>
          </w:p>
        </w:tc>
        <w:tc>
          <w:tcPr>
            <w:tcW w:w="259" w:type="pct"/>
            <w:shd w:val="clear" w:color="auto" w:fill="auto"/>
          </w:tcPr>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w:t>
            </w:r>
          </w:p>
        </w:tc>
        <w:tc>
          <w:tcPr>
            <w:tcW w:w="412" w:type="pct"/>
            <w:shd w:val="clear" w:color="auto" w:fill="auto"/>
          </w:tcPr>
          <w:p w:rsidR="00967549" w:rsidRPr="00503F36" w:rsidRDefault="00967549" w:rsidP="00444788">
            <w:pPr>
              <w:jc w:val="center"/>
              <w:rPr>
                <w:sz w:val="18"/>
                <w:szCs w:val="18"/>
              </w:rPr>
            </w:pPr>
          </w:p>
          <w:p w:rsidR="00967549" w:rsidRPr="00503F36" w:rsidRDefault="00967549" w:rsidP="00444788">
            <w:pPr>
              <w:jc w:val="center"/>
              <w:rPr>
                <w:sz w:val="18"/>
                <w:szCs w:val="18"/>
              </w:rPr>
            </w:pPr>
          </w:p>
          <w:p w:rsidR="00967549" w:rsidRPr="00503F36" w:rsidRDefault="00967549" w:rsidP="00444788">
            <w:pPr>
              <w:jc w:val="center"/>
              <w:rPr>
                <w:sz w:val="18"/>
                <w:szCs w:val="18"/>
              </w:rPr>
            </w:pPr>
          </w:p>
          <w:p w:rsidR="00967549" w:rsidRPr="00503F36" w:rsidRDefault="00967549" w:rsidP="00444788">
            <w:pPr>
              <w:jc w:val="center"/>
              <w:rPr>
                <w:sz w:val="18"/>
                <w:szCs w:val="18"/>
              </w:rPr>
            </w:pPr>
            <w:r w:rsidRPr="00503F36">
              <w:rPr>
                <w:sz w:val="18"/>
                <w:szCs w:val="18"/>
              </w:rPr>
              <w:t>107 861,1</w:t>
            </w:r>
          </w:p>
        </w:tc>
        <w:tc>
          <w:tcPr>
            <w:tcW w:w="393"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8"/>
                <w:szCs w:val="18"/>
              </w:rPr>
              <w:t>16096,300</w:t>
            </w:r>
          </w:p>
        </w:tc>
        <w:tc>
          <w:tcPr>
            <w:tcW w:w="196" w:type="pc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w:t>
            </w:r>
          </w:p>
        </w:tc>
      </w:tr>
      <w:tr w:rsidR="00967549" w:rsidRPr="00A973F7" w:rsidTr="00444788">
        <w:trPr>
          <w:trHeight w:val="70"/>
        </w:trPr>
        <w:tc>
          <w:tcPr>
            <w:tcW w:w="17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sz w:val="18"/>
                <w:szCs w:val="18"/>
              </w:rPr>
            </w:pPr>
          </w:p>
        </w:tc>
        <w:tc>
          <w:tcPr>
            <w:tcW w:w="678"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ind w:right="-79"/>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404" w:type="pct"/>
            <w:vMerge/>
          </w:tcPr>
          <w:p w:rsidR="00967549" w:rsidRPr="00A973F7" w:rsidRDefault="00967549" w:rsidP="00444788">
            <w:pPr>
              <w:jc w:val="center"/>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w:t>
            </w:r>
          </w:p>
        </w:tc>
        <w:tc>
          <w:tcPr>
            <w:tcW w:w="412"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6"/>
                <w:szCs w:val="16"/>
              </w:rPr>
              <w:t>109311,200</w:t>
            </w:r>
          </w:p>
        </w:tc>
        <w:tc>
          <w:tcPr>
            <w:tcW w:w="393"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8"/>
                <w:szCs w:val="18"/>
              </w:rPr>
              <w:t>17105,800</w:t>
            </w:r>
          </w:p>
        </w:tc>
        <w:tc>
          <w:tcPr>
            <w:tcW w:w="196" w:type="pc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w:t>
            </w:r>
          </w:p>
        </w:tc>
      </w:tr>
      <w:tr w:rsidR="00967549" w:rsidRPr="00A973F7" w:rsidTr="00444788">
        <w:trPr>
          <w:trHeight w:val="70"/>
        </w:trPr>
        <w:tc>
          <w:tcPr>
            <w:tcW w:w="17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sz w:val="18"/>
                <w:szCs w:val="18"/>
              </w:rPr>
            </w:pPr>
          </w:p>
        </w:tc>
        <w:tc>
          <w:tcPr>
            <w:tcW w:w="678"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ind w:right="-79"/>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404" w:type="pct"/>
            <w:vMerge/>
          </w:tcPr>
          <w:p w:rsidR="00967549" w:rsidRPr="00A973F7" w:rsidRDefault="00967549" w:rsidP="00444788">
            <w:pPr>
              <w:jc w:val="center"/>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w:t>
            </w:r>
          </w:p>
        </w:tc>
        <w:tc>
          <w:tcPr>
            <w:tcW w:w="412"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6"/>
                <w:szCs w:val="16"/>
              </w:rPr>
              <w:t>119426,000</w:t>
            </w:r>
          </w:p>
        </w:tc>
        <w:tc>
          <w:tcPr>
            <w:tcW w:w="393"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8"/>
                <w:szCs w:val="18"/>
              </w:rPr>
              <w:t>17650,800</w:t>
            </w:r>
          </w:p>
        </w:tc>
        <w:tc>
          <w:tcPr>
            <w:tcW w:w="196" w:type="pc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16"/>
                <w:szCs w:val="16"/>
              </w:rPr>
              <w:t>-</w:t>
            </w:r>
          </w:p>
        </w:tc>
      </w:tr>
      <w:tr w:rsidR="00967549" w:rsidRPr="00A973F7" w:rsidTr="00444788">
        <w:trPr>
          <w:trHeight w:val="70"/>
        </w:trPr>
        <w:tc>
          <w:tcPr>
            <w:tcW w:w="17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sz w:val="18"/>
                <w:szCs w:val="18"/>
              </w:rPr>
            </w:pPr>
          </w:p>
        </w:tc>
        <w:tc>
          <w:tcPr>
            <w:tcW w:w="678"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ind w:right="-79"/>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404" w:type="pct"/>
            <w:vMerge/>
          </w:tcPr>
          <w:p w:rsidR="00967549" w:rsidRPr="00A973F7" w:rsidRDefault="00967549" w:rsidP="00444788">
            <w:pPr>
              <w:jc w:val="center"/>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vAlign w:val="center"/>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6"/>
                <w:szCs w:val="16"/>
              </w:rPr>
              <w:t>119426,000</w:t>
            </w:r>
          </w:p>
        </w:tc>
        <w:tc>
          <w:tcPr>
            <w:tcW w:w="393"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8"/>
                <w:szCs w:val="18"/>
              </w:rPr>
              <w:t>17650,800</w:t>
            </w:r>
          </w:p>
        </w:tc>
        <w:tc>
          <w:tcPr>
            <w:tcW w:w="196" w:type="pct"/>
            <w:shd w:val="clear" w:color="auto" w:fill="auto"/>
            <w:vAlign w:val="center"/>
          </w:tcPr>
          <w:p w:rsidR="00967549" w:rsidRPr="00A973F7" w:rsidRDefault="00967549" w:rsidP="00444788">
            <w:pPr>
              <w:jc w:val="center"/>
              <w:rPr>
                <w:rFonts w:ascii="Times New Roman" w:hAnsi="Times New Roman" w:cs="Times New Roman"/>
                <w:b/>
                <w:sz w:val="18"/>
                <w:szCs w:val="18"/>
              </w:rPr>
            </w:pPr>
          </w:p>
        </w:tc>
      </w:tr>
      <w:tr w:rsidR="00967549" w:rsidRPr="00A973F7" w:rsidTr="00444788">
        <w:trPr>
          <w:trHeight w:val="70"/>
        </w:trPr>
        <w:tc>
          <w:tcPr>
            <w:tcW w:w="17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sz w:val="18"/>
                <w:szCs w:val="18"/>
              </w:rPr>
            </w:pPr>
          </w:p>
        </w:tc>
        <w:tc>
          <w:tcPr>
            <w:tcW w:w="678"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ind w:right="-79"/>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404" w:type="pct"/>
            <w:vMerge/>
          </w:tcPr>
          <w:p w:rsidR="00967549" w:rsidRPr="00A973F7" w:rsidRDefault="00967549" w:rsidP="00444788">
            <w:pPr>
              <w:jc w:val="center"/>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vAlign w:val="center"/>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6"/>
                <w:szCs w:val="16"/>
              </w:rPr>
              <w:t>119426,000</w:t>
            </w:r>
          </w:p>
        </w:tc>
        <w:tc>
          <w:tcPr>
            <w:tcW w:w="393"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8"/>
                <w:szCs w:val="18"/>
              </w:rPr>
              <w:t>17650,800</w:t>
            </w:r>
          </w:p>
        </w:tc>
        <w:tc>
          <w:tcPr>
            <w:tcW w:w="196" w:type="pct"/>
            <w:shd w:val="clear" w:color="auto" w:fill="auto"/>
            <w:vAlign w:val="center"/>
          </w:tcPr>
          <w:p w:rsidR="00967549" w:rsidRPr="00A973F7" w:rsidRDefault="00967549" w:rsidP="00444788">
            <w:pPr>
              <w:jc w:val="center"/>
              <w:rPr>
                <w:rFonts w:ascii="Times New Roman" w:hAnsi="Times New Roman" w:cs="Times New Roman"/>
                <w:b/>
                <w:sz w:val="18"/>
                <w:szCs w:val="18"/>
              </w:rPr>
            </w:pPr>
          </w:p>
        </w:tc>
      </w:tr>
      <w:tr w:rsidR="00967549" w:rsidRPr="00A973F7" w:rsidTr="00444788">
        <w:trPr>
          <w:trHeight w:val="70"/>
        </w:trPr>
        <w:tc>
          <w:tcPr>
            <w:tcW w:w="17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sz w:val="18"/>
                <w:szCs w:val="18"/>
              </w:rPr>
            </w:pPr>
          </w:p>
        </w:tc>
        <w:tc>
          <w:tcPr>
            <w:tcW w:w="678"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ind w:right="-79"/>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404" w:type="pct"/>
            <w:vMerge/>
          </w:tcPr>
          <w:p w:rsidR="00967549" w:rsidRPr="00A973F7" w:rsidRDefault="00967549" w:rsidP="00444788">
            <w:pPr>
              <w:jc w:val="center"/>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vAlign w:val="center"/>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6"/>
                <w:szCs w:val="16"/>
              </w:rPr>
              <w:t>119426,000</w:t>
            </w:r>
          </w:p>
        </w:tc>
        <w:tc>
          <w:tcPr>
            <w:tcW w:w="393"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8"/>
                <w:szCs w:val="18"/>
              </w:rPr>
              <w:t>17650,800</w:t>
            </w:r>
          </w:p>
        </w:tc>
        <w:tc>
          <w:tcPr>
            <w:tcW w:w="196" w:type="pct"/>
            <w:shd w:val="clear" w:color="auto" w:fill="auto"/>
            <w:vAlign w:val="center"/>
          </w:tcPr>
          <w:p w:rsidR="00967549" w:rsidRPr="00A973F7" w:rsidRDefault="00967549" w:rsidP="00444788">
            <w:pPr>
              <w:jc w:val="center"/>
              <w:rPr>
                <w:rFonts w:ascii="Times New Roman" w:hAnsi="Times New Roman" w:cs="Times New Roman"/>
                <w:b/>
                <w:sz w:val="18"/>
                <w:szCs w:val="18"/>
              </w:rPr>
            </w:pPr>
          </w:p>
        </w:tc>
      </w:tr>
      <w:tr w:rsidR="00967549" w:rsidRPr="00A973F7" w:rsidTr="00444788">
        <w:trPr>
          <w:trHeight w:val="70"/>
        </w:trPr>
        <w:tc>
          <w:tcPr>
            <w:tcW w:w="17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sz w:val="18"/>
                <w:szCs w:val="18"/>
              </w:rPr>
            </w:pPr>
          </w:p>
        </w:tc>
        <w:tc>
          <w:tcPr>
            <w:tcW w:w="678"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ind w:right="-79"/>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jc w:val="center"/>
              <w:rPr>
                <w:rFonts w:ascii="Times New Roman" w:hAnsi="Times New Roman" w:cs="Times New Roman"/>
                <w:sz w:val="18"/>
                <w:szCs w:val="18"/>
              </w:rPr>
            </w:pPr>
          </w:p>
        </w:tc>
        <w:tc>
          <w:tcPr>
            <w:tcW w:w="404" w:type="pct"/>
            <w:vMerge/>
          </w:tcPr>
          <w:p w:rsidR="00967549" w:rsidRPr="00A973F7" w:rsidRDefault="00967549" w:rsidP="00444788">
            <w:pPr>
              <w:jc w:val="center"/>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vAlign w:val="center"/>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6"/>
                <w:szCs w:val="16"/>
              </w:rPr>
              <w:t>119426,000</w:t>
            </w:r>
          </w:p>
        </w:tc>
        <w:tc>
          <w:tcPr>
            <w:tcW w:w="393" w:type="pct"/>
            <w:shd w:val="clear" w:color="auto" w:fill="auto"/>
          </w:tcPr>
          <w:p w:rsidR="00967549" w:rsidRDefault="00967549" w:rsidP="00444788">
            <w:pPr>
              <w:snapToGrid w:val="0"/>
              <w:jc w:val="center"/>
              <w:rPr>
                <w:sz w:val="16"/>
                <w:szCs w:val="16"/>
              </w:rPr>
            </w:pPr>
          </w:p>
          <w:p w:rsidR="00967549" w:rsidRDefault="00967549" w:rsidP="00444788">
            <w:pPr>
              <w:jc w:val="center"/>
              <w:rPr>
                <w:sz w:val="16"/>
                <w:szCs w:val="16"/>
              </w:rPr>
            </w:pPr>
          </w:p>
          <w:p w:rsidR="00967549" w:rsidRDefault="00967549" w:rsidP="00444788">
            <w:pPr>
              <w:jc w:val="center"/>
              <w:rPr>
                <w:sz w:val="16"/>
                <w:szCs w:val="16"/>
              </w:rPr>
            </w:pPr>
            <w:r>
              <w:rPr>
                <w:sz w:val="18"/>
                <w:szCs w:val="18"/>
              </w:rPr>
              <w:t>17650,800</w:t>
            </w:r>
          </w:p>
        </w:tc>
        <w:tc>
          <w:tcPr>
            <w:tcW w:w="196" w:type="pct"/>
            <w:shd w:val="clear" w:color="auto" w:fill="auto"/>
            <w:vAlign w:val="center"/>
          </w:tcPr>
          <w:p w:rsidR="00967549" w:rsidRPr="00A973F7" w:rsidRDefault="00967549" w:rsidP="00444788">
            <w:pPr>
              <w:jc w:val="center"/>
              <w:rPr>
                <w:rFonts w:ascii="Times New Roman" w:hAnsi="Times New Roman" w:cs="Times New Roman"/>
                <w:b/>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jc w:val="center"/>
              <w:rPr>
                <w:rFonts w:ascii="Times New Roman" w:hAnsi="Times New Roman" w:cs="Times New Roman"/>
                <w:sz w:val="18"/>
              </w:rPr>
            </w:pPr>
          </w:p>
          <w:p w:rsidR="00967549" w:rsidRPr="00A973F7" w:rsidRDefault="00967549" w:rsidP="00444788">
            <w:pPr>
              <w:rPr>
                <w:rFonts w:ascii="Times New Roman" w:hAnsi="Times New Roman" w:cs="Times New Roman"/>
                <w:sz w:val="18"/>
              </w:rPr>
            </w:pPr>
            <w:r w:rsidRPr="00A973F7">
              <w:rPr>
                <w:rFonts w:ascii="Times New Roman" w:hAnsi="Times New Roman" w:cs="Times New Roman"/>
                <w:sz w:val="18"/>
              </w:rPr>
              <w:lastRenderedPageBreak/>
              <w:t>1.2</w:t>
            </w:r>
          </w:p>
        </w:tc>
        <w:tc>
          <w:tcPr>
            <w:tcW w:w="866" w:type="pct"/>
            <w:vMerge w:val="restart"/>
            <w:shd w:val="clear" w:color="auto" w:fill="auto"/>
          </w:tcPr>
          <w:p w:rsidR="00967549" w:rsidRDefault="00967549" w:rsidP="00444788">
            <w:pPr>
              <w:jc w:val="both"/>
              <w:rPr>
                <w:rFonts w:ascii="Times New Roman" w:hAnsi="Times New Roman" w:cs="Times New Roman"/>
                <w:sz w:val="16"/>
                <w:szCs w:val="16"/>
              </w:rPr>
            </w:pPr>
            <w:r>
              <w:rPr>
                <w:rFonts w:ascii="Times New Roman" w:hAnsi="Times New Roman" w:cs="Times New Roman"/>
                <w:sz w:val="20"/>
              </w:rPr>
              <w:lastRenderedPageBreak/>
              <w:t>Создание нормативно-</w:t>
            </w:r>
            <w:r>
              <w:rPr>
                <w:rFonts w:ascii="Times New Roman" w:hAnsi="Times New Roman" w:cs="Times New Roman"/>
                <w:sz w:val="20"/>
              </w:rPr>
              <w:lastRenderedPageBreak/>
              <w:t>правовых и организационных условий, способствующих обеспечению доступности общего образования для детей-сирот и детей с ограниченными возможностями здоровья</w:t>
            </w:r>
            <w:r>
              <w:rPr>
                <w:rFonts w:ascii="Times New Roman" w:hAnsi="Times New Roman" w:cs="Times New Roman"/>
                <w:sz w:val="22"/>
                <w:szCs w:val="22"/>
              </w:rPr>
              <w:t>.</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lastRenderedPageBreak/>
              <w:t xml:space="preserve">Комитет по образованию </w:t>
            </w:r>
            <w:r>
              <w:rPr>
                <w:rFonts w:ascii="Times New Roman" w:hAnsi="Times New Roman" w:cs="Times New Roman"/>
                <w:sz w:val="16"/>
                <w:szCs w:val="16"/>
              </w:rPr>
              <w:lastRenderedPageBreak/>
              <w:t>администрации города, муниципальные общеобразовательные организации</w:t>
            </w:r>
          </w:p>
        </w:tc>
        <w:tc>
          <w:tcPr>
            <w:tcW w:w="708" w:type="pct"/>
            <w:vMerge w:val="restart"/>
            <w:shd w:val="clear" w:color="auto" w:fill="auto"/>
          </w:tcPr>
          <w:p w:rsidR="00967549" w:rsidRDefault="00967549" w:rsidP="00444788">
            <w:pPr>
              <w:pStyle w:val="afffd"/>
              <w:jc w:val="both"/>
              <w:rPr>
                <w:rFonts w:ascii="Times New Roman" w:hAnsi="Times New Roman" w:cs="Times New Roman"/>
                <w:sz w:val="20"/>
              </w:rPr>
            </w:pPr>
            <w:r w:rsidRPr="008054D1">
              <w:rPr>
                <w:rFonts w:ascii="Times New Roman" w:hAnsi="Times New Roman" w:cs="Times New Roman"/>
                <w:sz w:val="16"/>
                <w:szCs w:val="16"/>
              </w:rPr>
              <w:lastRenderedPageBreak/>
              <w:t xml:space="preserve">Доля детей от 6,5 до 18 </w:t>
            </w:r>
            <w:r w:rsidRPr="008054D1">
              <w:rPr>
                <w:rFonts w:ascii="Times New Roman" w:hAnsi="Times New Roman" w:cs="Times New Roman"/>
                <w:sz w:val="16"/>
                <w:szCs w:val="16"/>
              </w:rPr>
              <w:lastRenderedPageBreak/>
              <w:t>лет, охваченных основной общеобразовательной программой  в общей численности граждан, подлежащих обучению.</w:t>
            </w:r>
          </w:p>
        </w:tc>
        <w:tc>
          <w:tcPr>
            <w:tcW w:w="299"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20"/>
              </w:rPr>
              <w:lastRenderedPageBreak/>
              <w:t>%</w:t>
            </w:r>
          </w:p>
        </w:tc>
        <w:tc>
          <w:tcPr>
            <w:tcW w:w="404"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2014 – 100%</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lastRenderedPageBreak/>
              <w:t>2015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2016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2017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100 %</w:t>
            </w:r>
          </w:p>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2020- 100 %</w:t>
            </w:r>
          </w:p>
        </w:tc>
        <w:tc>
          <w:tcPr>
            <w:tcW w:w="404" w:type="pct"/>
            <w:vMerge w:val="restart"/>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692CAE" w:rsidRDefault="00967549" w:rsidP="00444788">
            <w:pPr>
              <w:rPr>
                <w:rFonts w:ascii="Times New Roman" w:hAnsi="Times New Roman" w:cs="Times New Roman"/>
                <w:sz w:val="16"/>
                <w:szCs w:val="16"/>
              </w:rPr>
            </w:pPr>
          </w:p>
        </w:tc>
        <w:tc>
          <w:tcPr>
            <w:tcW w:w="412" w:type="pct"/>
            <w:shd w:val="clear" w:color="auto" w:fill="auto"/>
          </w:tcPr>
          <w:p w:rsidR="00967549" w:rsidRDefault="00967549" w:rsidP="00444788"/>
        </w:tc>
        <w:tc>
          <w:tcPr>
            <w:tcW w:w="393" w:type="pct"/>
            <w:shd w:val="clear" w:color="auto" w:fill="auto"/>
          </w:tcPr>
          <w:p w:rsidR="00967549" w:rsidRPr="00692CAE" w:rsidRDefault="00967549" w:rsidP="00444788">
            <w:pPr>
              <w:rPr>
                <w:rFonts w:ascii="Times New Roman" w:hAnsi="Times New Roman" w:cs="Times New Roman"/>
                <w:sz w:val="16"/>
                <w:szCs w:val="16"/>
              </w:rPr>
            </w:pPr>
          </w:p>
        </w:tc>
        <w:tc>
          <w:tcPr>
            <w:tcW w:w="196" w:type="pct"/>
            <w:shd w:val="clear" w:color="auto" w:fill="auto"/>
          </w:tcPr>
          <w:p w:rsidR="00967549" w:rsidRDefault="00967549" w:rsidP="00444788"/>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692CAE" w:rsidRDefault="00967549" w:rsidP="00444788">
            <w:pPr>
              <w:rPr>
                <w:rFonts w:ascii="Times New Roman" w:hAnsi="Times New Roman" w:cs="Times New Roman"/>
                <w:sz w:val="16"/>
                <w:szCs w:val="16"/>
              </w:rPr>
            </w:pPr>
          </w:p>
        </w:tc>
        <w:tc>
          <w:tcPr>
            <w:tcW w:w="412" w:type="pct"/>
            <w:shd w:val="clear" w:color="auto" w:fill="auto"/>
          </w:tcPr>
          <w:p w:rsidR="00967549" w:rsidRDefault="00967549" w:rsidP="00444788"/>
        </w:tc>
        <w:tc>
          <w:tcPr>
            <w:tcW w:w="393" w:type="pct"/>
            <w:shd w:val="clear" w:color="auto" w:fill="auto"/>
          </w:tcPr>
          <w:p w:rsidR="00967549" w:rsidRPr="00692CAE" w:rsidRDefault="00967549" w:rsidP="00444788">
            <w:pPr>
              <w:rPr>
                <w:rFonts w:ascii="Times New Roman" w:hAnsi="Times New Roman" w:cs="Times New Roman"/>
                <w:sz w:val="16"/>
                <w:szCs w:val="16"/>
              </w:rPr>
            </w:pPr>
          </w:p>
        </w:tc>
        <w:tc>
          <w:tcPr>
            <w:tcW w:w="196" w:type="pct"/>
            <w:shd w:val="clear" w:color="auto" w:fill="auto"/>
          </w:tcPr>
          <w:p w:rsidR="00967549" w:rsidRDefault="00967549" w:rsidP="00444788"/>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692CAE" w:rsidRDefault="00967549" w:rsidP="00444788">
            <w:pPr>
              <w:rPr>
                <w:rFonts w:ascii="Times New Roman" w:hAnsi="Times New Roman" w:cs="Times New Roman"/>
                <w:sz w:val="16"/>
                <w:szCs w:val="16"/>
              </w:rPr>
            </w:pPr>
          </w:p>
        </w:tc>
        <w:tc>
          <w:tcPr>
            <w:tcW w:w="412" w:type="pct"/>
            <w:shd w:val="clear" w:color="auto" w:fill="auto"/>
          </w:tcPr>
          <w:p w:rsidR="00967549" w:rsidRDefault="00967549" w:rsidP="00444788"/>
        </w:tc>
        <w:tc>
          <w:tcPr>
            <w:tcW w:w="393" w:type="pct"/>
            <w:shd w:val="clear" w:color="auto" w:fill="auto"/>
          </w:tcPr>
          <w:p w:rsidR="00967549" w:rsidRPr="00692CAE" w:rsidRDefault="00967549" w:rsidP="00444788">
            <w:pPr>
              <w:rPr>
                <w:rFonts w:ascii="Times New Roman" w:hAnsi="Times New Roman" w:cs="Times New Roman"/>
                <w:sz w:val="16"/>
                <w:szCs w:val="16"/>
              </w:rPr>
            </w:pPr>
          </w:p>
        </w:tc>
        <w:tc>
          <w:tcPr>
            <w:tcW w:w="196" w:type="pct"/>
            <w:shd w:val="clear" w:color="auto" w:fill="auto"/>
          </w:tcPr>
          <w:p w:rsidR="00967549" w:rsidRDefault="00967549" w:rsidP="00444788"/>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380E80" w:rsidRDefault="00967549" w:rsidP="00444788">
            <w:pPr>
              <w:jc w:val="center"/>
              <w:rPr>
                <w:rFonts w:ascii="Times New Roman" w:hAnsi="Times New Roman" w:cs="Times New Roman"/>
                <w:sz w:val="20"/>
              </w:rPr>
            </w:pPr>
            <w:r w:rsidRPr="00380E80">
              <w:rPr>
                <w:rFonts w:ascii="Times New Roman" w:hAnsi="Times New Roman" w:cs="Times New Roman"/>
                <w:sz w:val="20"/>
              </w:rPr>
              <w:t>2.2.</w:t>
            </w:r>
          </w:p>
        </w:tc>
        <w:tc>
          <w:tcPr>
            <w:tcW w:w="866" w:type="pct"/>
            <w:vMerge w:val="restart"/>
            <w:shd w:val="clear" w:color="auto" w:fill="auto"/>
          </w:tcPr>
          <w:p w:rsidR="00967549" w:rsidRPr="00380E80" w:rsidRDefault="00967549" w:rsidP="00444788">
            <w:pPr>
              <w:jc w:val="both"/>
              <w:rPr>
                <w:rFonts w:ascii="Times New Roman" w:hAnsi="Times New Roman" w:cs="Times New Roman"/>
                <w:sz w:val="20"/>
                <w:szCs w:val="20"/>
              </w:rPr>
            </w:pPr>
            <w:r w:rsidRPr="00380E80">
              <w:rPr>
                <w:rFonts w:ascii="Times New Roman" w:hAnsi="Times New Roman" w:cs="Times New Roman"/>
                <w:sz w:val="20"/>
                <w:szCs w:val="20"/>
              </w:rPr>
              <w:t>Реализация областной программы «Доступная среда»</w:t>
            </w:r>
          </w:p>
        </w:tc>
        <w:tc>
          <w:tcPr>
            <w:tcW w:w="678" w:type="pct"/>
            <w:vMerge w:val="restart"/>
            <w:shd w:val="clear" w:color="auto" w:fill="auto"/>
          </w:tcPr>
          <w:p w:rsidR="00967549" w:rsidRPr="00380E80" w:rsidRDefault="00967549" w:rsidP="00444788">
            <w:pPr>
              <w:jc w:val="center"/>
              <w:rPr>
                <w:rFonts w:ascii="Times New Roman" w:hAnsi="Times New Roman" w:cs="Times New Roman"/>
                <w:sz w:val="18"/>
                <w:szCs w:val="18"/>
              </w:rPr>
            </w:pPr>
            <w:r w:rsidRPr="00380E80">
              <w:rPr>
                <w:rFonts w:ascii="Times New Roman" w:hAnsi="Times New Roman" w:cs="Times New Roman"/>
                <w:sz w:val="16"/>
                <w:szCs w:val="16"/>
              </w:rPr>
              <w:t>Комитет по образованию администрации города, МБОУ СОШ №2</w:t>
            </w:r>
          </w:p>
        </w:tc>
        <w:tc>
          <w:tcPr>
            <w:tcW w:w="708" w:type="pct"/>
            <w:vMerge w:val="restart"/>
            <w:shd w:val="clear" w:color="auto" w:fill="auto"/>
          </w:tcPr>
          <w:p w:rsidR="00967549" w:rsidRPr="00380E80" w:rsidRDefault="00967549" w:rsidP="00444788">
            <w:pPr>
              <w:pStyle w:val="afffd"/>
              <w:jc w:val="both"/>
              <w:rPr>
                <w:rFonts w:ascii="Times New Roman" w:hAnsi="Times New Roman" w:cs="Times New Roman"/>
                <w:sz w:val="16"/>
                <w:szCs w:val="16"/>
              </w:rPr>
            </w:pPr>
            <w:r w:rsidRPr="00380E80">
              <w:rPr>
                <w:rFonts w:ascii="Times New Roman" w:hAnsi="Times New Roman" w:cs="Times New Roman"/>
                <w:sz w:val="16"/>
                <w:szCs w:val="16"/>
              </w:rPr>
              <w:t>Доля детей от 6,5 до 18 лет, охваченных основной общеобразовательной программой  в общей численности граждан, подлежащих обучению.</w:t>
            </w:r>
          </w:p>
          <w:p w:rsidR="00967549" w:rsidRPr="00380E80" w:rsidRDefault="00967549" w:rsidP="00444788">
            <w:pPr>
              <w:ind w:right="-79"/>
              <w:jc w:val="center"/>
              <w:rPr>
                <w:rFonts w:ascii="Times New Roman" w:hAnsi="Times New Roman" w:cs="Times New Roman"/>
                <w:sz w:val="16"/>
                <w:szCs w:val="16"/>
              </w:rPr>
            </w:pPr>
          </w:p>
        </w:tc>
        <w:tc>
          <w:tcPr>
            <w:tcW w:w="299" w:type="pct"/>
            <w:vMerge w:val="restart"/>
            <w:shd w:val="clear" w:color="auto" w:fill="auto"/>
          </w:tcPr>
          <w:p w:rsidR="00967549" w:rsidRPr="00380E80" w:rsidRDefault="00967549" w:rsidP="00444788">
            <w:pPr>
              <w:jc w:val="center"/>
              <w:rPr>
                <w:rFonts w:ascii="Times New Roman" w:hAnsi="Times New Roman" w:cs="Times New Roman"/>
                <w:sz w:val="20"/>
              </w:rPr>
            </w:pPr>
            <w:r w:rsidRPr="00380E80">
              <w:rPr>
                <w:rFonts w:ascii="Times New Roman" w:hAnsi="Times New Roman" w:cs="Times New Roman"/>
                <w:sz w:val="20"/>
              </w:rPr>
              <w:t>%</w:t>
            </w:r>
          </w:p>
        </w:tc>
        <w:tc>
          <w:tcPr>
            <w:tcW w:w="404" w:type="pct"/>
            <w:vMerge w:val="restart"/>
            <w:shd w:val="clear" w:color="auto" w:fill="auto"/>
          </w:tcPr>
          <w:p w:rsidR="00967549" w:rsidRPr="00380E80" w:rsidRDefault="00967549" w:rsidP="00444788">
            <w:pPr>
              <w:jc w:val="center"/>
              <w:rPr>
                <w:rFonts w:ascii="Times New Roman" w:hAnsi="Times New Roman" w:cs="Times New Roman"/>
                <w:sz w:val="16"/>
                <w:szCs w:val="16"/>
              </w:rPr>
            </w:pPr>
            <w:r w:rsidRPr="00380E80">
              <w:rPr>
                <w:rFonts w:ascii="Times New Roman" w:hAnsi="Times New Roman" w:cs="Times New Roman"/>
                <w:sz w:val="16"/>
                <w:szCs w:val="16"/>
              </w:rPr>
              <w:t>2014 – 100%</w:t>
            </w:r>
          </w:p>
          <w:p w:rsidR="00967549" w:rsidRPr="00380E80" w:rsidRDefault="00967549" w:rsidP="00444788">
            <w:pPr>
              <w:jc w:val="center"/>
              <w:rPr>
                <w:rFonts w:ascii="Times New Roman" w:hAnsi="Times New Roman" w:cs="Times New Roman"/>
                <w:sz w:val="16"/>
                <w:szCs w:val="16"/>
              </w:rPr>
            </w:pPr>
          </w:p>
        </w:tc>
        <w:tc>
          <w:tcPr>
            <w:tcW w:w="404" w:type="pct"/>
            <w:vMerge w:val="restart"/>
          </w:tcPr>
          <w:p w:rsidR="00967549" w:rsidRPr="00A973F7" w:rsidRDefault="00967549" w:rsidP="00444788">
            <w:pPr>
              <w:jc w:val="both"/>
              <w:rPr>
                <w:rFonts w:ascii="Times New Roman" w:hAnsi="Times New Roman" w:cs="Times New Roman"/>
                <w:sz w:val="18"/>
                <w:szCs w:val="18"/>
              </w:rPr>
            </w:pPr>
            <w:r w:rsidRPr="00380E80">
              <w:rPr>
                <w:rFonts w:ascii="Times New Roman" w:hAnsi="Times New Roman" w:cs="Times New Roman"/>
                <w:sz w:val="18"/>
                <w:szCs w:val="18"/>
              </w:rPr>
              <w:t>756,0</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r w:rsidRPr="00380E80">
              <w:rPr>
                <w:rFonts w:ascii="Times New Roman" w:hAnsi="Times New Roman" w:cs="Times New Roman"/>
                <w:sz w:val="18"/>
                <w:szCs w:val="18"/>
              </w:rPr>
              <w:t>756,0</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20"/>
              </w:rPr>
              <w:t>3.1.</w:t>
            </w:r>
          </w:p>
        </w:tc>
        <w:tc>
          <w:tcPr>
            <w:tcW w:w="866" w:type="pct"/>
            <w:vMerge w:val="restart"/>
            <w:shd w:val="clear" w:color="auto" w:fill="auto"/>
          </w:tcPr>
          <w:p w:rsidR="00967549" w:rsidRDefault="00967549" w:rsidP="00444788">
            <w:pPr>
              <w:jc w:val="both"/>
              <w:rPr>
                <w:rFonts w:ascii="Times New Roman" w:hAnsi="Times New Roman" w:cs="Times New Roman"/>
                <w:sz w:val="16"/>
                <w:szCs w:val="16"/>
              </w:rPr>
            </w:pPr>
            <w:proofErr w:type="gramStart"/>
            <w:r>
              <w:rPr>
                <w:rFonts w:ascii="Times New Roman" w:hAnsi="Times New Roman" w:cs="Times New Roman"/>
                <w:sz w:val="20"/>
              </w:rPr>
              <w:t>Повышение качества образования обучающихся, выражающего степень их соответствия федеральным государственным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roofErr w:type="gramEnd"/>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Комитет по образованию администрации города, муниципальные общеобразовательные организации</w:t>
            </w:r>
          </w:p>
        </w:tc>
        <w:tc>
          <w:tcPr>
            <w:tcW w:w="708" w:type="pct"/>
            <w:vMerge w:val="restart"/>
            <w:shd w:val="clear" w:color="auto" w:fill="auto"/>
          </w:tcPr>
          <w:p w:rsidR="00967549" w:rsidRDefault="00967549" w:rsidP="00444788">
            <w:pPr>
              <w:snapToGrid w:val="0"/>
              <w:jc w:val="both"/>
              <w:rPr>
                <w:rFonts w:ascii="Times New Roman" w:hAnsi="Times New Roman" w:cs="Times New Roman"/>
                <w:sz w:val="18"/>
                <w:szCs w:val="18"/>
              </w:rPr>
            </w:pPr>
          </w:p>
          <w:p w:rsidR="00967549" w:rsidRDefault="00967549" w:rsidP="00444788">
            <w:pPr>
              <w:pStyle w:val="afffd"/>
              <w:jc w:val="both"/>
              <w:rPr>
                <w:rFonts w:ascii="Times New Roman" w:hAnsi="Times New Roman" w:cs="Times New Roman"/>
                <w:sz w:val="20"/>
              </w:rPr>
            </w:pPr>
            <w:r>
              <w:rPr>
                <w:rFonts w:ascii="Times New Roman" w:hAnsi="Times New Roman" w:cs="Times New Roman"/>
                <w:sz w:val="20"/>
                <w:szCs w:val="20"/>
              </w:rPr>
              <w:t>Доля детей от 6,5 до 18 лет, охваченных основной общеобразовательной программой  в общей численности граждан, подлежащих</w:t>
            </w:r>
            <w:r>
              <w:rPr>
                <w:rFonts w:ascii="Times New Roman" w:hAnsi="Times New Roman" w:cs="Times New Roman"/>
                <w:sz w:val="20"/>
              </w:rPr>
              <w:t xml:space="preserve"> </w:t>
            </w:r>
            <w:r>
              <w:rPr>
                <w:rFonts w:ascii="Times New Roman" w:hAnsi="Times New Roman" w:cs="Times New Roman"/>
                <w:sz w:val="20"/>
                <w:szCs w:val="20"/>
              </w:rPr>
              <w:t>обучению.</w:t>
            </w:r>
          </w:p>
          <w:p w:rsidR="00967549" w:rsidRDefault="00967549" w:rsidP="00444788">
            <w:pPr>
              <w:jc w:val="center"/>
              <w:rPr>
                <w:rFonts w:ascii="Times New Roman" w:hAnsi="Times New Roman" w:cs="Times New Roman"/>
                <w:sz w:val="20"/>
              </w:rPr>
            </w:pPr>
          </w:p>
        </w:tc>
        <w:tc>
          <w:tcPr>
            <w:tcW w:w="299"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20"/>
              </w:rPr>
              <w:t>%</w:t>
            </w:r>
          </w:p>
        </w:tc>
        <w:tc>
          <w:tcPr>
            <w:tcW w:w="404"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2014 – 99 %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2015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2016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2017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100 %</w:t>
            </w:r>
          </w:p>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2020- 100 %</w:t>
            </w:r>
          </w:p>
        </w:tc>
        <w:tc>
          <w:tcPr>
            <w:tcW w:w="404" w:type="pct"/>
            <w:vMerge w:val="restart"/>
          </w:tcPr>
          <w:p w:rsidR="00967549" w:rsidRPr="00A973F7" w:rsidRDefault="00967549" w:rsidP="00444788">
            <w:pPr>
              <w:jc w:val="both"/>
              <w:rPr>
                <w:rFonts w:ascii="Times New Roman" w:hAnsi="Times New Roman" w:cs="Times New Roman"/>
                <w:sz w:val="18"/>
                <w:szCs w:val="18"/>
              </w:rPr>
            </w:pPr>
            <w:r>
              <w:rPr>
                <w:rFonts w:ascii="Times New Roman" w:hAnsi="Times New Roman" w:cs="Times New Roman"/>
                <w:sz w:val="18"/>
                <w:szCs w:val="18"/>
              </w:rPr>
              <w:t>-</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18"/>
                <w:szCs w:val="18"/>
              </w:rPr>
              <w:t>-</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18"/>
                <w:szCs w:val="18"/>
              </w:rPr>
              <w:t>-</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18"/>
                <w:szCs w:val="18"/>
              </w:rPr>
              <w:t>-</w:t>
            </w: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509"/>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A973F7">
              <w:rPr>
                <w:rFonts w:ascii="Times New Roman" w:hAnsi="Times New Roman" w:cs="Times New Roman"/>
                <w:b/>
                <w:sz w:val="18"/>
                <w:szCs w:val="18"/>
              </w:rPr>
              <w:t>Итого по Подпрограмме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503F36" w:rsidRDefault="00967549" w:rsidP="00444788">
            <w:pPr>
              <w:snapToGrid w:val="0"/>
              <w:jc w:val="center"/>
              <w:rPr>
                <w:rFonts w:ascii="Times New Roman" w:hAnsi="Times New Roman" w:cs="Times New Roman"/>
                <w:sz w:val="18"/>
                <w:szCs w:val="18"/>
              </w:rPr>
            </w:pPr>
          </w:p>
        </w:tc>
        <w:tc>
          <w:tcPr>
            <w:tcW w:w="404" w:type="pct"/>
          </w:tcPr>
          <w:p w:rsidR="00967549" w:rsidRPr="00503F36" w:rsidRDefault="00967549" w:rsidP="00444788">
            <w:pPr>
              <w:jc w:val="both"/>
              <w:rPr>
                <w:rFonts w:ascii="Times New Roman" w:hAnsi="Times New Roman" w:cs="Times New Roman"/>
                <w:sz w:val="22"/>
                <w:szCs w:val="18"/>
              </w:rPr>
            </w:pPr>
          </w:p>
          <w:p w:rsidR="00967549" w:rsidRPr="00503F36" w:rsidRDefault="00967549" w:rsidP="00444788">
            <w:pPr>
              <w:jc w:val="both"/>
              <w:rPr>
                <w:rFonts w:ascii="Times New Roman" w:hAnsi="Times New Roman" w:cs="Times New Roman"/>
                <w:sz w:val="22"/>
                <w:szCs w:val="18"/>
              </w:rPr>
            </w:pPr>
            <w:r w:rsidRPr="00503F36">
              <w:rPr>
                <w:sz w:val="22"/>
                <w:szCs w:val="18"/>
              </w:rPr>
              <w:t>936514,4</w:t>
            </w:r>
          </w:p>
        </w:tc>
        <w:tc>
          <w:tcPr>
            <w:tcW w:w="207" w:type="pct"/>
            <w:shd w:val="clear" w:color="auto" w:fill="auto"/>
          </w:tcPr>
          <w:p w:rsidR="00967549" w:rsidRPr="00503F36" w:rsidRDefault="00967549" w:rsidP="00444788">
            <w:pPr>
              <w:jc w:val="center"/>
              <w:rPr>
                <w:rFonts w:ascii="Times New Roman" w:hAnsi="Times New Roman" w:cs="Times New Roman"/>
                <w:sz w:val="22"/>
                <w:szCs w:val="18"/>
              </w:rPr>
            </w:pPr>
          </w:p>
        </w:tc>
        <w:tc>
          <w:tcPr>
            <w:tcW w:w="259" w:type="pct"/>
            <w:shd w:val="clear" w:color="auto" w:fill="auto"/>
          </w:tcPr>
          <w:p w:rsidR="00967549" w:rsidRPr="00503F36" w:rsidRDefault="00967549" w:rsidP="00444788">
            <w:pPr>
              <w:jc w:val="center"/>
              <w:rPr>
                <w:sz w:val="18"/>
                <w:szCs w:val="18"/>
              </w:rPr>
            </w:pPr>
            <w:r w:rsidRPr="00503F36">
              <w:rPr>
                <w:sz w:val="18"/>
                <w:szCs w:val="18"/>
              </w:rPr>
              <w:t>-</w:t>
            </w:r>
          </w:p>
        </w:tc>
        <w:tc>
          <w:tcPr>
            <w:tcW w:w="412" w:type="pct"/>
            <w:shd w:val="clear" w:color="auto" w:fill="auto"/>
          </w:tcPr>
          <w:p w:rsidR="00967549" w:rsidRPr="00503F36" w:rsidRDefault="00967549" w:rsidP="00444788">
            <w:pPr>
              <w:jc w:val="center"/>
              <w:rPr>
                <w:sz w:val="18"/>
                <w:szCs w:val="18"/>
              </w:rPr>
            </w:pPr>
            <w:r w:rsidRPr="00503F36">
              <w:rPr>
                <w:sz w:val="18"/>
                <w:szCs w:val="18"/>
              </w:rPr>
              <w:t>815058,3</w:t>
            </w:r>
          </w:p>
          <w:p w:rsidR="00967549" w:rsidRPr="00503F36" w:rsidRDefault="00967549" w:rsidP="00444788">
            <w:pPr>
              <w:jc w:val="center"/>
              <w:rPr>
                <w:sz w:val="18"/>
                <w:szCs w:val="18"/>
              </w:rPr>
            </w:pPr>
          </w:p>
        </w:tc>
        <w:tc>
          <w:tcPr>
            <w:tcW w:w="393" w:type="pct"/>
            <w:shd w:val="clear" w:color="auto" w:fill="auto"/>
          </w:tcPr>
          <w:p w:rsidR="00967549" w:rsidRPr="00503F36" w:rsidRDefault="00967549" w:rsidP="00444788">
            <w:pPr>
              <w:jc w:val="center"/>
              <w:rPr>
                <w:sz w:val="18"/>
                <w:szCs w:val="18"/>
              </w:rPr>
            </w:pPr>
            <w:r w:rsidRPr="00503F36">
              <w:rPr>
                <w:sz w:val="18"/>
                <w:szCs w:val="18"/>
              </w:rPr>
              <w:t>121456,1</w:t>
            </w:r>
          </w:p>
        </w:tc>
        <w:tc>
          <w:tcPr>
            <w:tcW w:w="196" w:type="pct"/>
            <w:shd w:val="clear" w:color="auto" w:fill="auto"/>
          </w:tcPr>
          <w:p w:rsidR="00967549" w:rsidRDefault="00967549" w:rsidP="00444788">
            <w:pPr>
              <w:jc w:val="center"/>
              <w:rPr>
                <w:sz w:val="18"/>
                <w:szCs w:val="18"/>
              </w:rPr>
            </w:pPr>
          </w:p>
        </w:tc>
      </w:tr>
      <w:tr w:rsidR="00967549" w:rsidRPr="00A973F7" w:rsidTr="00444788">
        <w:trPr>
          <w:trHeight w:val="165"/>
        </w:trPr>
        <w:tc>
          <w:tcPr>
            <w:tcW w:w="5000" w:type="pct"/>
            <w:gridSpan w:val="12"/>
            <w:shd w:val="clear" w:color="auto" w:fill="auto"/>
          </w:tcPr>
          <w:p w:rsidR="00967549" w:rsidRPr="00503F36" w:rsidRDefault="00967549" w:rsidP="00444788">
            <w:pPr>
              <w:jc w:val="center"/>
              <w:rPr>
                <w:rFonts w:ascii="Times New Roman" w:hAnsi="Times New Roman" w:cs="Times New Roman"/>
                <w:b/>
                <w:sz w:val="18"/>
              </w:rPr>
            </w:pPr>
            <w:r w:rsidRPr="00503F36">
              <w:rPr>
                <w:rFonts w:ascii="Times New Roman" w:hAnsi="Times New Roman" w:cs="Times New Roman"/>
                <w:sz w:val="28"/>
                <w:szCs w:val="28"/>
              </w:rPr>
              <w:lastRenderedPageBreak/>
              <w:t>Подпрограмма 2</w:t>
            </w:r>
            <w:r w:rsidRPr="00503F36">
              <w:rPr>
                <w:rFonts w:ascii="Times New Roman" w:hAnsi="Times New Roman" w:cs="Times New Roman"/>
                <w:b/>
                <w:sz w:val="28"/>
                <w:szCs w:val="28"/>
              </w:rPr>
              <w:t xml:space="preserve">  «Развитие  дошкольного   образования    на территории города»</w:t>
            </w: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sz w:val="16"/>
                <w:szCs w:val="16"/>
              </w:rPr>
            </w:pPr>
            <w:r>
              <w:rPr>
                <w:rFonts w:ascii="Times New Roman" w:hAnsi="Times New Roman" w:cs="Times New Roman"/>
                <w:sz w:val="20"/>
              </w:rPr>
              <w:t>Финансирование расходов на оплату труда работников дошкольных образовательных организаций, отчислений во внебюджетные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 дошкольных образовательных организаций.</w:t>
            </w:r>
            <w:r w:rsidRPr="009301AA">
              <w:rPr>
                <w:sz w:val="16"/>
                <w:szCs w:val="16"/>
              </w:rPr>
              <w:t xml:space="preserve"> </w:t>
            </w:r>
          </w:p>
          <w:p w:rsidR="00967549" w:rsidRPr="00C56067" w:rsidRDefault="00967549" w:rsidP="00444788">
            <w:pPr>
              <w:jc w:val="both"/>
              <w:rPr>
                <w:rFonts w:ascii="Times New Roman" w:hAnsi="Times New Roman" w:cs="Times New Roman"/>
                <w:sz w:val="16"/>
                <w:szCs w:val="16"/>
              </w:rPr>
            </w:pPr>
            <w:r w:rsidRPr="00C56067">
              <w:rPr>
                <w:rFonts w:ascii="Times New Roman" w:hAnsi="Times New Roman" w:cs="Times New Roman"/>
                <w:sz w:val="16"/>
                <w:szCs w:val="16"/>
              </w:rPr>
              <w:t>Денежные выплаты педагогическим работникам,  заключившим трудовые договоры по основному месту работы с муниципальными образовательными  организациями, осуществляющими образовательную деятельность по образовательным программам дошкольного образования.</w:t>
            </w:r>
          </w:p>
          <w:p w:rsidR="00967549" w:rsidRPr="00C56067" w:rsidRDefault="00967549" w:rsidP="00444788">
            <w:pPr>
              <w:jc w:val="both"/>
              <w:rPr>
                <w:rFonts w:ascii="Times New Roman" w:hAnsi="Times New Roman" w:cs="Times New Roman"/>
                <w:sz w:val="16"/>
                <w:szCs w:val="16"/>
              </w:rPr>
            </w:pPr>
            <w:r w:rsidRPr="00C56067">
              <w:rPr>
                <w:rFonts w:ascii="Times New Roman" w:hAnsi="Times New Roman" w:cs="Times New Roman"/>
                <w:sz w:val="16"/>
                <w:szCs w:val="16"/>
              </w:rPr>
              <w:t>Денежные выплаты молодым специалистам.</w:t>
            </w:r>
          </w:p>
          <w:p w:rsidR="00967549" w:rsidRDefault="00967549" w:rsidP="00444788">
            <w:pPr>
              <w:jc w:val="both"/>
              <w:rPr>
                <w:rFonts w:ascii="Times New Roman" w:hAnsi="Times New Roman" w:cs="Times New Roman"/>
                <w:b/>
                <w:sz w:val="22"/>
                <w:szCs w:val="22"/>
              </w:rPr>
            </w:pPr>
            <w:r w:rsidRPr="00C56067">
              <w:rPr>
                <w:rFonts w:ascii="Times New Roman" w:hAnsi="Times New Roman" w:cs="Times New Roman"/>
                <w:sz w:val="16"/>
                <w:szCs w:val="16"/>
              </w:rPr>
              <w:t>Денежные выплаты  победителям конкурса «Лучший воспитатель</w:t>
            </w:r>
          </w:p>
        </w:tc>
        <w:tc>
          <w:tcPr>
            <w:tcW w:w="678"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Комитет по образованию администрации города, муниципальные образовательные организации</w:t>
            </w:r>
          </w:p>
          <w:p w:rsidR="00967549" w:rsidRDefault="00967549" w:rsidP="00444788">
            <w:pPr>
              <w:snapToGrid w:val="0"/>
              <w:jc w:val="center"/>
              <w:rPr>
                <w:rFonts w:ascii="Times New Roman" w:hAnsi="Times New Roman" w:cs="Times New Roman"/>
                <w:sz w:val="16"/>
                <w:szCs w:val="16"/>
              </w:rPr>
            </w:pPr>
          </w:p>
        </w:tc>
        <w:tc>
          <w:tcPr>
            <w:tcW w:w="708" w:type="pct"/>
            <w:vMerge w:val="restart"/>
            <w:shd w:val="clear" w:color="auto" w:fill="auto"/>
          </w:tcPr>
          <w:p w:rsidR="00967549"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 xml:space="preserve">Доля </w:t>
            </w:r>
            <w:proofErr w:type="gramStart"/>
            <w:r>
              <w:rPr>
                <w:rFonts w:ascii="Times New Roman" w:hAnsi="Times New Roman" w:cs="Times New Roman"/>
                <w:sz w:val="18"/>
                <w:szCs w:val="18"/>
              </w:rPr>
              <w:t>образовательных</w:t>
            </w:r>
            <w:proofErr w:type="gramEnd"/>
            <w:r>
              <w:rPr>
                <w:rFonts w:ascii="Times New Roman" w:hAnsi="Times New Roman" w:cs="Times New Roman"/>
                <w:sz w:val="18"/>
                <w:szCs w:val="18"/>
              </w:rPr>
              <w:t xml:space="preserve"> у6чреждений города, соответствующих  современным требованиям</w:t>
            </w:r>
            <w:r>
              <w:rPr>
                <w:rFonts w:ascii="Times New Roman" w:hAnsi="Times New Roman" w:cs="Times New Roman"/>
                <w:sz w:val="28"/>
                <w:szCs w:val="28"/>
              </w:rPr>
              <w:t>.</w:t>
            </w: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r>
              <w:rPr>
                <w:rFonts w:ascii="Times New Roman" w:hAnsi="Times New Roman" w:cs="Times New Roman"/>
                <w:sz w:val="20"/>
              </w:rPr>
              <w:t>%</w:t>
            </w:r>
          </w:p>
        </w:tc>
        <w:tc>
          <w:tcPr>
            <w:tcW w:w="404" w:type="pct"/>
            <w:vMerge w:val="restart"/>
            <w:shd w:val="clear" w:color="auto" w:fill="auto"/>
          </w:tcPr>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2014 – 90 %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2015 – 92%</w:t>
            </w:r>
          </w:p>
          <w:p w:rsidR="00967549" w:rsidRPr="00503F36" w:rsidRDefault="00967549" w:rsidP="00444788">
            <w:pPr>
              <w:snapToGrid w:val="0"/>
              <w:jc w:val="center"/>
              <w:rPr>
                <w:rFonts w:ascii="Times New Roman" w:hAnsi="Times New Roman" w:cs="Times New Roman"/>
                <w:sz w:val="16"/>
                <w:szCs w:val="16"/>
              </w:rPr>
            </w:pPr>
            <w:r w:rsidRPr="00503F36">
              <w:rPr>
                <w:rFonts w:ascii="Times New Roman" w:hAnsi="Times New Roman" w:cs="Times New Roman"/>
                <w:sz w:val="16"/>
                <w:szCs w:val="16"/>
              </w:rPr>
              <w:t>2016 –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2017 –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2018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2019 –95 %</w:t>
            </w:r>
          </w:p>
          <w:p w:rsidR="00967549" w:rsidRPr="00503F36" w:rsidRDefault="00967549" w:rsidP="00444788">
            <w:pPr>
              <w:snapToGrid w:val="0"/>
              <w:jc w:val="center"/>
              <w:rPr>
                <w:rFonts w:ascii="Times New Roman" w:hAnsi="Times New Roman" w:cs="Times New Roman"/>
                <w:sz w:val="14"/>
                <w:szCs w:val="14"/>
              </w:rPr>
            </w:pPr>
            <w:r w:rsidRPr="00503F36">
              <w:rPr>
                <w:rFonts w:ascii="Times New Roman" w:hAnsi="Times New Roman" w:cs="Times New Roman"/>
                <w:sz w:val="16"/>
                <w:szCs w:val="16"/>
              </w:rPr>
              <w:t>2020 - 95 %</w:t>
            </w:r>
          </w:p>
        </w:tc>
        <w:tc>
          <w:tcPr>
            <w:tcW w:w="404" w:type="pct"/>
            <w:vMerge w:val="restart"/>
          </w:tcPr>
          <w:p w:rsidR="00967549" w:rsidRPr="00503F36" w:rsidRDefault="00967549" w:rsidP="00444788">
            <w:pPr>
              <w:jc w:val="center"/>
              <w:rPr>
                <w:sz w:val="20"/>
              </w:rPr>
            </w:pPr>
          </w:p>
          <w:p w:rsidR="00967549" w:rsidRPr="00503F36" w:rsidRDefault="0078341A" w:rsidP="00444788">
            <w:pPr>
              <w:jc w:val="center"/>
              <w:rPr>
                <w:sz w:val="20"/>
              </w:rPr>
            </w:pPr>
            <w:r w:rsidRPr="00503F36">
              <w:rPr>
                <w:sz w:val="20"/>
              </w:rPr>
              <w:t>630246,3</w:t>
            </w:r>
          </w:p>
          <w:p w:rsidR="0078341A" w:rsidRPr="00503F36" w:rsidRDefault="0078341A" w:rsidP="00444788">
            <w:pPr>
              <w:jc w:val="center"/>
              <w:rPr>
                <w:rFonts w:ascii="Times New Roman" w:hAnsi="Times New Roman" w:cs="Times New Roman"/>
                <w:sz w:val="18"/>
                <w:szCs w:val="18"/>
              </w:rPr>
            </w:pPr>
          </w:p>
        </w:tc>
        <w:tc>
          <w:tcPr>
            <w:tcW w:w="207" w:type="pct"/>
            <w:shd w:val="clear" w:color="auto" w:fill="auto"/>
          </w:tcPr>
          <w:p w:rsidR="00967549" w:rsidRPr="00503F36" w:rsidRDefault="00967549" w:rsidP="00444788">
            <w:pPr>
              <w:jc w:val="center"/>
              <w:rPr>
                <w:rFonts w:ascii="Times New Roman" w:hAnsi="Times New Roman" w:cs="Times New Roman"/>
                <w:sz w:val="18"/>
                <w:szCs w:val="18"/>
              </w:rPr>
            </w:pPr>
            <w:r w:rsidRPr="00503F36">
              <w:rPr>
                <w:rFonts w:ascii="Times New Roman" w:hAnsi="Times New Roman" w:cs="Times New Roman"/>
                <w:sz w:val="18"/>
                <w:szCs w:val="18"/>
              </w:rPr>
              <w:t>2014</w:t>
            </w:r>
          </w:p>
        </w:tc>
        <w:tc>
          <w:tcPr>
            <w:tcW w:w="259" w:type="pct"/>
            <w:shd w:val="clear" w:color="auto" w:fill="auto"/>
          </w:tcPr>
          <w:p w:rsidR="00967549" w:rsidRPr="00503F36" w:rsidRDefault="00967549" w:rsidP="00444788">
            <w:pPr>
              <w:jc w:val="center"/>
              <w:rPr>
                <w:rFonts w:ascii="Times New Roman" w:hAnsi="Times New Roman" w:cs="Times New Roman"/>
                <w:b/>
                <w:sz w:val="18"/>
              </w:rPr>
            </w:pPr>
          </w:p>
        </w:tc>
        <w:tc>
          <w:tcPr>
            <w:tcW w:w="412" w:type="pct"/>
            <w:shd w:val="clear" w:color="auto" w:fill="auto"/>
          </w:tcPr>
          <w:p w:rsidR="00967549" w:rsidRPr="00503F36" w:rsidRDefault="0078341A" w:rsidP="001946EA">
            <w:pPr>
              <w:rPr>
                <w:sz w:val="20"/>
              </w:rPr>
            </w:pPr>
            <w:r w:rsidRPr="00503F36">
              <w:rPr>
                <w:sz w:val="20"/>
              </w:rPr>
              <w:t>48238,1</w:t>
            </w:r>
          </w:p>
          <w:p w:rsidR="00967549" w:rsidRPr="00503F36" w:rsidRDefault="00967549" w:rsidP="00444788">
            <w:pPr>
              <w:jc w:val="center"/>
              <w:rPr>
                <w:sz w:val="20"/>
              </w:rPr>
            </w:pPr>
          </w:p>
          <w:p w:rsidR="00967549" w:rsidRPr="00503F36" w:rsidRDefault="00967549" w:rsidP="00444788">
            <w:pPr>
              <w:jc w:val="center"/>
              <w:rPr>
                <w:sz w:val="20"/>
              </w:rPr>
            </w:pPr>
          </w:p>
        </w:tc>
        <w:tc>
          <w:tcPr>
            <w:tcW w:w="393" w:type="pct"/>
            <w:shd w:val="clear" w:color="auto" w:fill="auto"/>
          </w:tcPr>
          <w:p w:rsidR="00967549" w:rsidRPr="00503F36" w:rsidRDefault="00967549" w:rsidP="00444788">
            <w:pPr>
              <w:jc w:val="center"/>
              <w:rPr>
                <w:sz w:val="20"/>
              </w:rPr>
            </w:pPr>
            <w:r w:rsidRPr="00503F36">
              <w:rPr>
                <w:sz w:val="20"/>
              </w:rPr>
              <w:t>42191,200</w:t>
            </w:r>
          </w:p>
        </w:tc>
        <w:tc>
          <w:tcPr>
            <w:tcW w:w="196" w:type="pct"/>
            <w:shd w:val="clear" w:color="auto" w:fill="auto"/>
          </w:tcPr>
          <w:p w:rsidR="00967549" w:rsidRPr="00A973F7" w:rsidRDefault="00967549" w:rsidP="00444788">
            <w:pPr>
              <w:jc w:val="center"/>
              <w:rPr>
                <w:rFonts w:ascii="Times New Roman" w:hAnsi="Times New Roman" w:cs="Times New Roman"/>
                <w:b/>
                <w:sz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b/>
                <w:sz w:val="18"/>
              </w:rPr>
            </w:pPr>
          </w:p>
        </w:tc>
        <w:tc>
          <w:tcPr>
            <w:tcW w:w="412" w:type="pct"/>
            <w:shd w:val="clear" w:color="auto" w:fill="auto"/>
          </w:tcPr>
          <w:p w:rsidR="00967549" w:rsidRPr="00994FA9" w:rsidRDefault="00967549" w:rsidP="00444788">
            <w:pPr>
              <w:rPr>
                <w:sz w:val="20"/>
              </w:rPr>
            </w:pPr>
            <w:r w:rsidRPr="00994FA9">
              <w:rPr>
                <w:sz w:val="20"/>
              </w:rPr>
              <w:t>42 340,600</w:t>
            </w:r>
          </w:p>
        </w:tc>
        <w:tc>
          <w:tcPr>
            <w:tcW w:w="393" w:type="pct"/>
            <w:shd w:val="clear" w:color="auto" w:fill="auto"/>
          </w:tcPr>
          <w:p w:rsidR="00967549" w:rsidRPr="00994FA9" w:rsidRDefault="00967549" w:rsidP="00444788">
            <w:pPr>
              <w:jc w:val="center"/>
              <w:rPr>
                <w:sz w:val="20"/>
              </w:rPr>
            </w:pPr>
            <w:r w:rsidRPr="00994FA9">
              <w:rPr>
                <w:sz w:val="20"/>
              </w:rPr>
              <w:t>43884,900</w:t>
            </w:r>
          </w:p>
        </w:tc>
        <w:tc>
          <w:tcPr>
            <w:tcW w:w="196" w:type="pct"/>
            <w:shd w:val="clear" w:color="auto" w:fill="auto"/>
          </w:tcPr>
          <w:p w:rsidR="00967549" w:rsidRPr="00A973F7" w:rsidRDefault="00967549" w:rsidP="00444788">
            <w:pPr>
              <w:jc w:val="center"/>
              <w:rPr>
                <w:rFonts w:ascii="Times New Roman" w:hAnsi="Times New Roman" w:cs="Times New Roman"/>
                <w:b/>
                <w:sz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b/>
                <w:sz w:val="18"/>
              </w:rPr>
            </w:pPr>
          </w:p>
        </w:tc>
        <w:tc>
          <w:tcPr>
            <w:tcW w:w="412" w:type="pct"/>
            <w:shd w:val="clear" w:color="auto" w:fill="auto"/>
          </w:tcPr>
          <w:p w:rsidR="00967549" w:rsidRPr="00994FA9" w:rsidRDefault="00967549" w:rsidP="00444788">
            <w:pPr>
              <w:jc w:val="center"/>
              <w:rPr>
                <w:sz w:val="20"/>
              </w:rPr>
            </w:pPr>
            <w:r w:rsidRPr="00994FA9">
              <w:rPr>
                <w:sz w:val="20"/>
              </w:rPr>
              <w:t>46447,800</w:t>
            </w:r>
          </w:p>
        </w:tc>
        <w:tc>
          <w:tcPr>
            <w:tcW w:w="393" w:type="pct"/>
            <w:shd w:val="clear" w:color="auto" w:fill="auto"/>
          </w:tcPr>
          <w:p w:rsidR="00967549" w:rsidRPr="00994FA9" w:rsidRDefault="00967549" w:rsidP="00444788">
            <w:pPr>
              <w:jc w:val="center"/>
              <w:rPr>
                <w:sz w:val="20"/>
              </w:rPr>
            </w:pPr>
            <w:r w:rsidRPr="00994FA9">
              <w:rPr>
                <w:sz w:val="20"/>
              </w:rPr>
              <w:t>44270,500</w:t>
            </w:r>
          </w:p>
        </w:tc>
        <w:tc>
          <w:tcPr>
            <w:tcW w:w="196"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994FA9" w:rsidRDefault="00967549" w:rsidP="00444788">
            <w:pPr>
              <w:jc w:val="center"/>
              <w:rPr>
                <w:sz w:val="20"/>
              </w:rPr>
            </w:pPr>
            <w:r w:rsidRPr="00994FA9">
              <w:rPr>
                <w:sz w:val="20"/>
              </w:rPr>
              <w:t>46447,800</w:t>
            </w:r>
          </w:p>
        </w:tc>
        <w:tc>
          <w:tcPr>
            <w:tcW w:w="393" w:type="pct"/>
            <w:shd w:val="clear" w:color="auto" w:fill="auto"/>
          </w:tcPr>
          <w:p w:rsidR="00967549" w:rsidRPr="00994FA9" w:rsidRDefault="00967549" w:rsidP="00444788">
            <w:pPr>
              <w:jc w:val="center"/>
              <w:rPr>
                <w:sz w:val="20"/>
              </w:rPr>
            </w:pPr>
            <w:r w:rsidRPr="00994FA9">
              <w:rPr>
                <w:sz w:val="20"/>
              </w:rPr>
              <w:t>44270,500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994FA9" w:rsidRDefault="00967549" w:rsidP="00444788">
            <w:pPr>
              <w:jc w:val="center"/>
              <w:rPr>
                <w:sz w:val="20"/>
              </w:rPr>
            </w:pPr>
            <w:r w:rsidRPr="00994FA9">
              <w:rPr>
                <w:sz w:val="20"/>
              </w:rPr>
              <w:t>46447,800</w:t>
            </w:r>
          </w:p>
        </w:tc>
        <w:tc>
          <w:tcPr>
            <w:tcW w:w="393" w:type="pct"/>
            <w:shd w:val="clear" w:color="auto" w:fill="auto"/>
          </w:tcPr>
          <w:p w:rsidR="00967549" w:rsidRPr="00994FA9" w:rsidRDefault="00967549" w:rsidP="00444788">
            <w:pPr>
              <w:jc w:val="center"/>
              <w:rPr>
                <w:sz w:val="20"/>
              </w:rPr>
            </w:pPr>
            <w:r w:rsidRPr="00994FA9">
              <w:rPr>
                <w:sz w:val="20"/>
              </w:rPr>
              <w:t>44270,500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994FA9" w:rsidRDefault="00967549" w:rsidP="00444788">
            <w:pPr>
              <w:jc w:val="center"/>
              <w:rPr>
                <w:sz w:val="20"/>
              </w:rPr>
            </w:pPr>
            <w:r w:rsidRPr="00994FA9">
              <w:rPr>
                <w:sz w:val="20"/>
              </w:rPr>
              <w:t>46447,800</w:t>
            </w:r>
          </w:p>
        </w:tc>
        <w:tc>
          <w:tcPr>
            <w:tcW w:w="393" w:type="pct"/>
            <w:shd w:val="clear" w:color="auto" w:fill="auto"/>
          </w:tcPr>
          <w:p w:rsidR="00967549" w:rsidRPr="00994FA9" w:rsidRDefault="00967549" w:rsidP="00444788">
            <w:pPr>
              <w:jc w:val="center"/>
              <w:rPr>
                <w:sz w:val="20"/>
              </w:rPr>
            </w:pPr>
            <w:r w:rsidRPr="00994FA9">
              <w:rPr>
                <w:sz w:val="20"/>
              </w:rPr>
              <w:t>44270,500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994FA9" w:rsidRDefault="00967549" w:rsidP="00444788">
            <w:pPr>
              <w:jc w:val="center"/>
              <w:rPr>
                <w:sz w:val="20"/>
              </w:rPr>
            </w:pPr>
            <w:r w:rsidRPr="00994FA9">
              <w:rPr>
                <w:sz w:val="20"/>
              </w:rPr>
              <w:t>46447,800</w:t>
            </w:r>
          </w:p>
        </w:tc>
        <w:tc>
          <w:tcPr>
            <w:tcW w:w="393" w:type="pct"/>
            <w:shd w:val="clear" w:color="auto" w:fill="auto"/>
          </w:tcPr>
          <w:p w:rsidR="00967549" w:rsidRPr="00994FA9" w:rsidRDefault="00967549" w:rsidP="00444788">
            <w:pPr>
              <w:jc w:val="center"/>
              <w:rPr>
                <w:sz w:val="20"/>
              </w:rPr>
            </w:pPr>
            <w:r w:rsidRPr="00994FA9">
              <w:rPr>
                <w:sz w:val="20"/>
              </w:rPr>
              <w:t>44270,500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64677A" w:rsidRDefault="00967549" w:rsidP="00444788">
            <w:pPr>
              <w:jc w:val="both"/>
              <w:rPr>
                <w:rFonts w:ascii="Times New Roman" w:hAnsi="Times New Roman" w:cs="Times New Roman"/>
                <w:b/>
                <w:sz w:val="22"/>
                <w:szCs w:val="22"/>
              </w:rPr>
            </w:pPr>
            <w:r w:rsidRPr="0064677A">
              <w:rPr>
                <w:rFonts w:ascii="Times New Roman" w:hAnsi="Times New Roman" w:cs="Times New Roman"/>
                <w:sz w:val="16"/>
                <w:szCs w:val="16"/>
              </w:rPr>
              <w:t xml:space="preserve">Организация работы групп </w:t>
            </w:r>
            <w:r w:rsidRPr="0064677A">
              <w:rPr>
                <w:rFonts w:ascii="Times New Roman" w:hAnsi="Times New Roman" w:cs="Times New Roman"/>
                <w:sz w:val="20"/>
              </w:rPr>
              <w:t>для обучения детей старшего дошкольного возраста (</w:t>
            </w:r>
            <w:proofErr w:type="spellStart"/>
            <w:r w:rsidRPr="0064677A">
              <w:rPr>
                <w:rFonts w:ascii="Times New Roman" w:hAnsi="Times New Roman" w:cs="Times New Roman"/>
                <w:sz w:val="20"/>
              </w:rPr>
              <w:t>предшкольная</w:t>
            </w:r>
            <w:proofErr w:type="spellEnd"/>
            <w:r w:rsidRPr="0064677A">
              <w:rPr>
                <w:rFonts w:ascii="Times New Roman" w:hAnsi="Times New Roman" w:cs="Times New Roman"/>
                <w:sz w:val="20"/>
              </w:rPr>
              <w:t xml:space="preserve"> подготовка)</w:t>
            </w:r>
          </w:p>
        </w:tc>
        <w:tc>
          <w:tcPr>
            <w:tcW w:w="678" w:type="pct"/>
            <w:vMerge w:val="restart"/>
            <w:shd w:val="clear" w:color="auto" w:fill="auto"/>
          </w:tcPr>
          <w:p w:rsidR="00967549" w:rsidRDefault="00967549" w:rsidP="00444788">
            <w:pPr>
              <w:snapToGrid w:val="0"/>
              <w:jc w:val="center"/>
              <w:rPr>
                <w:rFonts w:ascii="Times New Roman" w:hAnsi="Times New Roman" w:cs="Times New Roman"/>
                <w:sz w:val="16"/>
                <w:szCs w:val="16"/>
              </w:rPr>
            </w:pPr>
            <w:r w:rsidRPr="007C37F3">
              <w:rPr>
                <w:rFonts w:ascii="Times New Roman" w:hAnsi="Times New Roman" w:cs="Times New Roman"/>
                <w:sz w:val="16"/>
                <w:szCs w:val="16"/>
              </w:rPr>
              <w:t>МБОУ ДОД ЦДОД</w:t>
            </w:r>
          </w:p>
        </w:tc>
        <w:tc>
          <w:tcPr>
            <w:tcW w:w="708" w:type="pct"/>
            <w:vMerge w:val="restart"/>
            <w:shd w:val="clear" w:color="auto" w:fill="auto"/>
          </w:tcPr>
          <w:p w:rsidR="00967549"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p>
        </w:tc>
        <w:tc>
          <w:tcPr>
            <w:tcW w:w="404" w:type="pct"/>
            <w:vMerge w:val="restart"/>
            <w:shd w:val="clear" w:color="auto" w:fill="auto"/>
          </w:tcPr>
          <w:p w:rsidR="00967549" w:rsidRDefault="00967549" w:rsidP="00444788">
            <w:pPr>
              <w:snapToGrid w:val="0"/>
              <w:jc w:val="center"/>
              <w:rPr>
                <w:rFonts w:ascii="Times New Roman" w:hAnsi="Times New Roman" w:cs="Times New Roman"/>
                <w:sz w:val="14"/>
                <w:szCs w:val="14"/>
              </w:rPr>
            </w:pPr>
          </w:p>
        </w:tc>
        <w:tc>
          <w:tcPr>
            <w:tcW w:w="404" w:type="pct"/>
            <w:vMerge w:val="restart"/>
          </w:tcPr>
          <w:p w:rsidR="00967549" w:rsidRPr="001946EA" w:rsidRDefault="00967549" w:rsidP="00444788">
            <w:pPr>
              <w:jc w:val="center"/>
              <w:rPr>
                <w:rFonts w:ascii="Times New Roman" w:hAnsi="Times New Roman" w:cs="Times New Roman"/>
                <w:sz w:val="18"/>
                <w:szCs w:val="18"/>
              </w:rPr>
            </w:pPr>
            <w:r w:rsidRPr="001946EA">
              <w:rPr>
                <w:rFonts w:ascii="Times New Roman" w:hAnsi="Times New Roman" w:cs="Times New Roman"/>
                <w:sz w:val="18"/>
                <w:szCs w:val="18"/>
              </w:rPr>
              <w:t>265,6</w:t>
            </w:r>
          </w:p>
        </w:tc>
        <w:tc>
          <w:tcPr>
            <w:tcW w:w="207" w:type="pct"/>
            <w:shd w:val="clear" w:color="auto" w:fill="auto"/>
          </w:tcPr>
          <w:p w:rsidR="00967549" w:rsidRPr="001946EA" w:rsidRDefault="00967549" w:rsidP="00444788">
            <w:pPr>
              <w:jc w:val="center"/>
              <w:rPr>
                <w:rFonts w:ascii="Times New Roman" w:hAnsi="Times New Roman" w:cs="Times New Roman"/>
                <w:sz w:val="18"/>
                <w:szCs w:val="18"/>
              </w:rPr>
            </w:pPr>
            <w:r w:rsidRPr="001946EA">
              <w:rPr>
                <w:rFonts w:ascii="Times New Roman" w:hAnsi="Times New Roman" w:cs="Times New Roman"/>
                <w:sz w:val="18"/>
                <w:szCs w:val="18"/>
              </w:rPr>
              <w:t>2014</w:t>
            </w:r>
          </w:p>
        </w:tc>
        <w:tc>
          <w:tcPr>
            <w:tcW w:w="259" w:type="pct"/>
            <w:shd w:val="clear" w:color="auto" w:fill="auto"/>
          </w:tcPr>
          <w:p w:rsidR="00967549" w:rsidRPr="001946EA" w:rsidRDefault="00967549" w:rsidP="00444788">
            <w:pPr>
              <w:jc w:val="center"/>
              <w:rPr>
                <w:rFonts w:ascii="Times New Roman" w:hAnsi="Times New Roman" w:cs="Times New Roman"/>
                <w:sz w:val="18"/>
                <w:szCs w:val="18"/>
              </w:rPr>
            </w:pPr>
          </w:p>
        </w:tc>
        <w:tc>
          <w:tcPr>
            <w:tcW w:w="412" w:type="pct"/>
            <w:shd w:val="clear" w:color="auto" w:fill="auto"/>
          </w:tcPr>
          <w:p w:rsidR="00967549" w:rsidRPr="001946EA" w:rsidRDefault="00967549" w:rsidP="00444788">
            <w:pPr>
              <w:jc w:val="center"/>
              <w:rPr>
                <w:rFonts w:ascii="Times New Roman" w:hAnsi="Times New Roman" w:cs="Times New Roman"/>
                <w:sz w:val="18"/>
                <w:szCs w:val="18"/>
              </w:rPr>
            </w:pPr>
            <w:r w:rsidRPr="001946EA">
              <w:rPr>
                <w:rFonts w:ascii="Times New Roman" w:hAnsi="Times New Roman" w:cs="Times New Roman"/>
                <w:sz w:val="18"/>
                <w:szCs w:val="18"/>
              </w:rPr>
              <w:t>265,6</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434713" w:rsidRDefault="00967549" w:rsidP="00444788">
            <w:pPr>
              <w:jc w:val="both"/>
              <w:outlineLvl w:val="3"/>
              <w:rPr>
                <w:rFonts w:ascii="Times New Roman" w:hAnsi="Times New Roman" w:cs="Times New Roman"/>
                <w:sz w:val="20"/>
                <w:szCs w:val="20"/>
              </w:rPr>
            </w:pPr>
            <w:r w:rsidRPr="00434713">
              <w:rPr>
                <w:rFonts w:ascii="Times New Roman" w:hAnsi="Times New Roman" w:cs="Times New Roman"/>
                <w:sz w:val="20"/>
                <w:szCs w:val="20"/>
              </w:rPr>
              <w:t xml:space="preserve">Реализация дополнительных мероприятий, </w:t>
            </w:r>
            <w:r w:rsidRPr="00434713">
              <w:rPr>
                <w:rFonts w:ascii="Times New Roman" w:hAnsi="Times New Roman" w:cs="Times New Roman"/>
                <w:sz w:val="20"/>
                <w:szCs w:val="20"/>
              </w:rPr>
              <w:lastRenderedPageBreak/>
              <w:t>направленных на снижение напряженности на рынке труда</w:t>
            </w:r>
          </w:p>
          <w:p w:rsidR="00967549" w:rsidRDefault="00967549" w:rsidP="00444788">
            <w:pPr>
              <w:jc w:val="both"/>
              <w:rPr>
                <w:rFonts w:ascii="Times New Roman" w:hAnsi="Times New Roman" w:cs="Times New Roman"/>
                <w:b/>
                <w:sz w:val="22"/>
                <w:szCs w:val="22"/>
              </w:rPr>
            </w:pPr>
          </w:p>
        </w:tc>
        <w:tc>
          <w:tcPr>
            <w:tcW w:w="678" w:type="pct"/>
            <w:vMerge w:val="restart"/>
            <w:shd w:val="clear" w:color="auto" w:fill="auto"/>
          </w:tcPr>
          <w:p w:rsidR="00967549" w:rsidRDefault="00967549" w:rsidP="00444788">
            <w:pPr>
              <w:snapToGrid w:val="0"/>
              <w:jc w:val="center"/>
              <w:rPr>
                <w:rFonts w:ascii="Times New Roman" w:hAnsi="Times New Roman" w:cs="Times New Roman"/>
                <w:sz w:val="16"/>
                <w:szCs w:val="16"/>
              </w:rPr>
            </w:pPr>
            <w:r w:rsidRPr="007C37F3">
              <w:rPr>
                <w:rFonts w:ascii="Times New Roman" w:hAnsi="Times New Roman" w:cs="Times New Roman"/>
                <w:sz w:val="16"/>
                <w:szCs w:val="16"/>
              </w:rPr>
              <w:lastRenderedPageBreak/>
              <w:t>МБДОУ №9 «Золотой улей»</w:t>
            </w:r>
            <w:r>
              <w:rPr>
                <w:rFonts w:ascii="Times New Roman" w:hAnsi="Times New Roman" w:cs="Times New Roman"/>
                <w:sz w:val="16"/>
                <w:szCs w:val="16"/>
              </w:rPr>
              <w:t xml:space="preserve">, </w:t>
            </w:r>
            <w:r w:rsidRPr="007C37F3">
              <w:rPr>
                <w:rFonts w:ascii="Times New Roman" w:hAnsi="Times New Roman" w:cs="Times New Roman"/>
                <w:sz w:val="16"/>
                <w:szCs w:val="16"/>
              </w:rPr>
              <w:t>МБДОУ №</w:t>
            </w:r>
            <w:r>
              <w:rPr>
                <w:rFonts w:ascii="Times New Roman" w:hAnsi="Times New Roman" w:cs="Times New Roman"/>
                <w:sz w:val="16"/>
                <w:szCs w:val="16"/>
              </w:rPr>
              <w:t>6</w:t>
            </w:r>
            <w:r w:rsidRPr="007C37F3">
              <w:rPr>
                <w:rFonts w:ascii="Times New Roman" w:hAnsi="Times New Roman" w:cs="Times New Roman"/>
                <w:sz w:val="16"/>
                <w:szCs w:val="16"/>
              </w:rPr>
              <w:t xml:space="preserve"> «</w:t>
            </w:r>
            <w:r>
              <w:rPr>
                <w:rFonts w:ascii="Times New Roman" w:hAnsi="Times New Roman" w:cs="Times New Roman"/>
                <w:sz w:val="16"/>
                <w:szCs w:val="16"/>
              </w:rPr>
              <w:t>Рябинка</w:t>
            </w:r>
            <w:r w:rsidRPr="007C37F3">
              <w:rPr>
                <w:rFonts w:ascii="Times New Roman" w:hAnsi="Times New Roman" w:cs="Times New Roman"/>
                <w:sz w:val="16"/>
                <w:szCs w:val="16"/>
              </w:rPr>
              <w:t>»</w:t>
            </w:r>
          </w:p>
        </w:tc>
        <w:tc>
          <w:tcPr>
            <w:tcW w:w="708" w:type="pct"/>
            <w:vMerge w:val="restart"/>
            <w:shd w:val="clear" w:color="auto" w:fill="auto"/>
          </w:tcPr>
          <w:p w:rsidR="00967549"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p>
        </w:tc>
        <w:tc>
          <w:tcPr>
            <w:tcW w:w="404" w:type="pct"/>
            <w:vMerge w:val="restart"/>
            <w:shd w:val="clear" w:color="auto" w:fill="auto"/>
          </w:tcPr>
          <w:p w:rsidR="00967549" w:rsidRDefault="00967549" w:rsidP="00444788">
            <w:pPr>
              <w:snapToGrid w:val="0"/>
              <w:jc w:val="center"/>
              <w:rPr>
                <w:rFonts w:ascii="Times New Roman" w:hAnsi="Times New Roman" w:cs="Times New Roman"/>
                <w:sz w:val="14"/>
                <w:szCs w:val="14"/>
              </w:rPr>
            </w:pPr>
          </w:p>
        </w:tc>
        <w:tc>
          <w:tcPr>
            <w:tcW w:w="404" w:type="pct"/>
            <w:vMerge w:val="restart"/>
          </w:tcPr>
          <w:p w:rsidR="00967549" w:rsidRPr="00C21447" w:rsidRDefault="00967549" w:rsidP="00444788">
            <w:pPr>
              <w:jc w:val="center"/>
              <w:rPr>
                <w:rFonts w:ascii="Times New Roman" w:hAnsi="Times New Roman" w:cs="Times New Roman"/>
                <w:color w:val="000000"/>
                <w:sz w:val="18"/>
                <w:szCs w:val="18"/>
              </w:rPr>
            </w:pPr>
            <w:r w:rsidRPr="00C21447">
              <w:rPr>
                <w:rFonts w:ascii="Times New Roman" w:hAnsi="Times New Roman" w:cs="Times New Roman"/>
                <w:color w:val="000000"/>
                <w:sz w:val="18"/>
                <w:szCs w:val="18"/>
              </w:rPr>
              <w:t>138,6</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r>
              <w:rPr>
                <w:sz w:val="22"/>
                <w:szCs w:val="18"/>
              </w:rPr>
              <w:t>138,6</w:t>
            </w: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hAnsi="Times New Roman" w:cs="Times New Roman"/>
                <w:b/>
                <w:sz w:val="22"/>
                <w:szCs w:val="22"/>
              </w:rPr>
            </w:pPr>
            <w:r>
              <w:rPr>
                <w:rFonts w:ascii="Times New Roman" w:hAnsi="Times New Roman" w:cs="Times New Roman"/>
                <w:sz w:val="20"/>
              </w:rPr>
              <w:t>Обеспечение  государственных гарантий прав граждан на получение общедоступного и бесплатного дошкольного  образования.</w:t>
            </w:r>
          </w:p>
        </w:tc>
        <w:tc>
          <w:tcPr>
            <w:tcW w:w="678" w:type="pct"/>
            <w:vMerge w:val="restart"/>
            <w:shd w:val="clear" w:color="auto" w:fill="auto"/>
          </w:tcPr>
          <w:p w:rsidR="00967549" w:rsidRDefault="00967549" w:rsidP="00625342">
            <w:pPr>
              <w:snapToGrid w:val="0"/>
              <w:jc w:val="center"/>
              <w:rPr>
                <w:rFonts w:ascii="Times New Roman" w:hAnsi="Times New Roman" w:cs="Times New Roman"/>
                <w:sz w:val="16"/>
                <w:szCs w:val="16"/>
              </w:rPr>
            </w:pPr>
            <w:r>
              <w:rPr>
                <w:rFonts w:ascii="Times New Roman" w:hAnsi="Times New Roman" w:cs="Times New Roman"/>
                <w:sz w:val="16"/>
                <w:szCs w:val="16"/>
              </w:rPr>
              <w:t>Комитет по образованию администрации города, муниципальные образовательные организации</w:t>
            </w:r>
          </w:p>
        </w:tc>
        <w:tc>
          <w:tcPr>
            <w:tcW w:w="708" w:type="pct"/>
            <w:vMerge w:val="restart"/>
            <w:shd w:val="clear" w:color="auto" w:fill="auto"/>
          </w:tcPr>
          <w:p w:rsidR="00967549" w:rsidRDefault="00967549" w:rsidP="00444788">
            <w:pPr>
              <w:jc w:val="both"/>
              <w:rPr>
                <w:rFonts w:ascii="Times New Roman" w:hAnsi="Times New Roman" w:cs="Times New Roman"/>
                <w:sz w:val="18"/>
                <w:szCs w:val="18"/>
              </w:rPr>
            </w:pPr>
            <w:r>
              <w:rPr>
                <w:rFonts w:ascii="Times New Roman" w:hAnsi="Times New Roman" w:cs="Times New Roman"/>
                <w:sz w:val="18"/>
                <w:szCs w:val="18"/>
              </w:rPr>
              <w:t xml:space="preserve">Доля детей от 2 до 7 лет, охваченных  программами дошкольного и </w:t>
            </w:r>
            <w:proofErr w:type="spellStart"/>
            <w:r>
              <w:rPr>
                <w:rFonts w:ascii="Times New Roman" w:hAnsi="Times New Roman" w:cs="Times New Roman"/>
                <w:sz w:val="18"/>
                <w:szCs w:val="18"/>
              </w:rPr>
              <w:t>предшкольного</w:t>
            </w:r>
            <w:proofErr w:type="spellEnd"/>
            <w:r>
              <w:rPr>
                <w:rFonts w:ascii="Times New Roman" w:hAnsi="Times New Roman" w:cs="Times New Roman"/>
                <w:sz w:val="18"/>
                <w:szCs w:val="18"/>
              </w:rPr>
              <w:t xml:space="preserve"> образования, в общей численности детей, фактически проживающих на территории города Моршанска.</w:t>
            </w:r>
          </w:p>
          <w:p w:rsidR="00967549"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r>
              <w:rPr>
                <w:rFonts w:ascii="Times New Roman" w:hAnsi="Times New Roman" w:cs="Times New Roman"/>
                <w:sz w:val="20"/>
              </w:rPr>
              <w:t>%</w:t>
            </w:r>
          </w:p>
        </w:tc>
        <w:tc>
          <w:tcPr>
            <w:tcW w:w="404"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2014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2015 – 100 %</w:t>
            </w:r>
          </w:p>
          <w:p w:rsidR="00967549" w:rsidRDefault="00967549" w:rsidP="00444788">
            <w:pPr>
              <w:snapToGrid w:val="0"/>
              <w:jc w:val="center"/>
              <w:rPr>
                <w:rFonts w:ascii="Times New Roman" w:hAnsi="Times New Roman" w:cs="Times New Roman"/>
                <w:sz w:val="16"/>
                <w:szCs w:val="16"/>
              </w:rPr>
            </w:pPr>
            <w:r>
              <w:rPr>
                <w:rFonts w:ascii="Times New Roman" w:hAnsi="Times New Roman" w:cs="Times New Roman"/>
                <w:sz w:val="16"/>
                <w:szCs w:val="16"/>
              </w:rPr>
              <w:t>2016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2017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100 %</w:t>
            </w:r>
          </w:p>
          <w:p w:rsidR="00967549" w:rsidRDefault="00967549" w:rsidP="00444788">
            <w:pPr>
              <w:snapToGrid w:val="0"/>
              <w:jc w:val="center"/>
              <w:rPr>
                <w:rFonts w:ascii="Times New Roman" w:hAnsi="Times New Roman" w:cs="Times New Roman"/>
                <w:sz w:val="14"/>
                <w:szCs w:val="14"/>
              </w:rPr>
            </w:pPr>
            <w:r>
              <w:rPr>
                <w:rFonts w:ascii="Times New Roman" w:hAnsi="Times New Roman" w:cs="Times New Roman"/>
                <w:sz w:val="16"/>
                <w:szCs w:val="16"/>
              </w:rPr>
              <w:t>2020- 100 %</w:t>
            </w:r>
          </w:p>
        </w:tc>
        <w:tc>
          <w:tcPr>
            <w:tcW w:w="404" w:type="pct"/>
            <w:vMerge w:val="restart"/>
          </w:tcPr>
          <w:p w:rsidR="00967549" w:rsidRPr="00C21447" w:rsidRDefault="00967549" w:rsidP="00444788">
            <w:pPr>
              <w:jc w:val="center"/>
              <w:rPr>
                <w:rFonts w:ascii="Times New Roman" w:hAnsi="Times New Roman" w:cs="Times New Roman"/>
                <w:color w:val="00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64677A" w:rsidRPr="00A973F7" w:rsidTr="00444788">
        <w:trPr>
          <w:trHeight w:val="165"/>
        </w:trPr>
        <w:tc>
          <w:tcPr>
            <w:tcW w:w="17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866" w:type="pct"/>
            <w:vMerge/>
            <w:shd w:val="clear" w:color="auto" w:fill="auto"/>
          </w:tcPr>
          <w:p w:rsidR="0064677A" w:rsidRPr="00A973F7" w:rsidRDefault="0064677A" w:rsidP="00444788">
            <w:pPr>
              <w:jc w:val="both"/>
              <w:rPr>
                <w:rFonts w:ascii="Times New Roman" w:hAnsi="Times New Roman" w:cs="Times New Roman"/>
                <w:b/>
                <w:sz w:val="18"/>
                <w:szCs w:val="18"/>
              </w:rPr>
            </w:pPr>
          </w:p>
        </w:tc>
        <w:tc>
          <w:tcPr>
            <w:tcW w:w="67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70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299"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tcPr>
          <w:p w:rsidR="0064677A" w:rsidRPr="00A973F7" w:rsidRDefault="0064677A" w:rsidP="00444788">
            <w:pPr>
              <w:jc w:val="both"/>
              <w:rPr>
                <w:rFonts w:ascii="Times New Roman" w:hAnsi="Times New Roman" w:cs="Times New Roman"/>
                <w:color w:val="FF0000"/>
                <w:sz w:val="18"/>
                <w:szCs w:val="18"/>
              </w:rPr>
            </w:pPr>
          </w:p>
        </w:tc>
        <w:tc>
          <w:tcPr>
            <w:tcW w:w="207" w:type="pct"/>
            <w:shd w:val="clear" w:color="auto" w:fill="auto"/>
          </w:tcPr>
          <w:p w:rsidR="0064677A" w:rsidRPr="00A973F7" w:rsidRDefault="0064677A"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64677A" w:rsidRPr="00A973F7" w:rsidRDefault="0064677A" w:rsidP="00444788">
            <w:pPr>
              <w:jc w:val="center"/>
              <w:rPr>
                <w:rFonts w:ascii="Times New Roman" w:hAnsi="Times New Roman" w:cs="Times New Roman"/>
                <w:sz w:val="18"/>
                <w:szCs w:val="18"/>
              </w:rPr>
            </w:pPr>
          </w:p>
        </w:tc>
        <w:tc>
          <w:tcPr>
            <w:tcW w:w="412" w:type="pct"/>
            <w:shd w:val="clear" w:color="auto" w:fill="auto"/>
          </w:tcPr>
          <w:p w:rsidR="0064677A" w:rsidRDefault="0064677A" w:rsidP="0064677A">
            <w:pPr>
              <w:jc w:val="center"/>
            </w:pPr>
          </w:p>
        </w:tc>
        <w:tc>
          <w:tcPr>
            <w:tcW w:w="393" w:type="pct"/>
            <w:shd w:val="clear" w:color="auto" w:fill="auto"/>
          </w:tcPr>
          <w:p w:rsidR="0064677A" w:rsidRPr="00A973F7" w:rsidRDefault="0064677A" w:rsidP="00444788">
            <w:pPr>
              <w:jc w:val="center"/>
              <w:rPr>
                <w:rFonts w:ascii="Times New Roman" w:hAnsi="Times New Roman" w:cs="Times New Roman"/>
                <w:sz w:val="18"/>
                <w:szCs w:val="18"/>
              </w:rPr>
            </w:pPr>
          </w:p>
        </w:tc>
        <w:tc>
          <w:tcPr>
            <w:tcW w:w="196" w:type="pct"/>
            <w:shd w:val="clear" w:color="auto" w:fill="auto"/>
          </w:tcPr>
          <w:p w:rsidR="0064677A" w:rsidRPr="00A973F7" w:rsidRDefault="0064677A" w:rsidP="00444788">
            <w:pPr>
              <w:jc w:val="center"/>
              <w:rPr>
                <w:rFonts w:ascii="Times New Roman" w:hAnsi="Times New Roman" w:cs="Times New Roman"/>
                <w:sz w:val="18"/>
                <w:szCs w:val="18"/>
              </w:rPr>
            </w:pPr>
          </w:p>
        </w:tc>
      </w:tr>
      <w:tr w:rsidR="0064677A" w:rsidRPr="00A973F7" w:rsidTr="00444788">
        <w:trPr>
          <w:trHeight w:val="165"/>
        </w:trPr>
        <w:tc>
          <w:tcPr>
            <w:tcW w:w="17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866" w:type="pct"/>
            <w:vMerge/>
            <w:shd w:val="clear" w:color="auto" w:fill="auto"/>
          </w:tcPr>
          <w:p w:rsidR="0064677A" w:rsidRPr="00A973F7" w:rsidRDefault="0064677A" w:rsidP="00444788">
            <w:pPr>
              <w:jc w:val="both"/>
              <w:rPr>
                <w:rFonts w:ascii="Times New Roman" w:hAnsi="Times New Roman" w:cs="Times New Roman"/>
                <w:b/>
                <w:sz w:val="18"/>
                <w:szCs w:val="18"/>
              </w:rPr>
            </w:pPr>
          </w:p>
        </w:tc>
        <w:tc>
          <w:tcPr>
            <w:tcW w:w="67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70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299"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tcPr>
          <w:p w:rsidR="0064677A" w:rsidRPr="00A973F7" w:rsidRDefault="0064677A" w:rsidP="00444788">
            <w:pPr>
              <w:jc w:val="both"/>
              <w:rPr>
                <w:rFonts w:ascii="Times New Roman" w:hAnsi="Times New Roman" w:cs="Times New Roman"/>
                <w:color w:val="FF0000"/>
                <w:sz w:val="18"/>
                <w:szCs w:val="18"/>
              </w:rPr>
            </w:pPr>
          </w:p>
        </w:tc>
        <w:tc>
          <w:tcPr>
            <w:tcW w:w="207" w:type="pct"/>
            <w:shd w:val="clear" w:color="auto" w:fill="auto"/>
          </w:tcPr>
          <w:p w:rsidR="0064677A" w:rsidRPr="00A973F7" w:rsidRDefault="0064677A"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64677A" w:rsidRPr="00A973F7" w:rsidRDefault="0064677A" w:rsidP="00444788">
            <w:pPr>
              <w:jc w:val="center"/>
              <w:rPr>
                <w:rFonts w:ascii="Times New Roman" w:hAnsi="Times New Roman" w:cs="Times New Roman"/>
                <w:sz w:val="18"/>
                <w:szCs w:val="18"/>
              </w:rPr>
            </w:pPr>
          </w:p>
        </w:tc>
        <w:tc>
          <w:tcPr>
            <w:tcW w:w="412" w:type="pct"/>
            <w:shd w:val="clear" w:color="auto" w:fill="auto"/>
          </w:tcPr>
          <w:p w:rsidR="0064677A" w:rsidRDefault="0064677A" w:rsidP="0064677A">
            <w:pPr>
              <w:jc w:val="center"/>
            </w:pPr>
          </w:p>
        </w:tc>
        <w:tc>
          <w:tcPr>
            <w:tcW w:w="393" w:type="pct"/>
            <w:shd w:val="clear" w:color="auto" w:fill="auto"/>
          </w:tcPr>
          <w:p w:rsidR="0064677A" w:rsidRPr="00A973F7" w:rsidRDefault="0064677A" w:rsidP="00444788">
            <w:pPr>
              <w:jc w:val="center"/>
              <w:rPr>
                <w:rFonts w:ascii="Times New Roman" w:hAnsi="Times New Roman" w:cs="Times New Roman"/>
                <w:sz w:val="18"/>
                <w:szCs w:val="18"/>
              </w:rPr>
            </w:pPr>
          </w:p>
        </w:tc>
        <w:tc>
          <w:tcPr>
            <w:tcW w:w="196" w:type="pct"/>
            <w:shd w:val="clear" w:color="auto" w:fill="auto"/>
          </w:tcPr>
          <w:p w:rsidR="0064677A" w:rsidRPr="00A973F7" w:rsidRDefault="0064677A" w:rsidP="00444788">
            <w:pPr>
              <w:jc w:val="center"/>
              <w:rPr>
                <w:rFonts w:ascii="Times New Roman" w:hAnsi="Times New Roman" w:cs="Times New Roman"/>
                <w:sz w:val="18"/>
                <w:szCs w:val="18"/>
              </w:rPr>
            </w:pPr>
          </w:p>
        </w:tc>
      </w:tr>
      <w:tr w:rsidR="0064677A" w:rsidRPr="00A973F7" w:rsidTr="00444788">
        <w:trPr>
          <w:trHeight w:val="165"/>
        </w:trPr>
        <w:tc>
          <w:tcPr>
            <w:tcW w:w="17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866" w:type="pct"/>
            <w:vMerge/>
            <w:shd w:val="clear" w:color="auto" w:fill="auto"/>
          </w:tcPr>
          <w:p w:rsidR="0064677A" w:rsidRPr="00A973F7" w:rsidRDefault="0064677A" w:rsidP="00444788">
            <w:pPr>
              <w:jc w:val="both"/>
              <w:rPr>
                <w:rFonts w:ascii="Times New Roman" w:hAnsi="Times New Roman" w:cs="Times New Roman"/>
                <w:b/>
                <w:sz w:val="18"/>
                <w:szCs w:val="18"/>
              </w:rPr>
            </w:pPr>
          </w:p>
        </w:tc>
        <w:tc>
          <w:tcPr>
            <w:tcW w:w="67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70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299"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tcPr>
          <w:p w:rsidR="0064677A" w:rsidRPr="00A973F7" w:rsidRDefault="0064677A" w:rsidP="00444788">
            <w:pPr>
              <w:jc w:val="both"/>
              <w:rPr>
                <w:rFonts w:ascii="Times New Roman" w:hAnsi="Times New Roman" w:cs="Times New Roman"/>
                <w:color w:val="FF0000"/>
                <w:sz w:val="18"/>
                <w:szCs w:val="18"/>
              </w:rPr>
            </w:pPr>
          </w:p>
        </w:tc>
        <w:tc>
          <w:tcPr>
            <w:tcW w:w="207" w:type="pct"/>
            <w:shd w:val="clear" w:color="auto" w:fill="auto"/>
          </w:tcPr>
          <w:p w:rsidR="0064677A" w:rsidRPr="00A973F7" w:rsidRDefault="0064677A"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64677A" w:rsidRPr="00A973F7" w:rsidRDefault="0064677A" w:rsidP="00444788">
            <w:pPr>
              <w:jc w:val="center"/>
              <w:rPr>
                <w:rFonts w:ascii="Times New Roman" w:hAnsi="Times New Roman" w:cs="Times New Roman"/>
                <w:sz w:val="18"/>
                <w:szCs w:val="18"/>
              </w:rPr>
            </w:pPr>
          </w:p>
        </w:tc>
        <w:tc>
          <w:tcPr>
            <w:tcW w:w="412" w:type="pct"/>
            <w:shd w:val="clear" w:color="auto" w:fill="auto"/>
          </w:tcPr>
          <w:p w:rsidR="0064677A" w:rsidRDefault="0064677A" w:rsidP="0064677A">
            <w:pPr>
              <w:jc w:val="center"/>
            </w:pPr>
          </w:p>
        </w:tc>
        <w:tc>
          <w:tcPr>
            <w:tcW w:w="393" w:type="pct"/>
            <w:shd w:val="clear" w:color="auto" w:fill="auto"/>
          </w:tcPr>
          <w:p w:rsidR="0064677A" w:rsidRPr="00A973F7" w:rsidRDefault="0064677A" w:rsidP="00444788">
            <w:pPr>
              <w:jc w:val="center"/>
              <w:rPr>
                <w:rFonts w:ascii="Times New Roman" w:hAnsi="Times New Roman" w:cs="Times New Roman"/>
                <w:sz w:val="18"/>
                <w:szCs w:val="18"/>
              </w:rPr>
            </w:pPr>
          </w:p>
        </w:tc>
        <w:tc>
          <w:tcPr>
            <w:tcW w:w="196" w:type="pct"/>
            <w:shd w:val="clear" w:color="auto" w:fill="auto"/>
          </w:tcPr>
          <w:p w:rsidR="0064677A" w:rsidRPr="00A973F7" w:rsidRDefault="0064677A" w:rsidP="00444788">
            <w:pPr>
              <w:jc w:val="center"/>
              <w:rPr>
                <w:rFonts w:ascii="Times New Roman" w:hAnsi="Times New Roman" w:cs="Times New Roman"/>
                <w:sz w:val="18"/>
                <w:szCs w:val="18"/>
              </w:rPr>
            </w:pPr>
          </w:p>
        </w:tc>
      </w:tr>
      <w:tr w:rsidR="0064677A" w:rsidRPr="00A973F7" w:rsidTr="00444788">
        <w:trPr>
          <w:trHeight w:val="165"/>
        </w:trPr>
        <w:tc>
          <w:tcPr>
            <w:tcW w:w="17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866" w:type="pct"/>
            <w:vMerge/>
            <w:shd w:val="clear" w:color="auto" w:fill="auto"/>
          </w:tcPr>
          <w:p w:rsidR="0064677A" w:rsidRPr="00A973F7" w:rsidRDefault="0064677A" w:rsidP="00444788">
            <w:pPr>
              <w:jc w:val="both"/>
              <w:rPr>
                <w:rFonts w:ascii="Times New Roman" w:hAnsi="Times New Roman" w:cs="Times New Roman"/>
                <w:b/>
                <w:sz w:val="18"/>
                <w:szCs w:val="18"/>
              </w:rPr>
            </w:pPr>
          </w:p>
        </w:tc>
        <w:tc>
          <w:tcPr>
            <w:tcW w:w="67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708"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299"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shd w:val="clear" w:color="auto" w:fill="auto"/>
          </w:tcPr>
          <w:p w:rsidR="0064677A" w:rsidRPr="00A973F7" w:rsidRDefault="0064677A" w:rsidP="00444788">
            <w:pPr>
              <w:snapToGrid w:val="0"/>
              <w:jc w:val="center"/>
              <w:rPr>
                <w:rFonts w:ascii="Times New Roman" w:hAnsi="Times New Roman" w:cs="Times New Roman"/>
                <w:sz w:val="18"/>
                <w:szCs w:val="18"/>
              </w:rPr>
            </w:pPr>
          </w:p>
        </w:tc>
        <w:tc>
          <w:tcPr>
            <w:tcW w:w="404" w:type="pct"/>
            <w:vMerge/>
          </w:tcPr>
          <w:p w:rsidR="0064677A" w:rsidRPr="00A973F7" w:rsidRDefault="0064677A" w:rsidP="00444788">
            <w:pPr>
              <w:jc w:val="both"/>
              <w:rPr>
                <w:rFonts w:ascii="Times New Roman" w:hAnsi="Times New Roman" w:cs="Times New Roman"/>
                <w:color w:val="FF0000"/>
                <w:sz w:val="18"/>
                <w:szCs w:val="18"/>
              </w:rPr>
            </w:pPr>
          </w:p>
        </w:tc>
        <w:tc>
          <w:tcPr>
            <w:tcW w:w="207" w:type="pct"/>
            <w:shd w:val="clear" w:color="auto" w:fill="auto"/>
          </w:tcPr>
          <w:p w:rsidR="0064677A" w:rsidRPr="00A973F7" w:rsidRDefault="0064677A"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64677A" w:rsidRPr="00A973F7" w:rsidRDefault="0064677A" w:rsidP="00444788">
            <w:pPr>
              <w:jc w:val="center"/>
              <w:rPr>
                <w:rFonts w:ascii="Times New Roman" w:hAnsi="Times New Roman" w:cs="Times New Roman"/>
                <w:sz w:val="18"/>
                <w:szCs w:val="18"/>
              </w:rPr>
            </w:pPr>
          </w:p>
        </w:tc>
        <w:tc>
          <w:tcPr>
            <w:tcW w:w="412" w:type="pct"/>
            <w:shd w:val="clear" w:color="auto" w:fill="auto"/>
          </w:tcPr>
          <w:p w:rsidR="0064677A" w:rsidRDefault="0064677A" w:rsidP="0064677A">
            <w:pPr>
              <w:jc w:val="center"/>
            </w:pPr>
          </w:p>
        </w:tc>
        <w:tc>
          <w:tcPr>
            <w:tcW w:w="393" w:type="pct"/>
            <w:shd w:val="clear" w:color="auto" w:fill="auto"/>
          </w:tcPr>
          <w:p w:rsidR="0064677A" w:rsidRPr="00A973F7" w:rsidRDefault="0064677A" w:rsidP="00444788">
            <w:pPr>
              <w:jc w:val="center"/>
              <w:rPr>
                <w:rFonts w:ascii="Times New Roman" w:hAnsi="Times New Roman" w:cs="Times New Roman"/>
                <w:sz w:val="18"/>
                <w:szCs w:val="18"/>
              </w:rPr>
            </w:pPr>
          </w:p>
        </w:tc>
        <w:tc>
          <w:tcPr>
            <w:tcW w:w="196" w:type="pct"/>
            <w:shd w:val="clear" w:color="auto" w:fill="auto"/>
          </w:tcPr>
          <w:p w:rsidR="0064677A" w:rsidRPr="00A973F7" w:rsidRDefault="0064677A" w:rsidP="00444788">
            <w:pPr>
              <w:jc w:val="center"/>
              <w:rPr>
                <w:rFonts w:ascii="Times New Roman" w:hAnsi="Times New Roman" w:cs="Times New Roman"/>
                <w:sz w:val="18"/>
                <w:szCs w:val="18"/>
              </w:rPr>
            </w:pPr>
          </w:p>
        </w:tc>
      </w:tr>
      <w:tr w:rsidR="00967549" w:rsidRPr="00A973F7" w:rsidTr="00444788">
        <w:trPr>
          <w:trHeight w:val="1509"/>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A973F7">
              <w:rPr>
                <w:rFonts w:ascii="Times New Roman" w:hAnsi="Times New Roman" w:cs="Times New Roman"/>
                <w:b/>
                <w:sz w:val="18"/>
                <w:szCs w:val="18"/>
              </w:rPr>
              <w:t>Итого по Подпрограмме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503F36" w:rsidRDefault="00967549" w:rsidP="00444788">
            <w:pPr>
              <w:snapToGrid w:val="0"/>
              <w:jc w:val="center"/>
              <w:rPr>
                <w:rFonts w:ascii="Times New Roman" w:hAnsi="Times New Roman" w:cs="Times New Roman"/>
                <w:sz w:val="18"/>
                <w:szCs w:val="18"/>
              </w:rPr>
            </w:pPr>
          </w:p>
        </w:tc>
        <w:tc>
          <w:tcPr>
            <w:tcW w:w="404" w:type="pct"/>
          </w:tcPr>
          <w:p w:rsidR="00967549" w:rsidRPr="00503F36" w:rsidRDefault="00967549" w:rsidP="00444788">
            <w:pPr>
              <w:jc w:val="center"/>
              <w:rPr>
                <w:b/>
                <w:sz w:val="20"/>
              </w:rPr>
            </w:pPr>
          </w:p>
          <w:p w:rsidR="00967549" w:rsidRPr="00503F36" w:rsidRDefault="0064677A" w:rsidP="00444788">
            <w:pPr>
              <w:jc w:val="center"/>
              <w:rPr>
                <w:b/>
                <w:sz w:val="20"/>
              </w:rPr>
            </w:pPr>
            <w:r w:rsidRPr="00503F36">
              <w:rPr>
                <w:sz w:val="20"/>
              </w:rPr>
              <w:t>630650,5</w:t>
            </w:r>
          </w:p>
        </w:tc>
        <w:tc>
          <w:tcPr>
            <w:tcW w:w="207" w:type="pct"/>
            <w:shd w:val="clear" w:color="auto" w:fill="auto"/>
          </w:tcPr>
          <w:p w:rsidR="00967549" w:rsidRPr="00503F36" w:rsidRDefault="00967549" w:rsidP="00444788">
            <w:pPr>
              <w:jc w:val="center"/>
              <w:rPr>
                <w:sz w:val="22"/>
                <w:szCs w:val="18"/>
              </w:rPr>
            </w:pPr>
          </w:p>
        </w:tc>
        <w:tc>
          <w:tcPr>
            <w:tcW w:w="259" w:type="pct"/>
            <w:shd w:val="clear" w:color="auto" w:fill="auto"/>
          </w:tcPr>
          <w:p w:rsidR="00967549" w:rsidRPr="00503F36" w:rsidRDefault="00967549" w:rsidP="00444788">
            <w:pPr>
              <w:jc w:val="center"/>
              <w:rPr>
                <w:b/>
                <w:sz w:val="20"/>
              </w:rPr>
            </w:pPr>
            <w:r w:rsidRPr="00503F36">
              <w:rPr>
                <w:b/>
                <w:sz w:val="20"/>
              </w:rPr>
              <w:t>138,6</w:t>
            </w:r>
          </w:p>
        </w:tc>
        <w:tc>
          <w:tcPr>
            <w:tcW w:w="412" w:type="pct"/>
            <w:shd w:val="clear" w:color="auto" w:fill="auto"/>
          </w:tcPr>
          <w:p w:rsidR="00967549" w:rsidRPr="00503F36" w:rsidRDefault="00967549" w:rsidP="00444788">
            <w:pPr>
              <w:jc w:val="center"/>
              <w:rPr>
                <w:b/>
                <w:sz w:val="20"/>
              </w:rPr>
            </w:pPr>
          </w:p>
          <w:p w:rsidR="00967549" w:rsidRPr="00503F36" w:rsidRDefault="00967549" w:rsidP="00444788">
            <w:pPr>
              <w:jc w:val="center"/>
              <w:rPr>
                <w:b/>
                <w:sz w:val="20"/>
              </w:rPr>
            </w:pPr>
            <w:r w:rsidRPr="00503F36">
              <w:rPr>
                <w:b/>
                <w:sz w:val="20"/>
              </w:rPr>
              <w:t>323083,3</w:t>
            </w:r>
          </w:p>
        </w:tc>
        <w:tc>
          <w:tcPr>
            <w:tcW w:w="393" w:type="pct"/>
            <w:shd w:val="clear" w:color="auto" w:fill="auto"/>
          </w:tcPr>
          <w:p w:rsidR="00967549" w:rsidRPr="00503F36" w:rsidRDefault="00967549" w:rsidP="00444788">
            <w:pPr>
              <w:jc w:val="center"/>
              <w:rPr>
                <w:b/>
                <w:sz w:val="20"/>
              </w:rPr>
            </w:pPr>
            <w:r w:rsidRPr="00503F36">
              <w:rPr>
                <w:b/>
                <w:sz w:val="20"/>
              </w:rPr>
              <w:t>307428,6</w:t>
            </w:r>
          </w:p>
        </w:tc>
        <w:tc>
          <w:tcPr>
            <w:tcW w:w="196" w:type="pct"/>
            <w:shd w:val="clear" w:color="auto" w:fill="auto"/>
          </w:tcPr>
          <w:p w:rsidR="00967549" w:rsidRPr="00994FA9" w:rsidRDefault="00967549" w:rsidP="00444788">
            <w:pPr>
              <w:jc w:val="center"/>
              <w:rPr>
                <w:b/>
                <w:sz w:val="20"/>
              </w:rPr>
            </w:pPr>
          </w:p>
        </w:tc>
      </w:tr>
      <w:tr w:rsidR="00967549" w:rsidRPr="00A973F7" w:rsidTr="00444788">
        <w:trPr>
          <w:trHeight w:val="165"/>
        </w:trPr>
        <w:tc>
          <w:tcPr>
            <w:tcW w:w="5000" w:type="pct"/>
            <w:gridSpan w:val="12"/>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28"/>
                <w:szCs w:val="28"/>
              </w:rPr>
              <w:t>Подпрограмма  3</w:t>
            </w:r>
            <w:r>
              <w:rPr>
                <w:rFonts w:ascii="Times New Roman" w:hAnsi="Times New Roman" w:cs="Times New Roman"/>
                <w:b/>
                <w:sz w:val="28"/>
                <w:szCs w:val="28"/>
              </w:rPr>
              <w:t xml:space="preserve">    «Развитие дополнительного образования на территории города»</w:t>
            </w: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hAnsi="Times New Roman" w:cs="Times New Roman"/>
                <w:sz w:val="16"/>
                <w:szCs w:val="16"/>
              </w:rPr>
            </w:pPr>
            <w:r>
              <w:rPr>
                <w:rFonts w:ascii="Times New Roman" w:hAnsi="Times New Roman" w:cs="Times New Roman"/>
                <w:sz w:val="20"/>
              </w:rPr>
              <w:t xml:space="preserve">Финансирование расходов на оплату труда работников </w:t>
            </w:r>
            <w:proofErr w:type="spellStart"/>
            <w:proofErr w:type="gramStart"/>
            <w:r>
              <w:rPr>
                <w:rFonts w:ascii="Times New Roman" w:hAnsi="Times New Roman" w:cs="Times New Roman"/>
                <w:sz w:val="20"/>
              </w:rPr>
              <w:t>образователь</w:t>
            </w:r>
            <w:r w:rsidR="00A60D3C">
              <w:rPr>
                <w:rFonts w:ascii="Times New Roman" w:hAnsi="Times New Roman" w:cs="Times New Roman"/>
                <w:sz w:val="20"/>
              </w:rPr>
              <w:t>-</w:t>
            </w:r>
            <w:r>
              <w:rPr>
                <w:rFonts w:ascii="Times New Roman" w:hAnsi="Times New Roman" w:cs="Times New Roman"/>
                <w:sz w:val="20"/>
              </w:rPr>
              <w:t>ных</w:t>
            </w:r>
            <w:proofErr w:type="spellEnd"/>
            <w:proofErr w:type="gramEnd"/>
            <w:r>
              <w:rPr>
                <w:rFonts w:ascii="Times New Roman" w:hAnsi="Times New Roman" w:cs="Times New Roman"/>
                <w:sz w:val="20"/>
              </w:rPr>
              <w:t xml:space="preserve"> организаций </w:t>
            </w:r>
            <w:proofErr w:type="spellStart"/>
            <w:r>
              <w:rPr>
                <w:rFonts w:ascii="Times New Roman" w:hAnsi="Times New Roman" w:cs="Times New Roman"/>
                <w:sz w:val="20"/>
              </w:rPr>
              <w:t>дополни</w:t>
            </w:r>
            <w:r w:rsidR="00A60D3C">
              <w:rPr>
                <w:rFonts w:ascii="Times New Roman" w:hAnsi="Times New Roman" w:cs="Times New Roman"/>
                <w:sz w:val="20"/>
              </w:rPr>
              <w:t>-</w:t>
            </w:r>
            <w:r>
              <w:rPr>
                <w:rFonts w:ascii="Times New Roman" w:hAnsi="Times New Roman" w:cs="Times New Roman"/>
                <w:sz w:val="20"/>
              </w:rPr>
              <w:t>тельного</w:t>
            </w:r>
            <w:proofErr w:type="spellEnd"/>
            <w:r>
              <w:rPr>
                <w:rFonts w:ascii="Times New Roman" w:hAnsi="Times New Roman" w:cs="Times New Roman"/>
                <w:sz w:val="20"/>
              </w:rPr>
              <w:t xml:space="preserve"> образования, отчислений во </w:t>
            </w:r>
            <w:proofErr w:type="spellStart"/>
            <w:r>
              <w:rPr>
                <w:rFonts w:ascii="Times New Roman" w:hAnsi="Times New Roman" w:cs="Times New Roman"/>
                <w:sz w:val="20"/>
              </w:rPr>
              <w:t>внебюд</w:t>
            </w:r>
            <w:r w:rsidR="00A60D3C">
              <w:rPr>
                <w:rFonts w:ascii="Times New Roman" w:hAnsi="Times New Roman" w:cs="Times New Roman"/>
                <w:sz w:val="20"/>
              </w:rPr>
              <w:t>-</w:t>
            </w:r>
            <w:r>
              <w:rPr>
                <w:rFonts w:ascii="Times New Roman" w:hAnsi="Times New Roman" w:cs="Times New Roman"/>
                <w:sz w:val="20"/>
              </w:rPr>
              <w:t>жетные</w:t>
            </w:r>
            <w:proofErr w:type="spellEnd"/>
            <w:r>
              <w:rPr>
                <w:rFonts w:ascii="Times New Roman" w:hAnsi="Times New Roman" w:cs="Times New Roman"/>
                <w:sz w:val="20"/>
              </w:rPr>
              <w:t xml:space="preserve">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 образовательных организаций дополнительного </w:t>
            </w:r>
            <w:r>
              <w:rPr>
                <w:rFonts w:ascii="Times New Roman" w:hAnsi="Times New Roman" w:cs="Times New Roman"/>
                <w:sz w:val="20"/>
              </w:rPr>
              <w:lastRenderedPageBreak/>
              <w:t>образования.</w:t>
            </w:r>
          </w:p>
        </w:tc>
        <w:tc>
          <w:tcPr>
            <w:tcW w:w="678" w:type="pct"/>
            <w:vMerge w:val="restart"/>
            <w:shd w:val="clear" w:color="auto" w:fill="auto"/>
          </w:tcPr>
          <w:p w:rsidR="00967549" w:rsidRDefault="00967549" w:rsidP="00625342">
            <w:pPr>
              <w:jc w:val="center"/>
              <w:rPr>
                <w:rFonts w:ascii="Times New Roman" w:hAnsi="Times New Roman" w:cs="Times New Roman"/>
                <w:sz w:val="18"/>
                <w:szCs w:val="18"/>
              </w:rPr>
            </w:pPr>
            <w:r>
              <w:rPr>
                <w:rFonts w:ascii="Times New Roman" w:hAnsi="Times New Roman" w:cs="Times New Roman"/>
                <w:sz w:val="16"/>
                <w:szCs w:val="16"/>
              </w:rPr>
              <w:lastRenderedPageBreak/>
              <w:t xml:space="preserve">Комитет по образованию администрации города, муниципальные </w:t>
            </w:r>
            <w:r w:rsidR="00625342">
              <w:rPr>
                <w:rFonts w:ascii="Times New Roman" w:hAnsi="Times New Roman" w:cs="Times New Roman"/>
                <w:sz w:val="16"/>
                <w:szCs w:val="16"/>
              </w:rPr>
              <w:t xml:space="preserve">образовательные </w:t>
            </w:r>
            <w:r w:rsidRPr="00503F36">
              <w:rPr>
                <w:rFonts w:ascii="Times New Roman" w:hAnsi="Times New Roman" w:cs="Times New Roman"/>
                <w:sz w:val="16"/>
                <w:szCs w:val="16"/>
              </w:rPr>
              <w:t>организации</w:t>
            </w:r>
            <w:r w:rsidR="0078341A" w:rsidRPr="00503F36">
              <w:rPr>
                <w:rFonts w:ascii="Times New Roman" w:hAnsi="Times New Roman" w:cs="Times New Roman"/>
                <w:sz w:val="16"/>
                <w:szCs w:val="16"/>
              </w:rPr>
              <w:t xml:space="preserve"> </w:t>
            </w:r>
          </w:p>
        </w:tc>
        <w:tc>
          <w:tcPr>
            <w:tcW w:w="708" w:type="pct"/>
            <w:vMerge w:val="restart"/>
            <w:shd w:val="clear" w:color="auto" w:fill="auto"/>
          </w:tcPr>
          <w:p w:rsidR="00967549" w:rsidRDefault="00967549" w:rsidP="00444788">
            <w:pPr>
              <w:ind w:right="-79"/>
              <w:jc w:val="center"/>
              <w:rPr>
                <w:rFonts w:ascii="Times New Roman" w:hAnsi="Times New Roman" w:cs="Times New Roman"/>
                <w:sz w:val="20"/>
              </w:rPr>
            </w:pPr>
            <w:r>
              <w:rPr>
                <w:rFonts w:ascii="Times New Roman" w:hAnsi="Times New Roman" w:cs="Times New Roman"/>
                <w:sz w:val="18"/>
                <w:szCs w:val="18"/>
              </w:rPr>
              <w:t>Доля образовательных учреждений города, соответствующих  современным требованиям</w:t>
            </w:r>
            <w:r>
              <w:rPr>
                <w:rFonts w:ascii="Times New Roman" w:hAnsi="Times New Roman" w:cs="Times New Roman"/>
                <w:sz w:val="28"/>
                <w:szCs w:val="28"/>
              </w:rPr>
              <w:t>.</w:t>
            </w: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p>
          <w:p w:rsidR="00967549" w:rsidRDefault="00967549" w:rsidP="00444788">
            <w:pPr>
              <w:jc w:val="center"/>
              <w:rPr>
                <w:rFonts w:ascii="Times New Roman" w:hAnsi="Times New Roman" w:cs="Times New Roman"/>
                <w:sz w:val="20"/>
              </w:rPr>
            </w:pPr>
          </w:p>
          <w:p w:rsidR="00967549" w:rsidRDefault="00967549" w:rsidP="00444788">
            <w:pPr>
              <w:jc w:val="center"/>
              <w:rPr>
                <w:rFonts w:ascii="Times New Roman" w:hAnsi="Times New Roman" w:cs="Times New Roman"/>
                <w:sz w:val="16"/>
                <w:szCs w:val="16"/>
              </w:rPr>
            </w:pPr>
            <w:r>
              <w:rPr>
                <w:rFonts w:ascii="Times New Roman" w:hAnsi="Times New Roman" w:cs="Times New Roman"/>
                <w:sz w:val="20"/>
              </w:rPr>
              <w:t>%</w:t>
            </w:r>
          </w:p>
        </w:tc>
        <w:tc>
          <w:tcPr>
            <w:tcW w:w="404" w:type="pct"/>
            <w:vMerge w:val="restart"/>
            <w:shd w:val="clear" w:color="auto" w:fill="auto"/>
          </w:tcPr>
          <w:p w:rsidR="00967549" w:rsidRPr="00503F36" w:rsidRDefault="00967549" w:rsidP="00444788">
            <w:pPr>
              <w:snapToGrid w:val="0"/>
              <w:jc w:val="center"/>
              <w:rPr>
                <w:rFonts w:ascii="Times New Roman" w:hAnsi="Times New Roman" w:cs="Times New Roman"/>
                <w:sz w:val="16"/>
                <w:szCs w:val="16"/>
              </w:rPr>
            </w:pPr>
          </w:p>
          <w:p w:rsidR="00967549" w:rsidRPr="00503F36" w:rsidRDefault="00967549" w:rsidP="00444788">
            <w:pPr>
              <w:jc w:val="center"/>
              <w:rPr>
                <w:rFonts w:ascii="Times New Roman" w:hAnsi="Times New Roman" w:cs="Times New Roman"/>
                <w:sz w:val="16"/>
                <w:szCs w:val="16"/>
              </w:rPr>
            </w:pP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2014 – 90 %</w:t>
            </w:r>
          </w:p>
          <w:p w:rsidR="00967549" w:rsidRPr="00503F36" w:rsidRDefault="00967549" w:rsidP="00444788">
            <w:pPr>
              <w:rPr>
                <w:rFonts w:ascii="Times New Roman" w:hAnsi="Times New Roman" w:cs="Times New Roman"/>
                <w:sz w:val="16"/>
                <w:szCs w:val="16"/>
              </w:rPr>
            </w:pPr>
            <w:r w:rsidRPr="00503F36">
              <w:rPr>
                <w:rFonts w:ascii="Times New Roman" w:hAnsi="Times New Roman" w:cs="Times New Roman"/>
                <w:sz w:val="16"/>
                <w:szCs w:val="16"/>
              </w:rPr>
              <w:t xml:space="preserve">    2015 – 92%</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2016 –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 xml:space="preserve">2017 – 95 %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2018 – 95 %</w:t>
            </w:r>
          </w:p>
          <w:p w:rsidR="00967549" w:rsidRPr="00503F36" w:rsidRDefault="00967549" w:rsidP="00444788">
            <w:pPr>
              <w:jc w:val="center"/>
              <w:rPr>
                <w:rFonts w:ascii="Times New Roman" w:hAnsi="Times New Roman" w:cs="Times New Roman"/>
                <w:sz w:val="16"/>
                <w:szCs w:val="16"/>
              </w:rPr>
            </w:pPr>
            <w:r w:rsidRPr="00503F36">
              <w:rPr>
                <w:rFonts w:ascii="Times New Roman" w:hAnsi="Times New Roman" w:cs="Times New Roman"/>
                <w:sz w:val="16"/>
                <w:szCs w:val="16"/>
              </w:rPr>
              <w:t>2019 – 95 %</w:t>
            </w:r>
          </w:p>
          <w:p w:rsidR="00967549" w:rsidRPr="00503F36" w:rsidRDefault="00967549" w:rsidP="00444788">
            <w:pPr>
              <w:jc w:val="center"/>
              <w:rPr>
                <w:rFonts w:ascii="Times New Roman" w:hAnsi="Times New Roman" w:cs="Times New Roman"/>
                <w:sz w:val="22"/>
                <w:szCs w:val="22"/>
              </w:rPr>
            </w:pPr>
            <w:r w:rsidRPr="00503F36">
              <w:rPr>
                <w:rFonts w:ascii="Times New Roman" w:hAnsi="Times New Roman" w:cs="Times New Roman"/>
                <w:sz w:val="16"/>
                <w:szCs w:val="16"/>
              </w:rPr>
              <w:t>2020 - 95 %</w:t>
            </w:r>
          </w:p>
        </w:tc>
        <w:tc>
          <w:tcPr>
            <w:tcW w:w="404" w:type="pct"/>
            <w:vMerge w:val="restart"/>
          </w:tcPr>
          <w:p w:rsidR="00967549" w:rsidRPr="00503F36" w:rsidRDefault="00967549" w:rsidP="00444788">
            <w:pPr>
              <w:snapToGrid w:val="0"/>
              <w:jc w:val="center"/>
              <w:rPr>
                <w:rFonts w:ascii="Times New Roman" w:hAnsi="Times New Roman" w:cs="Times New Roman"/>
                <w:sz w:val="22"/>
                <w:szCs w:val="22"/>
              </w:rPr>
            </w:pPr>
          </w:p>
          <w:p w:rsidR="00967549" w:rsidRPr="00503F36" w:rsidRDefault="00967549" w:rsidP="00444788">
            <w:pPr>
              <w:jc w:val="center"/>
              <w:rPr>
                <w:rFonts w:ascii="Times New Roman" w:hAnsi="Times New Roman" w:cs="Times New Roman"/>
                <w:sz w:val="22"/>
                <w:szCs w:val="18"/>
              </w:rPr>
            </w:pPr>
          </w:p>
          <w:p w:rsidR="00967549" w:rsidRPr="00503F36" w:rsidRDefault="00967549" w:rsidP="00444788">
            <w:pPr>
              <w:jc w:val="center"/>
              <w:rPr>
                <w:rFonts w:ascii="Times New Roman" w:hAnsi="Times New Roman" w:cs="Times New Roman"/>
                <w:sz w:val="22"/>
                <w:szCs w:val="22"/>
              </w:rPr>
            </w:pPr>
            <w:r w:rsidRPr="00503F36">
              <w:rPr>
                <w:sz w:val="22"/>
                <w:szCs w:val="18"/>
              </w:rPr>
              <w:t>144922,7</w:t>
            </w:r>
          </w:p>
        </w:tc>
        <w:tc>
          <w:tcPr>
            <w:tcW w:w="207" w:type="pct"/>
            <w:shd w:val="clear" w:color="auto" w:fill="auto"/>
          </w:tcPr>
          <w:p w:rsidR="00967549" w:rsidRPr="00503F36" w:rsidRDefault="00967549" w:rsidP="00444788">
            <w:pPr>
              <w:jc w:val="center"/>
              <w:rPr>
                <w:rFonts w:ascii="Times New Roman" w:hAnsi="Times New Roman" w:cs="Times New Roman"/>
                <w:sz w:val="18"/>
                <w:szCs w:val="18"/>
              </w:rPr>
            </w:pPr>
            <w:r w:rsidRPr="00503F36">
              <w:rPr>
                <w:rFonts w:ascii="Times New Roman" w:hAnsi="Times New Roman" w:cs="Times New Roman"/>
                <w:sz w:val="18"/>
                <w:szCs w:val="18"/>
              </w:rPr>
              <w:t>2014</w:t>
            </w:r>
          </w:p>
        </w:tc>
        <w:tc>
          <w:tcPr>
            <w:tcW w:w="259" w:type="pct"/>
            <w:shd w:val="clear" w:color="auto" w:fill="auto"/>
          </w:tcPr>
          <w:p w:rsidR="00967549" w:rsidRPr="00503F36" w:rsidRDefault="00967549" w:rsidP="00444788">
            <w:pPr>
              <w:jc w:val="center"/>
              <w:rPr>
                <w:rFonts w:ascii="Times New Roman" w:hAnsi="Times New Roman" w:cs="Times New Roman"/>
                <w:sz w:val="18"/>
                <w:szCs w:val="18"/>
              </w:rPr>
            </w:pPr>
          </w:p>
        </w:tc>
        <w:tc>
          <w:tcPr>
            <w:tcW w:w="412" w:type="pct"/>
            <w:shd w:val="clear" w:color="auto" w:fill="auto"/>
          </w:tcPr>
          <w:p w:rsidR="00967549" w:rsidRPr="00503F36" w:rsidRDefault="00967549" w:rsidP="00444788">
            <w:pPr>
              <w:jc w:val="center"/>
              <w:rPr>
                <w:rFonts w:ascii="Times New Roman" w:hAnsi="Times New Roman" w:cs="Times New Roman"/>
                <w:sz w:val="18"/>
                <w:szCs w:val="18"/>
              </w:rPr>
            </w:pPr>
          </w:p>
        </w:tc>
        <w:tc>
          <w:tcPr>
            <w:tcW w:w="393" w:type="pct"/>
            <w:shd w:val="clear" w:color="auto" w:fill="auto"/>
            <w:vAlign w:val="center"/>
          </w:tcPr>
          <w:p w:rsidR="00967549" w:rsidRPr="00503F36" w:rsidRDefault="00967549" w:rsidP="00444788">
            <w:pPr>
              <w:jc w:val="center"/>
              <w:rPr>
                <w:rFonts w:ascii="Times New Roman" w:hAnsi="Times New Roman" w:cs="Times New Roman"/>
                <w:sz w:val="22"/>
                <w:szCs w:val="18"/>
              </w:rPr>
            </w:pPr>
          </w:p>
          <w:p w:rsidR="00967549" w:rsidRPr="00503F36" w:rsidRDefault="00967549" w:rsidP="00444788">
            <w:pPr>
              <w:jc w:val="center"/>
              <w:rPr>
                <w:rFonts w:ascii="Times New Roman" w:hAnsi="Times New Roman" w:cs="Times New Roman"/>
                <w:sz w:val="22"/>
                <w:szCs w:val="18"/>
              </w:rPr>
            </w:pPr>
            <w:r w:rsidRPr="00503F36">
              <w:rPr>
                <w:sz w:val="22"/>
                <w:szCs w:val="18"/>
              </w:rPr>
              <w:t>20439,0</w:t>
            </w:r>
          </w:p>
        </w:tc>
        <w:tc>
          <w:tcPr>
            <w:tcW w:w="196" w:type="pct"/>
            <w:shd w:val="clear" w:color="auto" w:fill="auto"/>
          </w:tcPr>
          <w:p w:rsidR="00967549" w:rsidRPr="00503F36"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503F36" w:rsidRDefault="00967549" w:rsidP="00444788">
            <w:pPr>
              <w:snapToGrid w:val="0"/>
              <w:jc w:val="center"/>
              <w:rPr>
                <w:rFonts w:ascii="Times New Roman" w:hAnsi="Times New Roman" w:cs="Times New Roman"/>
                <w:sz w:val="18"/>
                <w:szCs w:val="18"/>
              </w:rPr>
            </w:pPr>
          </w:p>
        </w:tc>
        <w:tc>
          <w:tcPr>
            <w:tcW w:w="404" w:type="pct"/>
            <w:vMerge/>
          </w:tcPr>
          <w:p w:rsidR="00967549" w:rsidRPr="00503F36" w:rsidRDefault="00967549" w:rsidP="00444788">
            <w:pPr>
              <w:jc w:val="both"/>
              <w:rPr>
                <w:rFonts w:ascii="Times New Roman" w:hAnsi="Times New Roman" w:cs="Times New Roman"/>
                <w:sz w:val="18"/>
                <w:szCs w:val="18"/>
              </w:rPr>
            </w:pPr>
          </w:p>
        </w:tc>
        <w:tc>
          <w:tcPr>
            <w:tcW w:w="207" w:type="pct"/>
            <w:shd w:val="clear" w:color="auto" w:fill="auto"/>
          </w:tcPr>
          <w:p w:rsidR="00967549" w:rsidRPr="00503F36" w:rsidRDefault="00967549" w:rsidP="00444788">
            <w:pPr>
              <w:snapToGrid w:val="0"/>
              <w:jc w:val="center"/>
              <w:rPr>
                <w:rFonts w:ascii="Times New Roman" w:hAnsi="Times New Roman" w:cs="Times New Roman"/>
                <w:sz w:val="18"/>
                <w:szCs w:val="18"/>
              </w:rPr>
            </w:pPr>
            <w:r w:rsidRPr="00503F36">
              <w:rPr>
                <w:rFonts w:ascii="Times New Roman" w:hAnsi="Times New Roman" w:cs="Times New Roman"/>
                <w:sz w:val="18"/>
                <w:szCs w:val="18"/>
              </w:rPr>
              <w:t>2015</w:t>
            </w:r>
          </w:p>
        </w:tc>
        <w:tc>
          <w:tcPr>
            <w:tcW w:w="259" w:type="pct"/>
            <w:shd w:val="clear" w:color="auto" w:fill="auto"/>
          </w:tcPr>
          <w:p w:rsidR="00967549" w:rsidRPr="00503F36" w:rsidRDefault="00967549" w:rsidP="00444788">
            <w:pPr>
              <w:jc w:val="center"/>
              <w:rPr>
                <w:rFonts w:ascii="Times New Roman" w:hAnsi="Times New Roman" w:cs="Times New Roman"/>
                <w:sz w:val="18"/>
                <w:szCs w:val="18"/>
              </w:rPr>
            </w:pPr>
          </w:p>
        </w:tc>
        <w:tc>
          <w:tcPr>
            <w:tcW w:w="412" w:type="pct"/>
            <w:shd w:val="clear" w:color="auto" w:fill="auto"/>
          </w:tcPr>
          <w:p w:rsidR="00967549" w:rsidRPr="00503F36" w:rsidRDefault="00967549" w:rsidP="00444788">
            <w:pPr>
              <w:jc w:val="center"/>
              <w:rPr>
                <w:rFonts w:ascii="Times New Roman" w:hAnsi="Times New Roman" w:cs="Times New Roman"/>
                <w:sz w:val="18"/>
                <w:szCs w:val="18"/>
              </w:rPr>
            </w:pPr>
          </w:p>
        </w:tc>
        <w:tc>
          <w:tcPr>
            <w:tcW w:w="393" w:type="pct"/>
            <w:shd w:val="clear" w:color="auto" w:fill="auto"/>
            <w:vAlign w:val="center"/>
          </w:tcPr>
          <w:p w:rsidR="00967549" w:rsidRPr="00503F36" w:rsidRDefault="00967549" w:rsidP="00444788">
            <w:pPr>
              <w:jc w:val="center"/>
              <w:rPr>
                <w:rFonts w:ascii="Times New Roman" w:hAnsi="Times New Roman" w:cs="Times New Roman"/>
                <w:sz w:val="22"/>
                <w:szCs w:val="18"/>
              </w:rPr>
            </w:pPr>
            <w:r w:rsidRPr="00503F36">
              <w:rPr>
                <w:rFonts w:ascii="Times New Roman" w:hAnsi="Times New Roman" w:cs="Times New Roman"/>
                <w:sz w:val="22"/>
                <w:szCs w:val="18"/>
              </w:rPr>
              <w:t>20677,200</w:t>
            </w:r>
          </w:p>
        </w:tc>
        <w:tc>
          <w:tcPr>
            <w:tcW w:w="196" w:type="pct"/>
            <w:shd w:val="clear" w:color="auto" w:fill="auto"/>
          </w:tcPr>
          <w:p w:rsidR="00967549" w:rsidRPr="00503F36"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503F36" w:rsidRDefault="00967549" w:rsidP="00444788">
            <w:pPr>
              <w:snapToGrid w:val="0"/>
              <w:jc w:val="center"/>
              <w:rPr>
                <w:rFonts w:ascii="Times New Roman" w:hAnsi="Times New Roman" w:cs="Times New Roman"/>
                <w:sz w:val="18"/>
                <w:szCs w:val="18"/>
              </w:rPr>
            </w:pPr>
          </w:p>
        </w:tc>
        <w:tc>
          <w:tcPr>
            <w:tcW w:w="404" w:type="pct"/>
            <w:vMerge/>
          </w:tcPr>
          <w:p w:rsidR="00967549" w:rsidRPr="00503F36" w:rsidRDefault="00967549" w:rsidP="00444788">
            <w:pPr>
              <w:jc w:val="both"/>
              <w:rPr>
                <w:rFonts w:ascii="Times New Roman" w:hAnsi="Times New Roman" w:cs="Times New Roman"/>
                <w:sz w:val="18"/>
                <w:szCs w:val="18"/>
              </w:rPr>
            </w:pPr>
          </w:p>
        </w:tc>
        <w:tc>
          <w:tcPr>
            <w:tcW w:w="207" w:type="pct"/>
            <w:shd w:val="clear" w:color="auto" w:fill="auto"/>
          </w:tcPr>
          <w:p w:rsidR="00967549" w:rsidRPr="00503F36" w:rsidRDefault="00967549" w:rsidP="00444788">
            <w:pPr>
              <w:snapToGrid w:val="0"/>
              <w:jc w:val="center"/>
              <w:rPr>
                <w:rFonts w:ascii="Times New Roman" w:hAnsi="Times New Roman" w:cs="Times New Roman"/>
                <w:sz w:val="18"/>
                <w:szCs w:val="18"/>
              </w:rPr>
            </w:pPr>
            <w:r w:rsidRPr="00503F36">
              <w:rPr>
                <w:rFonts w:ascii="Times New Roman" w:hAnsi="Times New Roman" w:cs="Times New Roman"/>
                <w:sz w:val="18"/>
                <w:szCs w:val="18"/>
              </w:rPr>
              <w:t>2016</w:t>
            </w:r>
          </w:p>
        </w:tc>
        <w:tc>
          <w:tcPr>
            <w:tcW w:w="259" w:type="pct"/>
            <w:shd w:val="clear" w:color="auto" w:fill="auto"/>
          </w:tcPr>
          <w:p w:rsidR="00967549" w:rsidRPr="00503F36" w:rsidRDefault="00967549" w:rsidP="00444788">
            <w:pPr>
              <w:jc w:val="center"/>
              <w:rPr>
                <w:rFonts w:ascii="Times New Roman" w:hAnsi="Times New Roman" w:cs="Times New Roman"/>
                <w:sz w:val="18"/>
                <w:szCs w:val="18"/>
              </w:rPr>
            </w:pPr>
          </w:p>
        </w:tc>
        <w:tc>
          <w:tcPr>
            <w:tcW w:w="412" w:type="pct"/>
            <w:shd w:val="clear" w:color="auto" w:fill="auto"/>
          </w:tcPr>
          <w:p w:rsidR="00967549" w:rsidRPr="00503F36" w:rsidRDefault="00967549" w:rsidP="00444788">
            <w:pPr>
              <w:jc w:val="center"/>
              <w:rPr>
                <w:rFonts w:ascii="Times New Roman" w:hAnsi="Times New Roman" w:cs="Times New Roman"/>
                <w:sz w:val="18"/>
                <w:szCs w:val="18"/>
              </w:rPr>
            </w:pPr>
          </w:p>
        </w:tc>
        <w:tc>
          <w:tcPr>
            <w:tcW w:w="393" w:type="pct"/>
            <w:shd w:val="clear" w:color="auto" w:fill="auto"/>
            <w:vAlign w:val="center"/>
          </w:tcPr>
          <w:p w:rsidR="00967549" w:rsidRPr="00503F36" w:rsidRDefault="00967549" w:rsidP="00444788">
            <w:pPr>
              <w:jc w:val="center"/>
              <w:rPr>
                <w:rFonts w:ascii="Times New Roman" w:hAnsi="Times New Roman" w:cs="Times New Roman"/>
                <w:sz w:val="22"/>
                <w:szCs w:val="18"/>
              </w:rPr>
            </w:pPr>
            <w:r w:rsidRPr="00503F36">
              <w:rPr>
                <w:rFonts w:ascii="Times New Roman" w:hAnsi="Times New Roman" w:cs="Times New Roman"/>
                <w:sz w:val="22"/>
                <w:szCs w:val="18"/>
              </w:rPr>
              <w:t>20761,300</w:t>
            </w:r>
          </w:p>
        </w:tc>
        <w:tc>
          <w:tcPr>
            <w:tcW w:w="196" w:type="pct"/>
            <w:shd w:val="clear" w:color="auto" w:fill="auto"/>
          </w:tcPr>
          <w:p w:rsidR="00967549" w:rsidRPr="00503F36"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503F36" w:rsidRDefault="00967549" w:rsidP="00444788">
            <w:pPr>
              <w:snapToGrid w:val="0"/>
              <w:jc w:val="center"/>
              <w:rPr>
                <w:rFonts w:ascii="Times New Roman" w:hAnsi="Times New Roman" w:cs="Times New Roman"/>
                <w:sz w:val="18"/>
                <w:szCs w:val="18"/>
              </w:rPr>
            </w:pPr>
          </w:p>
        </w:tc>
        <w:tc>
          <w:tcPr>
            <w:tcW w:w="404" w:type="pct"/>
            <w:vMerge/>
          </w:tcPr>
          <w:p w:rsidR="00967549" w:rsidRPr="00503F36" w:rsidRDefault="00967549" w:rsidP="00444788">
            <w:pPr>
              <w:jc w:val="both"/>
              <w:rPr>
                <w:rFonts w:ascii="Times New Roman" w:hAnsi="Times New Roman" w:cs="Times New Roman"/>
                <w:sz w:val="18"/>
                <w:szCs w:val="18"/>
              </w:rPr>
            </w:pPr>
          </w:p>
        </w:tc>
        <w:tc>
          <w:tcPr>
            <w:tcW w:w="207" w:type="pct"/>
            <w:shd w:val="clear" w:color="auto" w:fill="auto"/>
          </w:tcPr>
          <w:p w:rsidR="00967549" w:rsidRPr="00503F36" w:rsidRDefault="00967549" w:rsidP="00444788">
            <w:pPr>
              <w:snapToGrid w:val="0"/>
              <w:jc w:val="center"/>
              <w:rPr>
                <w:rFonts w:ascii="Times New Roman" w:hAnsi="Times New Roman" w:cs="Times New Roman"/>
                <w:sz w:val="18"/>
                <w:szCs w:val="18"/>
              </w:rPr>
            </w:pPr>
            <w:r w:rsidRPr="00503F36">
              <w:rPr>
                <w:rFonts w:ascii="Times New Roman" w:hAnsi="Times New Roman" w:cs="Times New Roman"/>
                <w:sz w:val="18"/>
                <w:szCs w:val="18"/>
              </w:rPr>
              <w:t>2017</w:t>
            </w:r>
          </w:p>
        </w:tc>
        <w:tc>
          <w:tcPr>
            <w:tcW w:w="259" w:type="pct"/>
            <w:shd w:val="clear" w:color="auto" w:fill="auto"/>
          </w:tcPr>
          <w:p w:rsidR="00967549" w:rsidRPr="00503F36" w:rsidRDefault="00967549" w:rsidP="00444788">
            <w:pPr>
              <w:jc w:val="center"/>
              <w:rPr>
                <w:rFonts w:ascii="Times New Roman" w:hAnsi="Times New Roman" w:cs="Times New Roman"/>
                <w:sz w:val="18"/>
                <w:szCs w:val="18"/>
              </w:rPr>
            </w:pPr>
          </w:p>
        </w:tc>
        <w:tc>
          <w:tcPr>
            <w:tcW w:w="412" w:type="pct"/>
            <w:shd w:val="clear" w:color="auto" w:fill="auto"/>
          </w:tcPr>
          <w:p w:rsidR="00967549" w:rsidRPr="00503F36" w:rsidRDefault="00967549" w:rsidP="00444788">
            <w:pPr>
              <w:jc w:val="center"/>
              <w:rPr>
                <w:rFonts w:ascii="Times New Roman" w:hAnsi="Times New Roman" w:cs="Times New Roman"/>
                <w:sz w:val="18"/>
                <w:szCs w:val="18"/>
              </w:rPr>
            </w:pPr>
          </w:p>
        </w:tc>
        <w:tc>
          <w:tcPr>
            <w:tcW w:w="393" w:type="pct"/>
            <w:shd w:val="clear" w:color="auto" w:fill="auto"/>
            <w:vAlign w:val="center"/>
          </w:tcPr>
          <w:p w:rsidR="00967549" w:rsidRPr="00503F36" w:rsidRDefault="00967549" w:rsidP="00444788">
            <w:pPr>
              <w:jc w:val="center"/>
              <w:rPr>
                <w:rFonts w:ascii="Times New Roman" w:hAnsi="Times New Roman" w:cs="Times New Roman"/>
                <w:sz w:val="22"/>
                <w:szCs w:val="18"/>
              </w:rPr>
            </w:pPr>
            <w:r w:rsidRPr="00503F36">
              <w:rPr>
                <w:rFonts w:ascii="Times New Roman" w:hAnsi="Times New Roman" w:cs="Times New Roman"/>
                <w:sz w:val="22"/>
                <w:szCs w:val="18"/>
              </w:rPr>
              <w:t>20761,300</w:t>
            </w:r>
          </w:p>
        </w:tc>
        <w:tc>
          <w:tcPr>
            <w:tcW w:w="196" w:type="pct"/>
            <w:shd w:val="clear" w:color="auto" w:fill="auto"/>
          </w:tcPr>
          <w:p w:rsidR="00967549" w:rsidRPr="00503F36"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vAlign w:val="center"/>
          </w:tcPr>
          <w:p w:rsidR="00967549" w:rsidRPr="00E67E82" w:rsidRDefault="00967549" w:rsidP="00444788">
            <w:pPr>
              <w:jc w:val="center"/>
              <w:rPr>
                <w:rFonts w:ascii="Times New Roman" w:hAnsi="Times New Roman" w:cs="Times New Roman"/>
                <w:sz w:val="22"/>
                <w:szCs w:val="18"/>
              </w:rPr>
            </w:pPr>
            <w:r w:rsidRPr="00E67E82">
              <w:rPr>
                <w:rFonts w:ascii="Times New Roman" w:hAnsi="Times New Roman" w:cs="Times New Roman"/>
                <w:sz w:val="22"/>
                <w:szCs w:val="18"/>
              </w:rPr>
              <w:t>20761,300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vAlign w:val="center"/>
          </w:tcPr>
          <w:p w:rsidR="00967549" w:rsidRPr="00E67E82" w:rsidRDefault="00967549" w:rsidP="00444788">
            <w:pPr>
              <w:jc w:val="center"/>
              <w:rPr>
                <w:rFonts w:ascii="Times New Roman" w:hAnsi="Times New Roman" w:cs="Times New Roman"/>
                <w:sz w:val="22"/>
                <w:szCs w:val="18"/>
              </w:rPr>
            </w:pPr>
            <w:r w:rsidRPr="00E67E82">
              <w:rPr>
                <w:rFonts w:ascii="Times New Roman" w:hAnsi="Times New Roman" w:cs="Times New Roman"/>
                <w:sz w:val="22"/>
                <w:szCs w:val="18"/>
              </w:rPr>
              <w:t>20761,300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vAlign w:val="center"/>
          </w:tcPr>
          <w:p w:rsidR="00967549" w:rsidRPr="00E67E82" w:rsidRDefault="00967549" w:rsidP="00444788">
            <w:pPr>
              <w:rPr>
                <w:rFonts w:ascii="Times New Roman" w:hAnsi="Times New Roman" w:cs="Times New Roman"/>
                <w:sz w:val="22"/>
                <w:szCs w:val="18"/>
              </w:rPr>
            </w:pPr>
            <w:r w:rsidRPr="00E67E82">
              <w:rPr>
                <w:rFonts w:ascii="Times New Roman" w:hAnsi="Times New Roman" w:cs="Times New Roman"/>
                <w:sz w:val="22"/>
                <w:szCs w:val="18"/>
              </w:rPr>
              <w:t>20761,300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hAnsi="Times New Roman" w:cs="Times New Roman"/>
                <w:sz w:val="16"/>
                <w:szCs w:val="16"/>
              </w:rPr>
            </w:pPr>
            <w:r>
              <w:rPr>
                <w:rFonts w:ascii="Times New Roman" w:hAnsi="Times New Roman" w:cs="Times New Roman"/>
                <w:sz w:val="22"/>
                <w:szCs w:val="22"/>
              </w:rPr>
              <w:t>Создание нормативно-правовых и организационных условий, способствующих обеспечению доступности дополнительного образования для детей-сирот и детей с ограниченными возможностями здоровья.</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 xml:space="preserve">Комитет по образованию администрации города, муниципальные </w:t>
            </w:r>
            <w:r w:rsidRPr="00503F36">
              <w:rPr>
                <w:rFonts w:ascii="Times New Roman" w:hAnsi="Times New Roman" w:cs="Times New Roman"/>
                <w:sz w:val="16"/>
                <w:szCs w:val="16"/>
              </w:rPr>
              <w:t>образовательные организации</w:t>
            </w:r>
            <w:r w:rsidR="00A60D3C">
              <w:rPr>
                <w:rFonts w:ascii="Times New Roman" w:hAnsi="Times New Roman" w:cs="Times New Roman"/>
                <w:color w:val="FF0000"/>
                <w:sz w:val="16"/>
                <w:szCs w:val="16"/>
              </w:rPr>
              <w:t xml:space="preserve"> </w:t>
            </w:r>
          </w:p>
        </w:tc>
        <w:tc>
          <w:tcPr>
            <w:tcW w:w="708" w:type="pct"/>
            <w:vMerge w:val="restart"/>
            <w:shd w:val="clear" w:color="auto" w:fill="auto"/>
          </w:tcPr>
          <w:p w:rsidR="00967549" w:rsidRDefault="00967549" w:rsidP="00444788">
            <w:pPr>
              <w:snapToGrid w:val="0"/>
              <w:jc w:val="both"/>
              <w:rPr>
                <w:rFonts w:ascii="Times New Roman" w:hAnsi="Times New Roman" w:cs="Times New Roman"/>
                <w:sz w:val="18"/>
                <w:szCs w:val="18"/>
              </w:rPr>
            </w:pPr>
          </w:p>
          <w:p w:rsidR="00967549" w:rsidRDefault="00967549" w:rsidP="00444788">
            <w:pPr>
              <w:pStyle w:val="afffd"/>
              <w:jc w:val="both"/>
              <w:rPr>
                <w:rFonts w:ascii="Times New Roman" w:hAnsi="Times New Roman" w:cs="Times New Roman"/>
                <w:sz w:val="18"/>
                <w:szCs w:val="18"/>
              </w:rPr>
            </w:pPr>
            <w:r>
              <w:rPr>
                <w:rFonts w:ascii="Times New Roman" w:hAnsi="Times New Roman" w:cs="Times New Roman"/>
                <w:sz w:val="20"/>
                <w:szCs w:val="20"/>
              </w:rPr>
              <w:t xml:space="preserve">Доля детей от </w:t>
            </w:r>
            <w:r>
              <w:rPr>
                <w:rFonts w:ascii="Times New Roman" w:hAnsi="Times New Roman" w:cs="Times New Roman"/>
                <w:sz w:val="18"/>
                <w:szCs w:val="18"/>
              </w:rPr>
              <w:t>5 до 18 лет, охваченных программами дополнительного образования, от общей численности детей, фактически проживающих на территории города Моршанска.</w:t>
            </w:r>
            <w:r>
              <w:rPr>
                <w:rFonts w:ascii="Times New Roman" w:hAnsi="Times New Roman" w:cs="Times New Roman"/>
                <w:color w:val="FF0000"/>
                <w:sz w:val="18"/>
                <w:szCs w:val="18"/>
              </w:rPr>
              <w:t xml:space="preserve"> </w:t>
            </w:r>
          </w:p>
          <w:p w:rsidR="00967549" w:rsidRDefault="00967549" w:rsidP="00444788">
            <w:pPr>
              <w:pStyle w:val="afffd"/>
              <w:rPr>
                <w:rFonts w:ascii="Times New Roman" w:hAnsi="Times New Roman" w:cs="Times New Roman"/>
                <w:sz w:val="20"/>
              </w:rPr>
            </w:pPr>
            <w:r>
              <w:rPr>
                <w:rFonts w:ascii="Times New Roman" w:hAnsi="Times New Roman" w:cs="Times New Roman"/>
                <w:sz w:val="18"/>
                <w:szCs w:val="18"/>
              </w:rPr>
              <w:t>(2016 год - 90%).</w:t>
            </w:r>
          </w:p>
          <w:p w:rsidR="00967549" w:rsidRDefault="00967549" w:rsidP="00444788">
            <w:pPr>
              <w:pStyle w:val="afffd"/>
              <w:jc w:val="both"/>
              <w:rPr>
                <w:rFonts w:ascii="Times New Roman" w:hAnsi="Times New Roman" w:cs="Times New Roman"/>
                <w:sz w:val="20"/>
              </w:rPr>
            </w:pPr>
          </w:p>
        </w:tc>
        <w:tc>
          <w:tcPr>
            <w:tcW w:w="299"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20"/>
              </w:rPr>
              <w:t>%</w:t>
            </w:r>
          </w:p>
        </w:tc>
        <w:tc>
          <w:tcPr>
            <w:tcW w:w="404"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2014 – 88%</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2015 – 89 %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2016 – 90 %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 xml:space="preserve">2017 – 90 %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 90 %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90 %</w:t>
            </w:r>
          </w:p>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2020 - 90 %</w:t>
            </w:r>
          </w:p>
        </w:tc>
        <w:tc>
          <w:tcPr>
            <w:tcW w:w="404" w:type="pct"/>
            <w:vMerge w:val="restart"/>
          </w:tcPr>
          <w:p w:rsidR="00967549" w:rsidRDefault="00967549" w:rsidP="00444788">
            <w:pPr>
              <w:snapToGrid w:val="0"/>
              <w:jc w:val="right"/>
              <w:rPr>
                <w:rFonts w:ascii="Times New Roman" w:hAnsi="Times New Roman" w:cs="Times New Roman"/>
                <w:sz w:val="18"/>
                <w:szCs w:val="18"/>
              </w:rPr>
            </w:pPr>
          </w:p>
          <w:p w:rsidR="00967549" w:rsidRDefault="00967549" w:rsidP="00444788">
            <w:pPr>
              <w:jc w:val="right"/>
              <w:rPr>
                <w:rFonts w:ascii="Times New Roman" w:hAnsi="Times New Roman" w:cs="Times New Roman"/>
                <w:sz w:val="18"/>
                <w:szCs w:val="18"/>
              </w:rPr>
            </w:pPr>
          </w:p>
          <w:p w:rsidR="00967549" w:rsidRDefault="00967549" w:rsidP="00444788">
            <w:pPr>
              <w:jc w:val="right"/>
              <w:rPr>
                <w:rFonts w:ascii="Times New Roman" w:hAnsi="Times New Roman" w:cs="Times New Roman"/>
                <w:sz w:val="18"/>
                <w:szCs w:val="18"/>
              </w:rPr>
            </w:pPr>
            <w:r>
              <w:rPr>
                <w:rFonts w:ascii="Times New Roman" w:hAnsi="Times New Roman" w:cs="Times New Roman"/>
                <w:sz w:val="18"/>
                <w:szCs w:val="18"/>
              </w:rPr>
              <w:t>-</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509"/>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A973F7">
              <w:rPr>
                <w:rFonts w:ascii="Times New Roman" w:hAnsi="Times New Roman" w:cs="Times New Roman"/>
                <w:b/>
                <w:sz w:val="18"/>
                <w:szCs w:val="18"/>
              </w:rPr>
              <w:t>Итого по Подпрограмме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503F36" w:rsidRDefault="00967549" w:rsidP="00444788">
            <w:pPr>
              <w:snapToGrid w:val="0"/>
              <w:jc w:val="center"/>
              <w:rPr>
                <w:rFonts w:ascii="Times New Roman" w:hAnsi="Times New Roman" w:cs="Times New Roman"/>
                <w:sz w:val="18"/>
                <w:szCs w:val="18"/>
              </w:rPr>
            </w:pPr>
          </w:p>
        </w:tc>
        <w:tc>
          <w:tcPr>
            <w:tcW w:w="404" w:type="pct"/>
          </w:tcPr>
          <w:p w:rsidR="00967549" w:rsidRPr="00503F36" w:rsidRDefault="00967549" w:rsidP="00444788">
            <w:pPr>
              <w:jc w:val="both"/>
              <w:rPr>
                <w:sz w:val="22"/>
                <w:szCs w:val="18"/>
              </w:rPr>
            </w:pPr>
          </w:p>
          <w:p w:rsidR="00967549" w:rsidRPr="00503F36" w:rsidRDefault="00967549" w:rsidP="00444788">
            <w:pPr>
              <w:jc w:val="both"/>
              <w:rPr>
                <w:rFonts w:ascii="Times New Roman" w:hAnsi="Times New Roman" w:cs="Times New Roman"/>
                <w:sz w:val="18"/>
                <w:szCs w:val="18"/>
              </w:rPr>
            </w:pPr>
            <w:r w:rsidRPr="00503F36">
              <w:rPr>
                <w:sz w:val="22"/>
                <w:szCs w:val="18"/>
              </w:rPr>
              <w:t>144922,7</w:t>
            </w:r>
          </w:p>
        </w:tc>
        <w:tc>
          <w:tcPr>
            <w:tcW w:w="207" w:type="pct"/>
            <w:shd w:val="clear" w:color="auto" w:fill="auto"/>
          </w:tcPr>
          <w:p w:rsidR="00967549" w:rsidRPr="00503F36" w:rsidRDefault="00967549" w:rsidP="00444788">
            <w:pPr>
              <w:jc w:val="center"/>
              <w:rPr>
                <w:rFonts w:ascii="Times New Roman" w:hAnsi="Times New Roman" w:cs="Times New Roman"/>
                <w:sz w:val="18"/>
                <w:szCs w:val="18"/>
              </w:rPr>
            </w:pPr>
          </w:p>
        </w:tc>
        <w:tc>
          <w:tcPr>
            <w:tcW w:w="259" w:type="pct"/>
            <w:shd w:val="clear" w:color="auto" w:fill="auto"/>
          </w:tcPr>
          <w:p w:rsidR="00967549" w:rsidRPr="00503F36" w:rsidRDefault="00967549" w:rsidP="00444788">
            <w:pPr>
              <w:jc w:val="center"/>
              <w:rPr>
                <w:rFonts w:ascii="Times New Roman" w:hAnsi="Times New Roman" w:cs="Times New Roman"/>
                <w:sz w:val="18"/>
                <w:szCs w:val="18"/>
              </w:rPr>
            </w:pPr>
          </w:p>
        </w:tc>
        <w:tc>
          <w:tcPr>
            <w:tcW w:w="412" w:type="pct"/>
            <w:shd w:val="clear" w:color="auto" w:fill="auto"/>
          </w:tcPr>
          <w:p w:rsidR="00967549" w:rsidRPr="00503F36" w:rsidRDefault="00967549" w:rsidP="00444788">
            <w:pPr>
              <w:jc w:val="center"/>
              <w:rPr>
                <w:rFonts w:ascii="Times New Roman" w:hAnsi="Times New Roman" w:cs="Times New Roman"/>
                <w:sz w:val="18"/>
                <w:szCs w:val="18"/>
              </w:rPr>
            </w:pPr>
          </w:p>
        </w:tc>
        <w:tc>
          <w:tcPr>
            <w:tcW w:w="393" w:type="pct"/>
            <w:shd w:val="clear" w:color="auto" w:fill="auto"/>
          </w:tcPr>
          <w:p w:rsidR="00967549" w:rsidRPr="00503F36" w:rsidRDefault="00967549" w:rsidP="001946EA">
            <w:pPr>
              <w:rPr>
                <w:sz w:val="22"/>
                <w:szCs w:val="18"/>
              </w:rPr>
            </w:pPr>
          </w:p>
          <w:p w:rsidR="00967549" w:rsidRPr="00503F36" w:rsidRDefault="00967549" w:rsidP="00444788">
            <w:pPr>
              <w:jc w:val="center"/>
              <w:rPr>
                <w:rFonts w:ascii="Times New Roman" w:hAnsi="Times New Roman" w:cs="Times New Roman"/>
                <w:sz w:val="18"/>
                <w:szCs w:val="18"/>
              </w:rPr>
            </w:pPr>
            <w:r w:rsidRPr="00503F36">
              <w:rPr>
                <w:sz w:val="22"/>
                <w:szCs w:val="18"/>
              </w:rPr>
              <w:t>144922,7</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5000" w:type="pct"/>
            <w:gridSpan w:val="12"/>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24"/>
                <w:szCs w:val="24"/>
              </w:rPr>
              <w:t>Подпрограмма 4.</w:t>
            </w:r>
            <w:r>
              <w:rPr>
                <w:rFonts w:ascii="Times New Roman" w:hAnsi="Times New Roman" w:cs="Times New Roman"/>
                <w:b/>
                <w:sz w:val="24"/>
                <w:szCs w:val="24"/>
              </w:rPr>
              <w:t xml:space="preserve"> «Обеспечение реализации муниципальной программы «Развитие  образования города Моршанска на 2014-2016 годы» и прочие мероприятия в области образования»</w:t>
            </w: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pStyle w:val="western"/>
              <w:spacing w:before="0"/>
              <w:rPr>
                <w:sz w:val="20"/>
              </w:rPr>
            </w:pPr>
            <w:r>
              <w:rPr>
                <w:sz w:val="20"/>
                <w:szCs w:val="20"/>
              </w:rPr>
              <w:t>Финансирование расходов на оплату труда работников МКУ РЦСО, отчисление во внебюджетные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w:t>
            </w:r>
          </w:p>
          <w:p w:rsidR="00967549" w:rsidRDefault="00967549" w:rsidP="00444788">
            <w:pPr>
              <w:jc w:val="both"/>
              <w:rPr>
                <w:rFonts w:ascii="Times New Roman" w:hAnsi="Times New Roman" w:cs="Times New Roman"/>
                <w:sz w:val="16"/>
                <w:szCs w:val="16"/>
              </w:rPr>
            </w:pPr>
            <w:r>
              <w:rPr>
                <w:rFonts w:ascii="Times New Roman" w:hAnsi="Times New Roman" w:cs="Times New Roman"/>
                <w:sz w:val="20"/>
              </w:rPr>
              <w:lastRenderedPageBreak/>
              <w:t xml:space="preserve">Проведение в образовательных учреждениях научно-практических конференций, семинаров, круглых столов </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lastRenderedPageBreak/>
              <w:t>МКУ РЦСО</w:t>
            </w:r>
          </w:p>
        </w:tc>
        <w:tc>
          <w:tcPr>
            <w:tcW w:w="708" w:type="pct"/>
            <w:vMerge w:val="restart"/>
            <w:shd w:val="clear" w:color="auto" w:fill="auto"/>
          </w:tcPr>
          <w:p w:rsidR="00967549" w:rsidRDefault="00967549" w:rsidP="00444788">
            <w:pPr>
              <w:ind w:right="-79"/>
              <w:jc w:val="center"/>
              <w:rPr>
                <w:rFonts w:ascii="Times New Roman" w:hAnsi="Times New Roman" w:cs="Times New Roman"/>
                <w:sz w:val="20"/>
              </w:rPr>
            </w:pPr>
            <w:r>
              <w:rPr>
                <w:rFonts w:ascii="Times New Roman" w:hAnsi="Times New Roman" w:cs="Times New Roman"/>
                <w:sz w:val="18"/>
                <w:szCs w:val="18"/>
              </w:rPr>
              <w:t xml:space="preserve">Охват участников городскими </w:t>
            </w:r>
            <w:proofErr w:type="spellStart"/>
            <w:r>
              <w:rPr>
                <w:rFonts w:ascii="Times New Roman" w:hAnsi="Times New Roman" w:cs="Times New Roman"/>
                <w:sz w:val="18"/>
                <w:szCs w:val="18"/>
              </w:rPr>
              <w:t>меро-приятиями</w:t>
            </w:r>
            <w:proofErr w:type="spellEnd"/>
            <w:r>
              <w:rPr>
                <w:rFonts w:ascii="Times New Roman" w:hAnsi="Times New Roman" w:cs="Times New Roman"/>
                <w:sz w:val="18"/>
                <w:szCs w:val="18"/>
              </w:rPr>
              <w:t xml:space="preserve"> </w:t>
            </w:r>
            <w:r>
              <w:rPr>
                <w:rFonts w:ascii="Times New Roman" w:hAnsi="Times New Roman" w:cs="Times New Roman"/>
                <w:sz w:val="16"/>
                <w:szCs w:val="16"/>
              </w:rPr>
              <w:t>(</w:t>
            </w:r>
            <w:proofErr w:type="spellStart"/>
            <w:r>
              <w:rPr>
                <w:rFonts w:ascii="Times New Roman" w:hAnsi="Times New Roman" w:cs="Times New Roman"/>
                <w:sz w:val="16"/>
                <w:szCs w:val="16"/>
              </w:rPr>
              <w:t>конфе-ренциями</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еминара-ми</w:t>
            </w:r>
            <w:proofErr w:type="spellEnd"/>
            <w:r>
              <w:rPr>
                <w:rFonts w:ascii="Times New Roman" w:hAnsi="Times New Roman" w:cs="Times New Roman"/>
                <w:sz w:val="16"/>
                <w:szCs w:val="16"/>
              </w:rPr>
              <w:t>)</w:t>
            </w:r>
            <w:r>
              <w:rPr>
                <w:rFonts w:ascii="Times New Roman" w:hAnsi="Times New Roman" w:cs="Times New Roman"/>
                <w:sz w:val="18"/>
                <w:szCs w:val="18"/>
              </w:rPr>
              <w:t xml:space="preserve"> </w:t>
            </w:r>
          </w:p>
        </w:tc>
        <w:tc>
          <w:tcPr>
            <w:tcW w:w="299" w:type="pct"/>
            <w:vMerge w:val="restart"/>
            <w:shd w:val="clear" w:color="auto" w:fill="auto"/>
          </w:tcPr>
          <w:p w:rsidR="00967549" w:rsidRPr="006A1645" w:rsidRDefault="00967549" w:rsidP="00444788">
            <w:pPr>
              <w:snapToGrid w:val="0"/>
              <w:jc w:val="center"/>
              <w:rPr>
                <w:rFonts w:ascii="Times New Roman" w:hAnsi="Times New Roman" w:cs="Times New Roman"/>
                <w:sz w:val="20"/>
              </w:rPr>
            </w:pPr>
          </w:p>
          <w:p w:rsidR="00967549" w:rsidRPr="006A1645" w:rsidRDefault="00967549" w:rsidP="00444788">
            <w:pPr>
              <w:jc w:val="center"/>
              <w:rPr>
                <w:rFonts w:ascii="Times New Roman" w:hAnsi="Times New Roman" w:cs="Times New Roman"/>
                <w:sz w:val="20"/>
              </w:rPr>
            </w:pPr>
          </w:p>
          <w:p w:rsidR="00967549" w:rsidRPr="006A1645" w:rsidRDefault="00967549" w:rsidP="00444788">
            <w:pPr>
              <w:jc w:val="center"/>
              <w:rPr>
                <w:rFonts w:ascii="Times New Roman" w:hAnsi="Times New Roman" w:cs="Times New Roman"/>
                <w:sz w:val="16"/>
                <w:szCs w:val="16"/>
                <w:lang w:val="en-US"/>
              </w:rPr>
            </w:pPr>
            <w:r w:rsidRPr="006A1645">
              <w:rPr>
                <w:rFonts w:ascii="Times New Roman" w:hAnsi="Times New Roman" w:cs="Times New Roman"/>
                <w:sz w:val="20"/>
                <w:lang w:val="en-US"/>
              </w:rPr>
              <w:t>%</w:t>
            </w:r>
          </w:p>
        </w:tc>
        <w:tc>
          <w:tcPr>
            <w:tcW w:w="404" w:type="pct"/>
            <w:vMerge w:val="restart"/>
            <w:shd w:val="clear" w:color="auto" w:fill="auto"/>
          </w:tcPr>
          <w:p w:rsidR="00967549" w:rsidRPr="006A1645" w:rsidRDefault="00967549" w:rsidP="00444788">
            <w:pPr>
              <w:snapToGrid w:val="0"/>
              <w:jc w:val="center"/>
              <w:rPr>
                <w:rFonts w:ascii="Times New Roman" w:hAnsi="Times New Roman" w:cs="Times New Roman"/>
                <w:sz w:val="16"/>
                <w:szCs w:val="16"/>
                <w:lang w:val="en-US"/>
              </w:rPr>
            </w:pPr>
          </w:p>
          <w:p w:rsidR="00967549" w:rsidRPr="006A1645" w:rsidRDefault="00967549" w:rsidP="00444788">
            <w:pPr>
              <w:jc w:val="center"/>
              <w:rPr>
                <w:rFonts w:ascii="Times New Roman" w:hAnsi="Times New Roman" w:cs="Times New Roman"/>
                <w:sz w:val="16"/>
                <w:szCs w:val="16"/>
                <w:lang w:val="en-US"/>
              </w:rPr>
            </w:pPr>
          </w:p>
          <w:p w:rsidR="00967549" w:rsidRPr="006A1645" w:rsidRDefault="00967549" w:rsidP="00444788">
            <w:pPr>
              <w:jc w:val="center"/>
              <w:rPr>
                <w:rFonts w:ascii="Times New Roman" w:hAnsi="Times New Roman" w:cs="Times New Roman"/>
                <w:sz w:val="16"/>
                <w:szCs w:val="16"/>
                <w:lang w:val="en-US"/>
              </w:rPr>
            </w:pPr>
            <w:r w:rsidRPr="006A1645">
              <w:rPr>
                <w:rFonts w:ascii="Times New Roman" w:hAnsi="Times New Roman" w:cs="Times New Roman"/>
                <w:sz w:val="16"/>
                <w:szCs w:val="16"/>
                <w:lang w:val="en-US"/>
              </w:rPr>
              <w:t>2014 – 60 %</w:t>
            </w:r>
          </w:p>
          <w:p w:rsidR="00967549" w:rsidRPr="006A1645" w:rsidRDefault="00967549" w:rsidP="00444788">
            <w:pPr>
              <w:jc w:val="center"/>
              <w:rPr>
                <w:rFonts w:ascii="Times New Roman" w:hAnsi="Times New Roman" w:cs="Times New Roman"/>
                <w:sz w:val="16"/>
                <w:szCs w:val="16"/>
                <w:lang w:val="en-US"/>
              </w:rPr>
            </w:pPr>
            <w:r w:rsidRPr="006A1645">
              <w:rPr>
                <w:rFonts w:ascii="Times New Roman" w:hAnsi="Times New Roman" w:cs="Times New Roman"/>
                <w:sz w:val="16"/>
                <w:szCs w:val="16"/>
                <w:lang w:val="en-US"/>
              </w:rPr>
              <w:t>2015 – 60 %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lang w:val="en-US"/>
              </w:rPr>
              <w:t>2016 – 60 %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 xml:space="preserve">2017 – 60 %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2018 – 60 %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2019 – 60 %</w:t>
            </w:r>
          </w:p>
          <w:p w:rsidR="00967549" w:rsidRPr="006A1645" w:rsidRDefault="00967549" w:rsidP="00444788">
            <w:pPr>
              <w:jc w:val="center"/>
              <w:rPr>
                <w:rFonts w:ascii="Times New Roman" w:hAnsi="Times New Roman" w:cs="Times New Roman"/>
                <w:sz w:val="22"/>
                <w:szCs w:val="22"/>
              </w:rPr>
            </w:pPr>
            <w:r w:rsidRPr="006A1645">
              <w:rPr>
                <w:rFonts w:ascii="Times New Roman" w:hAnsi="Times New Roman" w:cs="Times New Roman"/>
                <w:sz w:val="16"/>
                <w:szCs w:val="16"/>
              </w:rPr>
              <w:t>2020 - 60 %</w:t>
            </w:r>
          </w:p>
        </w:tc>
        <w:tc>
          <w:tcPr>
            <w:tcW w:w="404" w:type="pct"/>
            <w:vMerge w:val="restart"/>
          </w:tcPr>
          <w:p w:rsidR="00967549" w:rsidRPr="006A1645" w:rsidRDefault="00967549" w:rsidP="00444788">
            <w:pPr>
              <w:jc w:val="right"/>
              <w:rPr>
                <w:sz w:val="22"/>
                <w:szCs w:val="22"/>
              </w:rPr>
            </w:pPr>
          </w:p>
          <w:p w:rsidR="00967549" w:rsidRPr="006A1645" w:rsidRDefault="00967549" w:rsidP="00444788">
            <w:pPr>
              <w:snapToGrid w:val="0"/>
              <w:jc w:val="right"/>
              <w:rPr>
                <w:sz w:val="22"/>
                <w:szCs w:val="22"/>
              </w:rPr>
            </w:pPr>
            <w:r w:rsidRPr="006A1645">
              <w:rPr>
                <w:sz w:val="22"/>
                <w:szCs w:val="22"/>
              </w:rPr>
              <w:t>125 381,7</w:t>
            </w:r>
          </w:p>
          <w:p w:rsidR="00967549" w:rsidRPr="006A1645" w:rsidRDefault="00967549" w:rsidP="00444788">
            <w:pPr>
              <w:jc w:val="right"/>
              <w:rPr>
                <w:rFonts w:ascii="Times New Roman" w:hAnsi="Times New Roman" w:cs="Times New Roman"/>
                <w:sz w:val="18"/>
                <w:szCs w:val="18"/>
                <w:lang w:val="en-US"/>
              </w:rPr>
            </w:pPr>
          </w:p>
        </w:tc>
        <w:tc>
          <w:tcPr>
            <w:tcW w:w="207"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2014</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snapToGrid w:val="0"/>
              <w:rPr>
                <w:sz w:val="22"/>
                <w:szCs w:val="22"/>
              </w:rPr>
            </w:pPr>
          </w:p>
          <w:p w:rsidR="00A60D3C" w:rsidRPr="006A1645" w:rsidRDefault="00967549" w:rsidP="00A60D3C">
            <w:pPr>
              <w:snapToGrid w:val="0"/>
              <w:rPr>
                <w:sz w:val="22"/>
                <w:szCs w:val="22"/>
              </w:rPr>
            </w:pPr>
            <w:r w:rsidRPr="006A1645">
              <w:rPr>
                <w:sz w:val="22"/>
                <w:szCs w:val="22"/>
              </w:rPr>
              <w:t xml:space="preserve"> </w:t>
            </w:r>
            <w:r w:rsidR="00A60D3C" w:rsidRPr="006A1645">
              <w:rPr>
                <w:sz w:val="22"/>
                <w:szCs w:val="22"/>
              </w:rPr>
              <w:t>14135,5</w:t>
            </w:r>
          </w:p>
        </w:tc>
        <w:tc>
          <w:tcPr>
            <w:tcW w:w="393" w:type="pct"/>
            <w:shd w:val="clear" w:color="auto" w:fill="auto"/>
          </w:tcPr>
          <w:p w:rsidR="00967549" w:rsidRPr="006A1645" w:rsidRDefault="00A60D3C" w:rsidP="00444788">
            <w:pPr>
              <w:snapToGrid w:val="0"/>
              <w:rPr>
                <w:sz w:val="22"/>
                <w:szCs w:val="22"/>
                <w:lang w:val="en-US"/>
              </w:rPr>
            </w:pPr>
            <w:r w:rsidRPr="006A1645">
              <w:rPr>
                <w:sz w:val="22"/>
                <w:szCs w:val="22"/>
              </w:rPr>
              <w:t xml:space="preserve">           </w:t>
            </w:r>
            <w:r w:rsidR="00967549" w:rsidRPr="006A1645">
              <w:rPr>
                <w:sz w:val="22"/>
                <w:szCs w:val="22"/>
              </w:rPr>
              <w:t>4664,0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2015</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snapToGrid w:val="0"/>
              <w:jc w:val="center"/>
              <w:rPr>
                <w:sz w:val="22"/>
                <w:szCs w:val="22"/>
              </w:rPr>
            </w:pPr>
            <w:r w:rsidRPr="006A1645">
              <w:rPr>
                <w:sz w:val="22"/>
                <w:szCs w:val="22"/>
              </w:rPr>
              <w:t>12896,3</w:t>
            </w:r>
          </w:p>
        </w:tc>
        <w:tc>
          <w:tcPr>
            <w:tcW w:w="393" w:type="pct"/>
            <w:shd w:val="clear" w:color="auto" w:fill="auto"/>
          </w:tcPr>
          <w:p w:rsidR="00967549" w:rsidRPr="006A1645" w:rsidRDefault="00967549" w:rsidP="00A60D3C">
            <w:pPr>
              <w:snapToGrid w:val="0"/>
              <w:rPr>
                <w:sz w:val="22"/>
                <w:szCs w:val="22"/>
                <w:lang w:val="en-US"/>
              </w:rPr>
            </w:pPr>
            <w:r w:rsidRPr="006A1645">
              <w:rPr>
                <w:sz w:val="22"/>
                <w:szCs w:val="22"/>
              </w:rPr>
              <w:t>4847,4</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2016</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snapToGrid w:val="0"/>
              <w:jc w:val="center"/>
              <w:rPr>
                <w:sz w:val="22"/>
                <w:szCs w:val="22"/>
              </w:rPr>
            </w:pPr>
            <w:r w:rsidRPr="006A1645">
              <w:rPr>
                <w:sz w:val="22"/>
                <w:szCs w:val="22"/>
              </w:rPr>
              <w:t>12896,3</w:t>
            </w:r>
          </w:p>
        </w:tc>
        <w:tc>
          <w:tcPr>
            <w:tcW w:w="393" w:type="pct"/>
            <w:shd w:val="clear" w:color="auto" w:fill="auto"/>
          </w:tcPr>
          <w:p w:rsidR="00967549" w:rsidRPr="006A1645" w:rsidRDefault="00967549" w:rsidP="00444788">
            <w:pPr>
              <w:snapToGrid w:val="0"/>
              <w:rPr>
                <w:sz w:val="22"/>
                <w:szCs w:val="22"/>
                <w:lang w:val="en-US"/>
              </w:rPr>
            </w:pPr>
            <w:r w:rsidRPr="006A1645">
              <w:rPr>
                <w:sz w:val="22"/>
                <w:szCs w:val="22"/>
              </w:rPr>
              <w:t>4871,4</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22"/>
                <w:szCs w:val="22"/>
              </w:rPr>
            </w:pPr>
            <w:r>
              <w:rPr>
                <w:sz w:val="22"/>
                <w:szCs w:val="22"/>
              </w:rPr>
              <w:t>12896,3</w:t>
            </w:r>
          </w:p>
        </w:tc>
        <w:tc>
          <w:tcPr>
            <w:tcW w:w="393" w:type="pct"/>
            <w:shd w:val="clear" w:color="auto" w:fill="auto"/>
          </w:tcPr>
          <w:p w:rsidR="00967549" w:rsidRDefault="00967549" w:rsidP="00444788">
            <w:pPr>
              <w:snapToGrid w:val="0"/>
              <w:rPr>
                <w:sz w:val="22"/>
                <w:szCs w:val="22"/>
                <w:lang w:val="en-US"/>
              </w:rPr>
            </w:pPr>
            <w:r>
              <w:rPr>
                <w:sz w:val="22"/>
                <w:szCs w:val="22"/>
              </w:rPr>
              <w:t>4871,4</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22"/>
                <w:szCs w:val="22"/>
              </w:rPr>
            </w:pPr>
            <w:r>
              <w:rPr>
                <w:sz w:val="22"/>
                <w:szCs w:val="22"/>
              </w:rPr>
              <w:t>12896,3</w:t>
            </w:r>
          </w:p>
        </w:tc>
        <w:tc>
          <w:tcPr>
            <w:tcW w:w="393" w:type="pct"/>
            <w:shd w:val="clear" w:color="auto" w:fill="auto"/>
          </w:tcPr>
          <w:p w:rsidR="00967549" w:rsidRDefault="00967549" w:rsidP="00444788">
            <w:pPr>
              <w:snapToGrid w:val="0"/>
              <w:rPr>
                <w:sz w:val="22"/>
                <w:szCs w:val="22"/>
                <w:lang w:val="en-US"/>
              </w:rPr>
            </w:pPr>
            <w:r>
              <w:rPr>
                <w:sz w:val="22"/>
                <w:szCs w:val="22"/>
              </w:rPr>
              <w:t>4871,4</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22"/>
                <w:szCs w:val="22"/>
              </w:rPr>
            </w:pPr>
            <w:r>
              <w:rPr>
                <w:sz w:val="22"/>
                <w:szCs w:val="22"/>
              </w:rPr>
              <w:t>12896,3</w:t>
            </w:r>
          </w:p>
        </w:tc>
        <w:tc>
          <w:tcPr>
            <w:tcW w:w="393" w:type="pct"/>
            <w:shd w:val="clear" w:color="auto" w:fill="auto"/>
          </w:tcPr>
          <w:p w:rsidR="00967549" w:rsidRDefault="00967549" w:rsidP="00444788">
            <w:pPr>
              <w:snapToGrid w:val="0"/>
              <w:rPr>
                <w:sz w:val="22"/>
                <w:szCs w:val="22"/>
                <w:lang w:val="en-US"/>
              </w:rPr>
            </w:pPr>
            <w:r>
              <w:rPr>
                <w:sz w:val="22"/>
                <w:szCs w:val="22"/>
              </w:rPr>
              <w:t>4871,4</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444788">
            <w:pPr>
              <w:snapToGrid w:val="0"/>
              <w:jc w:val="center"/>
              <w:rPr>
                <w:sz w:val="22"/>
                <w:szCs w:val="22"/>
              </w:rPr>
            </w:pPr>
            <w:r>
              <w:rPr>
                <w:sz w:val="22"/>
                <w:szCs w:val="22"/>
              </w:rPr>
              <w:t>12896,3</w:t>
            </w:r>
          </w:p>
        </w:tc>
        <w:tc>
          <w:tcPr>
            <w:tcW w:w="393" w:type="pct"/>
            <w:shd w:val="clear" w:color="auto" w:fill="auto"/>
          </w:tcPr>
          <w:p w:rsidR="00967549" w:rsidRDefault="00967549" w:rsidP="00444788">
            <w:pPr>
              <w:snapToGrid w:val="0"/>
              <w:rPr>
                <w:sz w:val="22"/>
                <w:szCs w:val="22"/>
                <w:lang w:val="en-US"/>
              </w:rPr>
            </w:pPr>
            <w:r>
              <w:rPr>
                <w:sz w:val="22"/>
                <w:szCs w:val="22"/>
              </w:rPr>
              <w:t>4871,4</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Техническое обслуживание аппаратно-программных комплексов и средств доступа в Интернет учреждений системы образования города</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Руководители образовательных учреждений, МКУ РЦСО</w:t>
            </w:r>
          </w:p>
        </w:tc>
        <w:tc>
          <w:tcPr>
            <w:tcW w:w="708" w:type="pct"/>
            <w:vMerge w:val="restar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18"/>
                <w:szCs w:val="18"/>
              </w:rPr>
              <w:t>Охват образовательных учреждений</w:t>
            </w:r>
          </w:p>
        </w:tc>
        <w:tc>
          <w:tcPr>
            <w:tcW w:w="299"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20"/>
              </w:rPr>
              <w:t>%</w:t>
            </w:r>
          </w:p>
        </w:tc>
        <w:tc>
          <w:tcPr>
            <w:tcW w:w="404"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2014 – не 100%</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2015 – не 100%</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2016 – 100%</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 xml:space="preserve">2017 – 100 %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2020 - 100 %</w:t>
            </w:r>
          </w:p>
          <w:p w:rsidR="00967549" w:rsidRDefault="00967549" w:rsidP="00444788">
            <w:pPr>
              <w:jc w:val="center"/>
              <w:rPr>
                <w:rFonts w:ascii="Times New Roman" w:hAnsi="Times New Roman" w:cs="Times New Roman"/>
                <w:sz w:val="16"/>
                <w:szCs w:val="16"/>
              </w:rPr>
            </w:pP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обеспечение учреждений системы образования города компьютерной техникой, оборудованием, средствами коммуникации, лицензионными и сертифицированными программными продуктами, средствами автоматизации управленческой и хозяйственной деятельности</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Руководители образовательных учреждений</w:t>
            </w:r>
          </w:p>
        </w:tc>
        <w:tc>
          <w:tcPr>
            <w:tcW w:w="708" w:type="pct"/>
            <w:vMerge w:val="restart"/>
            <w:shd w:val="clear" w:color="auto" w:fill="auto"/>
          </w:tcPr>
          <w:p w:rsidR="00967549"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p>
        </w:tc>
        <w:tc>
          <w:tcPr>
            <w:tcW w:w="404" w:type="pct"/>
            <w:vMerge w:val="restart"/>
            <w:shd w:val="clear" w:color="auto" w:fill="auto"/>
          </w:tcPr>
          <w:p w:rsidR="00967549" w:rsidRDefault="00967549" w:rsidP="00444788">
            <w:pPr>
              <w:snapToGrid w:val="0"/>
              <w:jc w:val="center"/>
              <w:rPr>
                <w:rFonts w:ascii="Times New Roman" w:hAnsi="Times New Roman" w:cs="Times New Roman"/>
                <w:sz w:val="14"/>
                <w:szCs w:val="14"/>
              </w:rPr>
            </w:pP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обеспечение условий для доступа к ресурсам дистанционного образования</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Руководители образовательных учреждений</w:t>
            </w:r>
          </w:p>
        </w:tc>
        <w:tc>
          <w:tcPr>
            <w:tcW w:w="708"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Проведение замера сопротивления изоляции</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Руководители образовательных учреждений, МКУ РЦСО</w:t>
            </w:r>
          </w:p>
        </w:tc>
        <w:tc>
          <w:tcPr>
            <w:tcW w:w="708" w:type="pct"/>
            <w:vMerge w:val="restar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18"/>
                <w:szCs w:val="18"/>
              </w:rPr>
              <w:t>Доля образовательных учреждений,</w:t>
            </w:r>
          </w:p>
        </w:tc>
        <w:tc>
          <w:tcPr>
            <w:tcW w:w="299"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20"/>
              </w:rPr>
              <w:t>%</w:t>
            </w:r>
          </w:p>
        </w:tc>
        <w:tc>
          <w:tcPr>
            <w:tcW w:w="404"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2014 – не 100%</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2015 – не 100%</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2016 – 100%</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 xml:space="preserve">2017 – 100 %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 100 %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100 %</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6"/>
                <w:szCs w:val="16"/>
              </w:rPr>
              <w:t>2020 - 100 %</w:t>
            </w:r>
          </w:p>
          <w:p w:rsidR="00967549" w:rsidRDefault="00967549" w:rsidP="00444788">
            <w:pPr>
              <w:jc w:val="center"/>
              <w:rPr>
                <w:rFonts w:ascii="Times New Roman" w:hAnsi="Times New Roman" w:cs="Times New Roman"/>
                <w:sz w:val="14"/>
                <w:szCs w:val="14"/>
              </w:rPr>
            </w:pPr>
          </w:p>
          <w:p w:rsidR="00967549" w:rsidRDefault="00967549" w:rsidP="00444788">
            <w:pPr>
              <w:jc w:val="center"/>
              <w:rPr>
                <w:rFonts w:ascii="Times New Roman" w:hAnsi="Times New Roman" w:cs="Times New Roman"/>
                <w:sz w:val="16"/>
                <w:szCs w:val="16"/>
              </w:rPr>
            </w:pP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 xml:space="preserve">Организация и проведение комплекса </w:t>
            </w:r>
            <w:proofErr w:type="spellStart"/>
            <w:r w:rsidRPr="000E7D23">
              <w:rPr>
                <w:rFonts w:ascii="Times New Roman" w:hAnsi="Times New Roman" w:cs="Times New Roman"/>
                <w:sz w:val="20"/>
                <w:szCs w:val="20"/>
              </w:rPr>
              <w:t>дератизациионных</w:t>
            </w:r>
            <w:proofErr w:type="spellEnd"/>
            <w:r w:rsidRPr="000E7D23">
              <w:rPr>
                <w:rFonts w:ascii="Times New Roman" w:hAnsi="Times New Roman" w:cs="Times New Roman"/>
                <w:sz w:val="20"/>
                <w:szCs w:val="20"/>
              </w:rPr>
              <w:t xml:space="preserve"> мероприятий на </w:t>
            </w:r>
            <w:proofErr w:type="spellStart"/>
            <w:r w:rsidRPr="000E7D23">
              <w:rPr>
                <w:rFonts w:ascii="Times New Roman" w:hAnsi="Times New Roman" w:cs="Times New Roman"/>
                <w:sz w:val="20"/>
                <w:szCs w:val="20"/>
              </w:rPr>
              <w:t>эпидзначимых</w:t>
            </w:r>
            <w:proofErr w:type="spellEnd"/>
            <w:r w:rsidRPr="000E7D23">
              <w:rPr>
                <w:rFonts w:ascii="Times New Roman" w:hAnsi="Times New Roman" w:cs="Times New Roman"/>
                <w:sz w:val="20"/>
                <w:szCs w:val="20"/>
              </w:rPr>
              <w:t xml:space="preserve"> объектах (образовательных учреждениях)</w:t>
            </w:r>
          </w:p>
        </w:tc>
        <w:tc>
          <w:tcPr>
            <w:tcW w:w="678" w:type="pct"/>
            <w:vMerge w:val="restart"/>
            <w:shd w:val="clear" w:color="auto" w:fill="auto"/>
          </w:tcPr>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МКУ РЦСО</w:t>
            </w:r>
          </w:p>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Руководитель МБОУ «Гимназия»</w:t>
            </w:r>
          </w:p>
        </w:tc>
        <w:tc>
          <w:tcPr>
            <w:tcW w:w="708" w:type="pct"/>
            <w:vMerge w:val="restart"/>
            <w:shd w:val="clear" w:color="auto" w:fill="auto"/>
          </w:tcPr>
          <w:p w:rsidR="00967549"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20"/>
              </w:rPr>
              <w:t>%</w:t>
            </w:r>
          </w:p>
        </w:tc>
        <w:tc>
          <w:tcPr>
            <w:tcW w:w="404"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2014 – 95%</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2015 – 95%</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2016 – 95%</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 xml:space="preserve">2017 – 95 %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 95 %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95 %</w:t>
            </w:r>
          </w:p>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2020 - 95 %</w:t>
            </w:r>
          </w:p>
        </w:tc>
        <w:tc>
          <w:tcPr>
            <w:tcW w:w="404" w:type="pct"/>
            <w:vMerge w:val="restart"/>
          </w:tcPr>
          <w:p w:rsidR="00967549" w:rsidRDefault="00967549" w:rsidP="00444788">
            <w:pPr>
              <w:jc w:val="right"/>
              <w:rPr>
                <w:rFonts w:ascii="Verdana" w:hAnsi="Verdana" w:cs="Verdana"/>
                <w:sz w:val="18"/>
                <w:szCs w:val="18"/>
              </w:rPr>
            </w:pPr>
            <w:r>
              <w:rPr>
                <w:rFonts w:ascii="Times New Roman" w:hAnsi="Times New Roman" w:cs="Times New Roman"/>
                <w:sz w:val="18"/>
                <w:szCs w:val="18"/>
              </w:rPr>
              <w:t xml:space="preserve">630,7 </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rPr>
                <w:sz w:val="22"/>
                <w:szCs w:val="22"/>
              </w:rPr>
            </w:pPr>
            <w:r>
              <w:rPr>
                <w:sz w:val="22"/>
                <w:szCs w:val="22"/>
              </w:rPr>
              <w:t>90,1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rPr>
                <w:sz w:val="22"/>
                <w:szCs w:val="22"/>
              </w:rPr>
            </w:pPr>
            <w:r>
              <w:rPr>
                <w:sz w:val="22"/>
                <w:szCs w:val="22"/>
              </w:rPr>
              <w:t>90,1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rPr>
                <w:sz w:val="22"/>
                <w:szCs w:val="22"/>
              </w:rPr>
            </w:pPr>
            <w:r>
              <w:rPr>
                <w:sz w:val="22"/>
                <w:szCs w:val="22"/>
              </w:rPr>
              <w:t>90,1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rPr>
                <w:sz w:val="22"/>
                <w:szCs w:val="22"/>
              </w:rPr>
            </w:pPr>
            <w:r>
              <w:rPr>
                <w:sz w:val="22"/>
                <w:szCs w:val="22"/>
              </w:rPr>
              <w:t>90,1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rPr>
                <w:sz w:val="22"/>
                <w:szCs w:val="22"/>
              </w:rPr>
            </w:pPr>
            <w:r>
              <w:rPr>
                <w:sz w:val="22"/>
                <w:szCs w:val="22"/>
              </w:rPr>
              <w:t>90,1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rPr>
                <w:sz w:val="22"/>
                <w:szCs w:val="22"/>
              </w:rPr>
            </w:pPr>
            <w:r>
              <w:rPr>
                <w:sz w:val="22"/>
                <w:szCs w:val="22"/>
              </w:rPr>
              <w:t>90,1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rPr>
                <w:sz w:val="22"/>
                <w:szCs w:val="22"/>
              </w:rPr>
            </w:pPr>
            <w:r>
              <w:rPr>
                <w:sz w:val="22"/>
                <w:szCs w:val="22"/>
              </w:rPr>
              <w:t>90,1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Развитие инфраструктуры муниципальных образовательных учреждений (текущий ремонт с целью обеспечения выполнения требований и санитарно-бытовых условий)</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Руководители образовательных учреждений, МКУ РЦСО</w:t>
            </w:r>
          </w:p>
        </w:tc>
        <w:tc>
          <w:tcPr>
            <w:tcW w:w="708" w:type="pct"/>
            <w:vMerge w:val="restart"/>
            <w:shd w:val="clear" w:color="auto" w:fill="auto"/>
          </w:tcPr>
          <w:p w:rsidR="00967549"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20"/>
              </w:rPr>
              <w:t>%</w:t>
            </w:r>
          </w:p>
        </w:tc>
        <w:tc>
          <w:tcPr>
            <w:tcW w:w="404" w:type="pct"/>
            <w:vMerge w:val="restart"/>
            <w:shd w:val="clear" w:color="auto" w:fill="auto"/>
          </w:tcPr>
          <w:p w:rsidR="00967549" w:rsidRDefault="00967549" w:rsidP="00444788">
            <w:pPr>
              <w:snapToGrid w:val="0"/>
              <w:jc w:val="center"/>
              <w:rPr>
                <w:rFonts w:ascii="Times New Roman" w:hAnsi="Times New Roman" w:cs="Times New Roman"/>
                <w:sz w:val="14"/>
                <w:szCs w:val="14"/>
              </w:rPr>
            </w:pP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Обеспечение условий для осуществления подвоза обучающихся</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Руководители образовательных учреждений, МКУ РЦСО</w:t>
            </w:r>
          </w:p>
        </w:tc>
        <w:tc>
          <w:tcPr>
            <w:tcW w:w="708" w:type="pct"/>
            <w:vMerge w:val="restar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18"/>
                <w:szCs w:val="18"/>
              </w:rPr>
              <w:t>Доля транспортных средств, осуществляющих подвоз детей</w:t>
            </w:r>
          </w:p>
        </w:tc>
        <w:tc>
          <w:tcPr>
            <w:tcW w:w="299"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20"/>
              </w:rPr>
              <w:t>%</w:t>
            </w:r>
          </w:p>
        </w:tc>
        <w:tc>
          <w:tcPr>
            <w:tcW w:w="404"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2014 – 100%</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2015 – 100%</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2016 – 100%</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 xml:space="preserve">2017 – 100 % </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2018 – 100%</w:t>
            </w:r>
          </w:p>
          <w:p w:rsidR="00967549" w:rsidRDefault="00967549" w:rsidP="00444788">
            <w:pPr>
              <w:jc w:val="center"/>
              <w:rPr>
                <w:rFonts w:ascii="Times New Roman" w:hAnsi="Times New Roman" w:cs="Times New Roman"/>
                <w:sz w:val="16"/>
                <w:szCs w:val="16"/>
              </w:rPr>
            </w:pPr>
            <w:r>
              <w:rPr>
                <w:rFonts w:ascii="Times New Roman" w:hAnsi="Times New Roman" w:cs="Times New Roman"/>
                <w:sz w:val="16"/>
                <w:szCs w:val="16"/>
              </w:rPr>
              <w:t>2019 – 100 %</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6"/>
                <w:szCs w:val="16"/>
              </w:rPr>
              <w:t>2020 - 100 %</w:t>
            </w:r>
          </w:p>
          <w:p w:rsidR="00967549" w:rsidRDefault="00967549" w:rsidP="00444788">
            <w:pPr>
              <w:jc w:val="center"/>
              <w:rPr>
                <w:rFonts w:ascii="Times New Roman" w:hAnsi="Times New Roman" w:cs="Times New Roman"/>
                <w:sz w:val="14"/>
                <w:szCs w:val="14"/>
              </w:rPr>
            </w:pP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0E7D23" w:rsidRDefault="00967549" w:rsidP="00444788">
            <w:pPr>
              <w:jc w:val="both"/>
              <w:rPr>
                <w:rFonts w:ascii="Times New Roman" w:hAnsi="Times New Roman" w:cs="Times New Roman"/>
                <w:sz w:val="20"/>
                <w:szCs w:val="20"/>
              </w:rPr>
            </w:pPr>
            <w:r w:rsidRPr="000E7D23">
              <w:rPr>
                <w:rFonts w:ascii="Times New Roman" w:hAnsi="Times New Roman" w:cs="Times New Roman"/>
                <w:sz w:val="20"/>
                <w:szCs w:val="20"/>
              </w:rPr>
              <w:t>Реализация прочих мероприятий в рамках подпрограммы. Осуществление расходов на приобретение (изготовление) бланков.</w:t>
            </w:r>
          </w:p>
        </w:tc>
        <w:tc>
          <w:tcPr>
            <w:tcW w:w="678" w:type="pct"/>
            <w:vMerge w:val="restart"/>
            <w:shd w:val="clear" w:color="auto" w:fill="auto"/>
          </w:tcPr>
          <w:p w:rsidR="00967549" w:rsidRDefault="00967549" w:rsidP="00444788">
            <w:pPr>
              <w:jc w:val="both"/>
              <w:rPr>
                <w:rFonts w:ascii="Times New Roman" w:hAnsi="Times New Roman" w:cs="Times New Roman"/>
                <w:sz w:val="16"/>
                <w:szCs w:val="16"/>
              </w:rPr>
            </w:pPr>
            <w:r>
              <w:rPr>
                <w:rFonts w:ascii="Times New Roman" w:hAnsi="Times New Roman" w:cs="Times New Roman"/>
                <w:sz w:val="16"/>
                <w:szCs w:val="16"/>
              </w:rPr>
              <w:t>Руководители МБОУ СОШ №1</w:t>
            </w:r>
          </w:p>
          <w:p w:rsidR="00967549" w:rsidRDefault="00967549" w:rsidP="00444788">
            <w:pPr>
              <w:jc w:val="both"/>
              <w:rPr>
                <w:rFonts w:ascii="Times New Roman" w:hAnsi="Times New Roman" w:cs="Times New Roman"/>
                <w:sz w:val="16"/>
                <w:szCs w:val="16"/>
              </w:rPr>
            </w:pPr>
            <w:r>
              <w:rPr>
                <w:rFonts w:ascii="Times New Roman" w:hAnsi="Times New Roman" w:cs="Times New Roman"/>
                <w:sz w:val="16"/>
                <w:szCs w:val="16"/>
              </w:rPr>
              <w:t>(с углубленным изучением отдельных предметов), МБОУ СОШ №2,</w:t>
            </w:r>
          </w:p>
          <w:p w:rsidR="00967549" w:rsidRDefault="00967549" w:rsidP="00444788">
            <w:pPr>
              <w:jc w:val="both"/>
              <w:rPr>
                <w:rFonts w:ascii="Times New Roman" w:hAnsi="Times New Roman" w:cs="Times New Roman"/>
                <w:sz w:val="16"/>
                <w:szCs w:val="16"/>
              </w:rPr>
            </w:pPr>
            <w:r>
              <w:rPr>
                <w:rFonts w:ascii="Times New Roman" w:hAnsi="Times New Roman" w:cs="Times New Roman"/>
                <w:sz w:val="16"/>
                <w:szCs w:val="16"/>
              </w:rPr>
              <w:t>МБОУ СОШ №3,</w:t>
            </w:r>
          </w:p>
          <w:p w:rsidR="00967549" w:rsidRDefault="00967549" w:rsidP="00444788">
            <w:pPr>
              <w:jc w:val="both"/>
              <w:rPr>
                <w:rFonts w:ascii="Times New Roman" w:hAnsi="Times New Roman" w:cs="Times New Roman"/>
                <w:sz w:val="16"/>
                <w:szCs w:val="16"/>
              </w:rPr>
            </w:pPr>
            <w:r>
              <w:rPr>
                <w:rFonts w:ascii="Times New Roman" w:hAnsi="Times New Roman" w:cs="Times New Roman"/>
                <w:sz w:val="16"/>
                <w:szCs w:val="16"/>
              </w:rPr>
              <w:t>МБОУ «Гимназия»</w:t>
            </w:r>
          </w:p>
        </w:tc>
        <w:tc>
          <w:tcPr>
            <w:tcW w:w="708" w:type="pct"/>
            <w:vMerge w:val="restart"/>
            <w:shd w:val="clear" w:color="auto" w:fill="auto"/>
          </w:tcPr>
          <w:p w:rsidR="00967549" w:rsidRDefault="00967549" w:rsidP="00444788">
            <w:pPr>
              <w:jc w:val="center"/>
              <w:rPr>
                <w:rFonts w:ascii="Times New Roman" w:hAnsi="Times New Roman" w:cs="Times New Roman"/>
                <w:sz w:val="18"/>
                <w:szCs w:val="18"/>
              </w:rPr>
            </w:pPr>
          </w:p>
        </w:tc>
        <w:tc>
          <w:tcPr>
            <w:tcW w:w="299" w:type="pct"/>
            <w:vMerge w:val="restart"/>
            <w:shd w:val="clear" w:color="auto" w:fill="auto"/>
          </w:tcPr>
          <w:p w:rsidR="00967549" w:rsidRDefault="00967549" w:rsidP="00444788">
            <w:pPr>
              <w:jc w:val="center"/>
              <w:rPr>
                <w:rFonts w:ascii="Times New Roman" w:hAnsi="Times New Roman" w:cs="Times New Roman"/>
                <w:sz w:val="20"/>
              </w:rPr>
            </w:pPr>
          </w:p>
        </w:tc>
        <w:tc>
          <w:tcPr>
            <w:tcW w:w="404" w:type="pct"/>
            <w:vMerge w:val="restart"/>
            <w:shd w:val="clear" w:color="auto" w:fill="auto"/>
          </w:tcPr>
          <w:p w:rsidR="00967549" w:rsidRPr="006A1645" w:rsidRDefault="00967549" w:rsidP="00444788">
            <w:pPr>
              <w:jc w:val="center"/>
              <w:rPr>
                <w:rFonts w:ascii="Times New Roman" w:hAnsi="Times New Roman" w:cs="Times New Roman"/>
                <w:sz w:val="14"/>
                <w:szCs w:val="14"/>
              </w:rPr>
            </w:pPr>
          </w:p>
        </w:tc>
        <w:tc>
          <w:tcPr>
            <w:tcW w:w="404" w:type="pct"/>
            <w:vMerge w:val="restart"/>
          </w:tcPr>
          <w:p w:rsidR="00967549" w:rsidRPr="006A1645" w:rsidRDefault="00967549" w:rsidP="00444788">
            <w:pPr>
              <w:snapToGrid w:val="0"/>
              <w:jc w:val="right"/>
              <w:rPr>
                <w:rFonts w:ascii="Times New Roman" w:hAnsi="Times New Roman" w:cs="Times New Roman"/>
                <w:b/>
                <w:sz w:val="18"/>
                <w:szCs w:val="18"/>
              </w:rPr>
            </w:pPr>
            <w:r w:rsidRPr="006A1645">
              <w:rPr>
                <w:rFonts w:ascii="Times New Roman" w:hAnsi="Times New Roman" w:cs="Times New Roman"/>
                <w:b/>
                <w:sz w:val="18"/>
                <w:szCs w:val="18"/>
              </w:rPr>
              <w:t>76,6</w:t>
            </w:r>
          </w:p>
        </w:tc>
        <w:tc>
          <w:tcPr>
            <w:tcW w:w="207"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2014</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sz w:val="22"/>
                <w:szCs w:val="22"/>
              </w:rPr>
              <w:t>76,6</w:t>
            </w: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2015</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2016</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2017</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2018</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2019</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2020</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509"/>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A973F7">
              <w:rPr>
                <w:rFonts w:ascii="Times New Roman" w:hAnsi="Times New Roman" w:cs="Times New Roman"/>
                <w:b/>
                <w:sz w:val="18"/>
                <w:szCs w:val="18"/>
              </w:rPr>
              <w:t>Итого по Подпрограмме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tcPr>
          <w:p w:rsidR="00967549" w:rsidRPr="006A1645" w:rsidRDefault="00967549" w:rsidP="00444788">
            <w:pPr>
              <w:jc w:val="center"/>
              <w:rPr>
                <w:sz w:val="22"/>
                <w:szCs w:val="22"/>
              </w:rPr>
            </w:pPr>
            <w:r w:rsidRPr="006A1645">
              <w:rPr>
                <w:sz w:val="22"/>
                <w:szCs w:val="22"/>
              </w:rPr>
              <w:t>126 089,0</w:t>
            </w:r>
          </w:p>
        </w:tc>
        <w:tc>
          <w:tcPr>
            <w:tcW w:w="207" w:type="pct"/>
            <w:shd w:val="clear" w:color="auto" w:fill="auto"/>
          </w:tcPr>
          <w:p w:rsidR="00967549" w:rsidRPr="006A1645" w:rsidRDefault="00967549" w:rsidP="00444788">
            <w:pPr>
              <w:jc w:val="center"/>
              <w:rPr>
                <w:sz w:val="22"/>
                <w:szCs w:val="22"/>
              </w:rPr>
            </w:pPr>
          </w:p>
        </w:tc>
        <w:tc>
          <w:tcPr>
            <w:tcW w:w="259" w:type="pct"/>
            <w:shd w:val="clear" w:color="auto" w:fill="auto"/>
          </w:tcPr>
          <w:p w:rsidR="00967549" w:rsidRPr="006A1645" w:rsidRDefault="00E729B8" w:rsidP="00E729B8">
            <w:pPr>
              <w:snapToGrid w:val="0"/>
              <w:jc w:val="center"/>
              <w:rPr>
                <w:sz w:val="22"/>
                <w:szCs w:val="22"/>
              </w:rPr>
            </w:pPr>
            <w:r w:rsidRPr="006A1645">
              <w:rPr>
                <w:sz w:val="22"/>
                <w:szCs w:val="22"/>
              </w:rPr>
              <w:t>0,0</w:t>
            </w:r>
          </w:p>
        </w:tc>
        <w:tc>
          <w:tcPr>
            <w:tcW w:w="412" w:type="pct"/>
            <w:shd w:val="clear" w:color="auto" w:fill="auto"/>
          </w:tcPr>
          <w:p w:rsidR="00967549" w:rsidRPr="006A1645" w:rsidRDefault="00967549" w:rsidP="00AB5B0A">
            <w:pPr>
              <w:snapToGrid w:val="0"/>
              <w:rPr>
                <w:sz w:val="22"/>
                <w:szCs w:val="22"/>
              </w:rPr>
            </w:pPr>
            <w:r w:rsidRPr="006A1645">
              <w:rPr>
                <w:sz w:val="22"/>
                <w:szCs w:val="22"/>
              </w:rPr>
              <w:t>91589,9</w:t>
            </w:r>
          </w:p>
        </w:tc>
        <w:tc>
          <w:tcPr>
            <w:tcW w:w="393" w:type="pct"/>
            <w:shd w:val="clear" w:color="auto" w:fill="auto"/>
          </w:tcPr>
          <w:p w:rsidR="00967549" w:rsidRPr="006A1645" w:rsidRDefault="00967549" w:rsidP="00444788">
            <w:pPr>
              <w:rPr>
                <w:sz w:val="22"/>
                <w:szCs w:val="22"/>
              </w:rPr>
            </w:pPr>
            <w:r w:rsidRPr="006A1645">
              <w:rPr>
                <w:sz w:val="22"/>
                <w:szCs w:val="22"/>
              </w:rPr>
              <w:t>34499,1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5000" w:type="pct"/>
            <w:gridSpan w:val="12"/>
            <w:shd w:val="clear" w:color="auto" w:fill="auto"/>
          </w:tcPr>
          <w:p w:rsidR="00967549" w:rsidRPr="006A1645" w:rsidRDefault="00967549" w:rsidP="00444788">
            <w:pPr>
              <w:jc w:val="center"/>
              <w:rPr>
                <w:rFonts w:ascii="Times New Roman" w:hAnsi="Times New Roman" w:cs="Times New Roman"/>
                <w:b/>
                <w:sz w:val="24"/>
                <w:szCs w:val="24"/>
              </w:rPr>
            </w:pPr>
            <w:r w:rsidRPr="006A1645">
              <w:rPr>
                <w:rFonts w:ascii="Times New Roman" w:hAnsi="Times New Roman" w:cs="Times New Roman"/>
                <w:sz w:val="24"/>
                <w:szCs w:val="24"/>
              </w:rPr>
              <w:t>Подпрограмма 5.</w:t>
            </w:r>
            <w:r w:rsidRPr="006A1645">
              <w:rPr>
                <w:rFonts w:ascii="Times New Roman" w:hAnsi="Times New Roman" w:cs="Times New Roman"/>
                <w:b/>
                <w:sz w:val="24"/>
                <w:szCs w:val="24"/>
              </w:rPr>
              <w:t xml:space="preserve"> «Комплексные меры противодействия злоупотреблению наркотиками и их незаконному обороту в г</w:t>
            </w:r>
            <w:proofErr w:type="gramStart"/>
            <w:r w:rsidRPr="006A1645">
              <w:rPr>
                <w:rFonts w:ascii="Times New Roman" w:hAnsi="Times New Roman" w:cs="Times New Roman"/>
                <w:b/>
                <w:sz w:val="24"/>
                <w:szCs w:val="24"/>
              </w:rPr>
              <w:t>.М</w:t>
            </w:r>
            <w:proofErr w:type="gramEnd"/>
            <w:r w:rsidRPr="006A1645">
              <w:rPr>
                <w:rFonts w:ascii="Times New Roman" w:hAnsi="Times New Roman" w:cs="Times New Roman"/>
                <w:b/>
                <w:sz w:val="24"/>
                <w:szCs w:val="24"/>
              </w:rPr>
              <w:t xml:space="preserve">оршанске </w:t>
            </w:r>
          </w:p>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b/>
                <w:sz w:val="24"/>
                <w:szCs w:val="24"/>
              </w:rPr>
              <w:t>на 2014-2016 гг.»</w:t>
            </w: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A60D3C" w:rsidP="00444788">
            <w:pPr>
              <w:jc w:val="both"/>
              <w:rPr>
                <w:rFonts w:ascii="Times New Roman" w:hAnsi="Times New Roman" w:cs="Times New Roman"/>
                <w:sz w:val="16"/>
                <w:szCs w:val="16"/>
              </w:rPr>
            </w:pPr>
            <w:r>
              <w:rPr>
                <w:rFonts w:ascii="Times New Roman" w:hAnsi="Times New Roman" w:cs="Times New Roman"/>
                <w:sz w:val="20"/>
              </w:rPr>
              <w:t xml:space="preserve">Проведение в </w:t>
            </w:r>
            <w:r>
              <w:rPr>
                <w:rFonts w:ascii="Times New Roman" w:hAnsi="Times New Roman" w:cs="Times New Roman"/>
                <w:sz w:val="20"/>
              </w:rPr>
              <w:lastRenderedPageBreak/>
              <w:t>образователь</w:t>
            </w:r>
            <w:r w:rsidR="00967549">
              <w:rPr>
                <w:rFonts w:ascii="Times New Roman" w:hAnsi="Times New Roman" w:cs="Times New Roman"/>
                <w:sz w:val="20"/>
              </w:rPr>
              <w:t>ных учреждениях научно-практических конференций, семинаров, круглых столов по вопросам первичной профилактики наркомании</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lastRenderedPageBreak/>
              <w:t>Комитет по образованию администрации города</w:t>
            </w:r>
          </w:p>
        </w:tc>
        <w:tc>
          <w:tcPr>
            <w:tcW w:w="708" w:type="pct"/>
            <w:vMerge w:val="restart"/>
            <w:shd w:val="clear" w:color="auto" w:fill="auto"/>
          </w:tcPr>
          <w:p w:rsidR="00967549" w:rsidRDefault="00967549" w:rsidP="00444788">
            <w:pPr>
              <w:ind w:right="-79"/>
              <w:jc w:val="center"/>
              <w:rPr>
                <w:rFonts w:ascii="Times New Roman" w:hAnsi="Times New Roman" w:cs="Times New Roman"/>
                <w:sz w:val="20"/>
              </w:rPr>
            </w:pPr>
            <w:r>
              <w:rPr>
                <w:rFonts w:ascii="Times New Roman" w:hAnsi="Times New Roman" w:cs="Times New Roman"/>
                <w:sz w:val="18"/>
                <w:szCs w:val="18"/>
              </w:rPr>
              <w:t xml:space="preserve">Охват участников городскими </w:t>
            </w:r>
            <w:proofErr w:type="spellStart"/>
            <w:r>
              <w:rPr>
                <w:rFonts w:ascii="Times New Roman" w:hAnsi="Times New Roman" w:cs="Times New Roman"/>
                <w:sz w:val="18"/>
                <w:szCs w:val="18"/>
              </w:rPr>
              <w:t>меро-</w:t>
            </w:r>
            <w:r>
              <w:rPr>
                <w:rFonts w:ascii="Times New Roman" w:hAnsi="Times New Roman" w:cs="Times New Roman"/>
                <w:sz w:val="18"/>
                <w:szCs w:val="18"/>
              </w:rPr>
              <w:lastRenderedPageBreak/>
              <w:t>приятиями</w:t>
            </w:r>
            <w:proofErr w:type="spellEnd"/>
            <w:r>
              <w:rPr>
                <w:rFonts w:ascii="Times New Roman" w:hAnsi="Times New Roman" w:cs="Times New Roman"/>
                <w:sz w:val="18"/>
                <w:szCs w:val="18"/>
              </w:rPr>
              <w:t xml:space="preserve"> </w:t>
            </w:r>
            <w:r>
              <w:rPr>
                <w:rFonts w:ascii="Times New Roman" w:hAnsi="Times New Roman" w:cs="Times New Roman"/>
                <w:sz w:val="16"/>
                <w:szCs w:val="16"/>
              </w:rPr>
              <w:t>(</w:t>
            </w:r>
            <w:proofErr w:type="spellStart"/>
            <w:r>
              <w:rPr>
                <w:rFonts w:ascii="Times New Roman" w:hAnsi="Times New Roman" w:cs="Times New Roman"/>
                <w:sz w:val="16"/>
                <w:szCs w:val="16"/>
              </w:rPr>
              <w:t>конфе-ренциями</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еминара-ми</w:t>
            </w:r>
            <w:proofErr w:type="spellEnd"/>
            <w:r>
              <w:rPr>
                <w:rFonts w:ascii="Times New Roman" w:hAnsi="Times New Roman" w:cs="Times New Roman"/>
                <w:sz w:val="16"/>
                <w:szCs w:val="16"/>
              </w:rPr>
              <w:t>)</w:t>
            </w:r>
            <w:r>
              <w:rPr>
                <w:rFonts w:ascii="Times New Roman" w:hAnsi="Times New Roman" w:cs="Times New Roman"/>
                <w:sz w:val="18"/>
                <w:szCs w:val="18"/>
              </w:rPr>
              <w:t xml:space="preserve"> по </w:t>
            </w:r>
            <w:proofErr w:type="spellStart"/>
            <w:r>
              <w:rPr>
                <w:rFonts w:ascii="Times New Roman" w:hAnsi="Times New Roman" w:cs="Times New Roman"/>
                <w:sz w:val="18"/>
                <w:szCs w:val="18"/>
              </w:rPr>
              <w:t>профилак-тике</w:t>
            </w:r>
            <w:proofErr w:type="spellEnd"/>
            <w:r>
              <w:rPr>
                <w:rFonts w:ascii="Times New Roman" w:hAnsi="Times New Roman" w:cs="Times New Roman"/>
                <w:sz w:val="18"/>
                <w:szCs w:val="18"/>
              </w:rPr>
              <w:t xml:space="preserve"> наркомании</w:t>
            </w: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p>
          <w:p w:rsidR="00967549" w:rsidRDefault="00967549" w:rsidP="00444788">
            <w:pPr>
              <w:jc w:val="center"/>
              <w:rPr>
                <w:rFonts w:ascii="Times New Roman" w:hAnsi="Times New Roman" w:cs="Times New Roman"/>
                <w:sz w:val="20"/>
              </w:rPr>
            </w:pPr>
          </w:p>
          <w:p w:rsidR="00967549" w:rsidRDefault="00967549" w:rsidP="00444788">
            <w:pPr>
              <w:jc w:val="center"/>
              <w:rPr>
                <w:rFonts w:ascii="Times New Roman" w:hAnsi="Times New Roman" w:cs="Times New Roman"/>
                <w:sz w:val="16"/>
                <w:szCs w:val="16"/>
              </w:rPr>
            </w:pPr>
            <w:r>
              <w:rPr>
                <w:rFonts w:ascii="Times New Roman" w:hAnsi="Times New Roman" w:cs="Times New Roman"/>
                <w:sz w:val="20"/>
              </w:rPr>
              <w:t>%</w:t>
            </w:r>
          </w:p>
        </w:tc>
        <w:tc>
          <w:tcPr>
            <w:tcW w:w="404" w:type="pct"/>
            <w:vMerge w:val="restart"/>
            <w:shd w:val="clear" w:color="auto" w:fill="auto"/>
          </w:tcPr>
          <w:p w:rsidR="00967549" w:rsidRPr="006A1645" w:rsidRDefault="00967549" w:rsidP="00444788">
            <w:pPr>
              <w:jc w:val="center"/>
              <w:rPr>
                <w:rFonts w:ascii="Times New Roman" w:hAnsi="Times New Roman" w:cs="Times New Roman"/>
                <w:sz w:val="16"/>
                <w:szCs w:val="16"/>
              </w:rPr>
            </w:pP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2014 – 60 %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lastRenderedPageBreak/>
              <w:t>2015 – 60 %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2016 – 60 %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 xml:space="preserve">2017 – 60 %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2018 – 60 %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2019 – 60 %</w:t>
            </w:r>
          </w:p>
          <w:p w:rsidR="00967549" w:rsidRPr="006A1645" w:rsidRDefault="00967549" w:rsidP="00444788">
            <w:pPr>
              <w:jc w:val="center"/>
              <w:rPr>
                <w:rFonts w:ascii="Times New Roman" w:hAnsi="Times New Roman" w:cs="Times New Roman"/>
                <w:sz w:val="22"/>
                <w:szCs w:val="22"/>
              </w:rPr>
            </w:pPr>
            <w:r w:rsidRPr="006A1645">
              <w:rPr>
                <w:rFonts w:ascii="Times New Roman" w:hAnsi="Times New Roman" w:cs="Times New Roman"/>
                <w:sz w:val="16"/>
                <w:szCs w:val="16"/>
              </w:rPr>
              <w:t>2020 - 60 %</w:t>
            </w:r>
          </w:p>
        </w:tc>
        <w:tc>
          <w:tcPr>
            <w:tcW w:w="404" w:type="pct"/>
            <w:vMerge w:val="restart"/>
          </w:tcPr>
          <w:p w:rsidR="00967549" w:rsidRPr="006A1645" w:rsidRDefault="00967549" w:rsidP="00E729B8">
            <w:pPr>
              <w:jc w:val="center"/>
              <w:rPr>
                <w:rFonts w:ascii="Times New Roman" w:hAnsi="Times New Roman" w:cs="Times New Roman"/>
                <w:sz w:val="18"/>
                <w:szCs w:val="18"/>
              </w:rPr>
            </w:pPr>
            <w:r w:rsidRPr="006A1645">
              <w:rPr>
                <w:rFonts w:ascii="Times New Roman" w:hAnsi="Times New Roman" w:cs="Times New Roman"/>
                <w:sz w:val="18"/>
                <w:szCs w:val="18"/>
              </w:rPr>
              <w:lastRenderedPageBreak/>
              <w:t>63,7</w:t>
            </w:r>
          </w:p>
        </w:tc>
        <w:tc>
          <w:tcPr>
            <w:tcW w:w="207"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2014</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2015</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2016</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2017</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2018</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2019</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2020</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9,1</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hAnsi="Times New Roman" w:cs="Times New Roman"/>
                <w:sz w:val="16"/>
                <w:szCs w:val="16"/>
              </w:rPr>
            </w:pPr>
            <w:r>
              <w:rPr>
                <w:rFonts w:ascii="Times New Roman" w:hAnsi="Times New Roman" w:cs="Times New Roman"/>
                <w:sz w:val="20"/>
              </w:rPr>
              <w:t>Проведение в шко</w:t>
            </w:r>
            <w:r w:rsidR="00A60D3C">
              <w:rPr>
                <w:rFonts w:ascii="Times New Roman" w:hAnsi="Times New Roman" w:cs="Times New Roman"/>
                <w:sz w:val="20"/>
              </w:rPr>
              <w:t>льных библиотеках выставок популярной научной и методической литературы по вопросам борьбы с распрост</w:t>
            </w:r>
            <w:r>
              <w:rPr>
                <w:rFonts w:ascii="Times New Roman" w:hAnsi="Times New Roman" w:cs="Times New Roman"/>
                <w:sz w:val="20"/>
              </w:rPr>
              <w:t>ранением наркомании для педагогов и подростков</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Комитет по образованию администрации города</w:t>
            </w:r>
          </w:p>
        </w:tc>
        <w:tc>
          <w:tcPr>
            <w:tcW w:w="708" w:type="pct"/>
            <w:vMerge w:val="restar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18"/>
                <w:szCs w:val="18"/>
              </w:rPr>
              <w:t xml:space="preserve">Охват </w:t>
            </w:r>
            <w:proofErr w:type="spellStart"/>
            <w:r>
              <w:rPr>
                <w:rFonts w:ascii="Times New Roman" w:hAnsi="Times New Roman" w:cs="Times New Roman"/>
                <w:sz w:val="18"/>
                <w:szCs w:val="18"/>
              </w:rPr>
              <w:t>общеобра-зовательных</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уч-реждений</w:t>
            </w:r>
            <w:proofErr w:type="spellEnd"/>
            <w:r>
              <w:rPr>
                <w:rFonts w:ascii="Times New Roman" w:hAnsi="Times New Roman" w:cs="Times New Roman"/>
                <w:sz w:val="18"/>
                <w:szCs w:val="18"/>
              </w:rPr>
              <w:t xml:space="preserve"> в </w:t>
            </w:r>
            <w:proofErr w:type="spellStart"/>
            <w:r>
              <w:rPr>
                <w:rFonts w:ascii="Times New Roman" w:hAnsi="Times New Roman" w:cs="Times New Roman"/>
                <w:sz w:val="18"/>
                <w:szCs w:val="18"/>
              </w:rPr>
              <w:t>про-ведении</w:t>
            </w:r>
            <w:proofErr w:type="spellEnd"/>
            <w:r>
              <w:rPr>
                <w:rFonts w:ascii="Times New Roman" w:hAnsi="Times New Roman" w:cs="Times New Roman"/>
                <w:sz w:val="18"/>
                <w:szCs w:val="18"/>
              </w:rPr>
              <w:t xml:space="preserve"> выставок </w:t>
            </w:r>
            <w:proofErr w:type="gramStart"/>
            <w:r>
              <w:rPr>
                <w:rFonts w:ascii="Times New Roman" w:hAnsi="Times New Roman" w:cs="Times New Roman"/>
                <w:sz w:val="18"/>
                <w:szCs w:val="18"/>
              </w:rPr>
              <w:t>методической</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ли-тературы</w:t>
            </w:r>
            <w:proofErr w:type="spellEnd"/>
            <w:r>
              <w:rPr>
                <w:rFonts w:ascii="Times New Roman" w:hAnsi="Times New Roman" w:cs="Times New Roman"/>
                <w:sz w:val="18"/>
                <w:szCs w:val="18"/>
              </w:rPr>
              <w:t xml:space="preserve"> по </w:t>
            </w:r>
            <w:proofErr w:type="spellStart"/>
            <w:r>
              <w:rPr>
                <w:rFonts w:ascii="Times New Roman" w:hAnsi="Times New Roman" w:cs="Times New Roman"/>
                <w:sz w:val="18"/>
                <w:szCs w:val="18"/>
              </w:rPr>
              <w:t>про-филактике</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нарко-мании</w:t>
            </w:r>
            <w:proofErr w:type="spellEnd"/>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p>
          <w:p w:rsidR="00967549" w:rsidRDefault="00967549" w:rsidP="00444788">
            <w:pPr>
              <w:jc w:val="center"/>
              <w:rPr>
                <w:rFonts w:ascii="Times New Roman" w:hAnsi="Times New Roman" w:cs="Times New Roman"/>
                <w:sz w:val="20"/>
              </w:rPr>
            </w:pPr>
          </w:p>
          <w:p w:rsidR="00967549" w:rsidRDefault="00967549" w:rsidP="00444788">
            <w:pPr>
              <w:jc w:val="center"/>
              <w:rPr>
                <w:rFonts w:ascii="Times New Roman" w:hAnsi="Times New Roman" w:cs="Times New Roman"/>
                <w:sz w:val="16"/>
                <w:szCs w:val="16"/>
              </w:rPr>
            </w:pPr>
            <w:r>
              <w:rPr>
                <w:rFonts w:ascii="Times New Roman" w:hAnsi="Times New Roman" w:cs="Times New Roman"/>
                <w:sz w:val="20"/>
              </w:rPr>
              <w:t>%</w:t>
            </w:r>
          </w:p>
        </w:tc>
        <w:tc>
          <w:tcPr>
            <w:tcW w:w="404" w:type="pct"/>
            <w:vMerge w:val="restart"/>
            <w:shd w:val="clear" w:color="auto" w:fill="auto"/>
          </w:tcPr>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2014 – 100 %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2015 – 100 %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2016 – 100 %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 xml:space="preserve">2017 – 100 %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2018 – 100 %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2019 – 100 %</w:t>
            </w:r>
          </w:p>
          <w:p w:rsidR="00967549" w:rsidRPr="006A1645" w:rsidRDefault="00967549" w:rsidP="00444788">
            <w:pPr>
              <w:jc w:val="center"/>
              <w:rPr>
                <w:rFonts w:ascii="Times New Roman" w:hAnsi="Times New Roman" w:cs="Times New Roman"/>
                <w:sz w:val="16"/>
                <w:szCs w:val="16"/>
              </w:rPr>
            </w:pPr>
            <w:r w:rsidRPr="006A1645">
              <w:rPr>
                <w:rFonts w:ascii="Times New Roman" w:hAnsi="Times New Roman" w:cs="Times New Roman"/>
                <w:sz w:val="16"/>
                <w:szCs w:val="16"/>
              </w:rPr>
              <w:t>2020 - 100 %</w:t>
            </w:r>
          </w:p>
          <w:p w:rsidR="00967549" w:rsidRPr="006A1645" w:rsidRDefault="00967549" w:rsidP="00444788">
            <w:pPr>
              <w:jc w:val="center"/>
              <w:rPr>
                <w:rFonts w:ascii="Times New Roman" w:hAnsi="Times New Roman" w:cs="Times New Roman"/>
                <w:sz w:val="22"/>
                <w:szCs w:val="22"/>
              </w:rPr>
            </w:pPr>
          </w:p>
        </w:tc>
        <w:tc>
          <w:tcPr>
            <w:tcW w:w="404" w:type="pct"/>
            <w:vMerge w:val="restart"/>
          </w:tcPr>
          <w:p w:rsidR="00967549" w:rsidRPr="006A1645" w:rsidRDefault="00967549" w:rsidP="00E729B8">
            <w:pPr>
              <w:jc w:val="center"/>
              <w:rPr>
                <w:rFonts w:ascii="Times New Roman" w:hAnsi="Times New Roman" w:cs="Times New Roman"/>
                <w:sz w:val="18"/>
                <w:szCs w:val="18"/>
              </w:rPr>
            </w:pPr>
            <w:r w:rsidRPr="006A1645">
              <w:rPr>
                <w:rFonts w:ascii="Times New Roman" w:hAnsi="Times New Roman" w:cs="Times New Roman"/>
                <w:sz w:val="18"/>
                <w:szCs w:val="18"/>
              </w:rPr>
              <w:t>7,0</w:t>
            </w:r>
          </w:p>
        </w:tc>
        <w:tc>
          <w:tcPr>
            <w:tcW w:w="207"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2014</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E729B8">
            <w:pPr>
              <w:jc w:val="center"/>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2015</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E729B8">
            <w:pPr>
              <w:jc w:val="center"/>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2016</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E729B8">
            <w:pPr>
              <w:jc w:val="center"/>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2017</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E729B8">
            <w:pPr>
              <w:jc w:val="center"/>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2018</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E729B8">
            <w:pPr>
              <w:jc w:val="center"/>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2019</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E729B8">
            <w:pPr>
              <w:jc w:val="center"/>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2020</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A60D3C" w:rsidP="00444788">
            <w:pPr>
              <w:jc w:val="both"/>
              <w:rPr>
                <w:rFonts w:ascii="Times New Roman" w:hAnsi="Times New Roman" w:cs="Times New Roman"/>
                <w:sz w:val="16"/>
                <w:szCs w:val="16"/>
              </w:rPr>
            </w:pPr>
            <w:r>
              <w:rPr>
                <w:rFonts w:ascii="Times New Roman" w:hAnsi="Times New Roman" w:cs="Times New Roman"/>
                <w:sz w:val="20"/>
              </w:rPr>
              <w:t>Проведение городского кон</w:t>
            </w:r>
            <w:r w:rsidR="00967549">
              <w:rPr>
                <w:rFonts w:ascii="Times New Roman" w:hAnsi="Times New Roman" w:cs="Times New Roman"/>
                <w:sz w:val="20"/>
              </w:rPr>
              <w:t>курса детских рисунков и плакатов «Нет наркотикам!»</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Отдел культуры и архивной работы администрации города</w:t>
            </w:r>
          </w:p>
        </w:tc>
        <w:tc>
          <w:tcPr>
            <w:tcW w:w="708" w:type="pct"/>
            <w:vMerge w:val="restar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18"/>
                <w:szCs w:val="18"/>
              </w:rPr>
              <w:t xml:space="preserve">Количество </w:t>
            </w:r>
            <w:proofErr w:type="spellStart"/>
            <w:proofErr w:type="gramStart"/>
            <w:r>
              <w:rPr>
                <w:rFonts w:ascii="Times New Roman" w:hAnsi="Times New Roman" w:cs="Times New Roman"/>
                <w:sz w:val="18"/>
                <w:szCs w:val="18"/>
              </w:rPr>
              <w:t>про-веденных</w:t>
            </w:r>
            <w:proofErr w:type="spellEnd"/>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город-ских</w:t>
            </w:r>
            <w:proofErr w:type="spellEnd"/>
            <w:r>
              <w:rPr>
                <w:rFonts w:ascii="Times New Roman" w:hAnsi="Times New Roman" w:cs="Times New Roman"/>
                <w:sz w:val="18"/>
                <w:szCs w:val="18"/>
              </w:rPr>
              <w:t xml:space="preserve"> конкурсов детских рисунков с участием не менее 50 человек</w:t>
            </w:r>
          </w:p>
        </w:tc>
        <w:tc>
          <w:tcPr>
            <w:tcW w:w="299" w:type="pct"/>
            <w:vMerge w:val="restart"/>
            <w:shd w:val="clear" w:color="auto" w:fill="auto"/>
          </w:tcPr>
          <w:p w:rsidR="00967549" w:rsidRDefault="00967549" w:rsidP="00444788">
            <w:pPr>
              <w:snapToGrid w:val="0"/>
              <w:jc w:val="center"/>
              <w:rPr>
                <w:rFonts w:ascii="Times New Roman" w:hAnsi="Times New Roman" w:cs="Times New Roman"/>
                <w:sz w:val="20"/>
              </w:rPr>
            </w:pPr>
          </w:p>
          <w:p w:rsidR="00967549" w:rsidRDefault="00967549" w:rsidP="00444788">
            <w:pPr>
              <w:jc w:val="center"/>
              <w:rPr>
                <w:rFonts w:ascii="Times New Roman" w:hAnsi="Times New Roman" w:cs="Times New Roman"/>
                <w:sz w:val="20"/>
              </w:rPr>
            </w:pPr>
          </w:p>
          <w:p w:rsidR="00967549" w:rsidRDefault="00967549" w:rsidP="00444788">
            <w:pPr>
              <w:jc w:val="center"/>
              <w:rPr>
                <w:rFonts w:ascii="Times New Roman" w:hAnsi="Times New Roman" w:cs="Times New Roman"/>
                <w:sz w:val="14"/>
                <w:szCs w:val="14"/>
              </w:rPr>
            </w:pPr>
            <w:r>
              <w:rPr>
                <w:rFonts w:ascii="Times New Roman" w:hAnsi="Times New Roman" w:cs="Times New Roman"/>
                <w:sz w:val="20"/>
              </w:rPr>
              <w:t>ед.</w:t>
            </w:r>
          </w:p>
        </w:tc>
        <w:tc>
          <w:tcPr>
            <w:tcW w:w="404" w:type="pct"/>
            <w:vMerge w:val="restart"/>
            <w:shd w:val="clear" w:color="auto" w:fill="auto"/>
          </w:tcPr>
          <w:p w:rsidR="00967549" w:rsidRPr="006A1645" w:rsidRDefault="00967549" w:rsidP="00444788">
            <w:pPr>
              <w:jc w:val="center"/>
              <w:rPr>
                <w:rFonts w:ascii="Times New Roman" w:hAnsi="Times New Roman" w:cs="Times New Roman"/>
                <w:sz w:val="14"/>
                <w:szCs w:val="14"/>
              </w:rPr>
            </w:pPr>
            <w:r w:rsidRPr="006A1645">
              <w:rPr>
                <w:rFonts w:ascii="Times New Roman" w:hAnsi="Times New Roman" w:cs="Times New Roman"/>
                <w:sz w:val="14"/>
                <w:szCs w:val="14"/>
              </w:rPr>
              <w:t>2014 – не менее 1 ед. в год;</w:t>
            </w:r>
          </w:p>
          <w:p w:rsidR="00967549" w:rsidRPr="006A1645" w:rsidRDefault="00967549" w:rsidP="00444788">
            <w:pPr>
              <w:jc w:val="center"/>
              <w:rPr>
                <w:rFonts w:ascii="Times New Roman" w:hAnsi="Times New Roman" w:cs="Times New Roman"/>
                <w:sz w:val="14"/>
                <w:szCs w:val="14"/>
              </w:rPr>
            </w:pPr>
            <w:r w:rsidRPr="006A1645">
              <w:rPr>
                <w:rFonts w:ascii="Times New Roman" w:hAnsi="Times New Roman" w:cs="Times New Roman"/>
                <w:sz w:val="14"/>
                <w:szCs w:val="14"/>
              </w:rPr>
              <w:t>2015 – не менее 1 ед. в год;</w:t>
            </w:r>
          </w:p>
          <w:p w:rsidR="00967549" w:rsidRPr="006A1645" w:rsidRDefault="00967549" w:rsidP="00444788">
            <w:pPr>
              <w:jc w:val="center"/>
              <w:rPr>
                <w:rFonts w:ascii="Times New Roman" w:hAnsi="Times New Roman" w:cs="Times New Roman"/>
                <w:sz w:val="14"/>
                <w:szCs w:val="14"/>
              </w:rPr>
            </w:pPr>
            <w:r w:rsidRPr="006A1645">
              <w:rPr>
                <w:rFonts w:ascii="Times New Roman" w:hAnsi="Times New Roman" w:cs="Times New Roman"/>
                <w:sz w:val="14"/>
                <w:szCs w:val="14"/>
              </w:rPr>
              <w:t>2016 – не менее 1 ед. в год;</w:t>
            </w:r>
          </w:p>
          <w:p w:rsidR="00967549" w:rsidRPr="006A1645" w:rsidRDefault="00967549" w:rsidP="00444788">
            <w:pPr>
              <w:jc w:val="center"/>
              <w:rPr>
                <w:rFonts w:ascii="Times New Roman" w:hAnsi="Times New Roman" w:cs="Times New Roman"/>
                <w:sz w:val="14"/>
                <w:szCs w:val="14"/>
              </w:rPr>
            </w:pPr>
            <w:r w:rsidRPr="006A1645">
              <w:rPr>
                <w:rFonts w:ascii="Times New Roman" w:hAnsi="Times New Roman" w:cs="Times New Roman"/>
                <w:sz w:val="14"/>
                <w:szCs w:val="14"/>
              </w:rPr>
              <w:t>2017 - не менее 1 ед. в год;</w:t>
            </w:r>
          </w:p>
          <w:p w:rsidR="00967549" w:rsidRPr="006A1645" w:rsidRDefault="00967549" w:rsidP="00444788">
            <w:pPr>
              <w:jc w:val="center"/>
              <w:rPr>
                <w:rFonts w:ascii="Times New Roman" w:hAnsi="Times New Roman" w:cs="Times New Roman"/>
                <w:sz w:val="14"/>
                <w:szCs w:val="14"/>
              </w:rPr>
            </w:pPr>
            <w:r w:rsidRPr="006A1645">
              <w:rPr>
                <w:rFonts w:ascii="Times New Roman" w:hAnsi="Times New Roman" w:cs="Times New Roman"/>
                <w:sz w:val="14"/>
                <w:szCs w:val="14"/>
              </w:rPr>
              <w:t>2018 - не менее 1 ед. в год;</w:t>
            </w:r>
          </w:p>
          <w:p w:rsidR="00967549" w:rsidRPr="006A1645" w:rsidRDefault="00967549" w:rsidP="00444788">
            <w:pPr>
              <w:jc w:val="center"/>
              <w:rPr>
                <w:rFonts w:ascii="Times New Roman" w:hAnsi="Times New Roman" w:cs="Times New Roman"/>
                <w:sz w:val="14"/>
                <w:szCs w:val="14"/>
              </w:rPr>
            </w:pPr>
            <w:r w:rsidRPr="006A1645">
              <w:rPr>
                <w:rFonts w:ascii="Times New Roman" w:hAnsi="Times New Roman" w:cs="Times New Roman"/>
                <w:sz w:val="14"/>
                <w:szCs w:val="14"/>
              </w:rPr>
              <w:t>2019 - не менее 1 ед. в год;</w:t>
            </w:r>
          </w:p>
          <w:p w:rsidR="00967549" w:rsidRPr="006A1645" w:rsidRDefault="00967549" w:rsidP="00444788">
            <w:pPr>
              <w:jc w:val="center"/>
              <w:rPr>
                <w:rFonts w:ascii="Times New Roman" w:hAnsi="Times New Roman" w:cs="Times New Roman"/>
                <w:sz w:val="14"/>
                <w:szCs w:val="14"/>
              </w:rPr>
            </w:pPr>
            <w:r w:rsidRPr="006A1645">
              <w:rPr>
                <w:rFonts w:ascii="Times New Roman" w:hAnsi="Times New Roman" w:cs="Times New Roman"/>
                <w:sz w:val="14"/>
                <w:szCs w:val="14"/>
              </w:rPr>
              <w:t>2020 - не менее 1 ед. в год;</w:t>
            </w:r>
          </w:p>
          <w:p w:rsidR="00967549" w:rsidRPr="006A1645" w:rsidRDefault="00967549" w:rsidP="00444788">
            <w:pPr>
              <w:jc w:val="center"/>
              <w:rPr>
                <w:rFonts w:ascii="Times New Roman" w:hAnsi="Times New Roman" w:cs="Times New Roman"/>
                <w:sz w:val="14"/>
                <w:szCs w:val="14"/>
              </w:rPr>
            </w:pPr>
          </w:p>
          <w:p w:rsidR="00967549" w:rsidRPr="006A1645" w:rsidRDefault="00967549" w:rsidP="00444788">
            <w:pPr>
              <w:jc w:val="center"/>
              <w:rPr>
                <w:rFonts w:ascii="Times New Roman" w:hAnsi="Times New Roman" w:cs="Times New Roman"/>
                <w:sz w:val="14"/>
                <w:szCs w:val="14"/>
              </w:rPr>
            </w:pPr>
          </w:p>
          <w:p w:rsidR="00967549" w:rsidRPr="006A1645" w:rsidRDefault="00967549" w:rsidP="00444788">
            <w:pPr>
              <w:jc w:val="center"/>
              <w:rPr>
                <w:rFonts w:ascii="Times New Roman" w:hAnsi="Times New Roman" w:cs="Times New Roman"/>
                <w:sz w:val="14"/>
                <w:szCs w:val="14"/>
              </w:rPr>
            </w:pPr>
          </w:p>
        </w:tc>
        <w:tc>
          <w:tcPr>
            <w:tcW w:w="404" w:type="pct"/>
            <w:vMerge w:val="restart"/>
          </w:tcPr>
          <w:p w:rsidR="00967549" w:rsidRPr="006A1645" w:rsidRDefault="00967549" w:rsidP="00E729B8">
            <w:pPr>
              <w:jc w:val="center"/>
              <w:rPr>
                <w:rFonts w:ascii="Times New Roman" w:hAnsi="Times New Roman" w:cs="Times New Roman"/>
                <w:sz w:val="18"/>
                <w:szCs w:val="18"/>
              </w:rPr>
            </w:pPr>
            <w:r w:rsidRPr="006A1645">
              <w:rPr>
                <w:rFonts w:ascii="Times New Roman" w:hAnsi="Times New Roman" w:cs="Times New Roman"/>
                <w:sz w:val="18"/>
                <w:szCs w:val="18"/>
              </w:rPr>
              <w:t>7,0</w:t>
            </w:r>
          </w:p>
        </w:tc>
        <w:tc>
          <w:tcPr>
            <w:tcW w:w="207" w:type="pct"/>
            <w:shd w:val="clear" w:color="auto" w:fill="auto"/>
          </w:tcPr>
          <w:p w:rsidR="00967549" w:rsidRPr="006A1645" w:rsidRDefault="00967549" w:rsidP="00444788">
            <w:pPr>
              <w:jc w:val="center"/>
              <w:rPr>
                <w:rFonts w:ascii="Times New Roman" w:hAnsi="Times New Roman" w:cs="Times New Roman"/>
                <w:sz w:val="18"/>
                <w:szCs w:val="18"/>
              </w:rPr>
            </w:pPr>
            <w:r w:rsidRPr="006A1645">
              <w:rPr>
                <w:rFonts w:ascii="Times New Roman" w:hAnsi="Times New Roman" w:cs="Times New Roman"/>
                <w:sz w:val="18"/>
                <w:szCs w:val="18"/>
              </w:rPr>
              <w:t>2014</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2015</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2016</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2017</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2018</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2019</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vMerge/>
          </w:tcPr>
          <w:p w:rsidR="00967549" w:rsidRPr="006A1645" w:rsidRDefault="00967549" w:rsidP="00444788">
            <w:pPr>
              <w:jc w:val="both"/>
              <w:rPr>
                <w:rFonts w:ascii="Times New Roman" w:hAnsi="Times New Roman" w:cs="Times New Roman"/>
                <w:sz w:val="18"/>
                <w:szCs w:val="18"/>
              </w:rPr>
            </w:pPr>
          </w:p>
        </w:tc>
        <w:tc>
          <w:tcPr>
            <w:tcW w:w="207" w:type="pct"/>
            <w:shd w:val="clear" w:color="auto" w:fill="auto"/>
          </w:tcPr>
          <w:p w:rsidR="00967549" w:rsidRPr="006A1645" w:rsidRDefault="00967549" w:rsidP="00444788">
            <w:pPr>
              <w:snapToGrid w:val="0"/>
              <w:jc w:val="center"/>
              <w:rPr>
                <w:rFonts w:ascii="Times New Roman" w:hAnsi="Times New Roman" w:cs="Times New Roman"/>
                <w:sz w:val="18"/>
                <w:szCs w:val="18"/>
              </w:rPr>
            </w:pPr>
            <w:r w:rsidRPr="006A1645">
              <w:rPr>
                <w:rFonts w:ascii="Times New Roman" w:hAnsi="Times New Roman" w:cs="Times New Roman"/>
                <w:sz w:val="18"/>
                <w:szCs w:val="18"/>
              </w:rPr>
              <w:t>2020</w:t>
            </w:r>
          </w:p>
        </w:tc>
        <w:tc>
          <w:tcPr>
            <w:tcW w:w="259" w:type="pct"/>
            <w:shd w:val="clear" w:color="auto" w:fill="auto"/>
          </w:tcPr>
          <w:p w:rsidR="00967549" w:rsidRPr="006A1645" w:rsidRDefault="00967549" w:rsidP="00444788">
            <w:pPr>
              <w:jc w:val="center"/>
              <w:rPr>
                <w:rFonts w:ascii="Times New Roman" w:hAnsi="Times New Roman" w:cs="Times New Roman"/>
                <w:sz w:val="18"/>
                <w:szCs w:val="18"/>
              </w:rPr>
            </w:pPr>
          </w:p>
        </w:tc>
        <w:tc>
          <w:tcPr>
            <w:tcW w:w="412" w:type="pct"/>
            <w:shd w:val="clear" w:color="auto" w:fill="auto"/>
          </w:tcPr>
          <w:p w:rsidR="00967549" w:rsidRPr="006A1645" w:rsidRDefault="00967549" w:rsidP="00444788">
            <w:pPr>
              <w:jc w:val="center"/>
              <w:rPr>
                <w:rFonts w:ascii="Times New Roman" w:hAnsi="Times New Roman" w:cs="Times New Roman"/>
                <w:sz w:val="18"/>
                <w:szCs w:val="18"/>
              </w:rPr>
            </w:pPr>
          </w:p>
        </w:tc>
        <w:tc>
          <w:tcPr>
            <w:tcW w:w="393" w:type="pct"/>
            <w:shd w:val="clear" w:color="auto" w:fill="auto"/>
          </w:tcPr>
          <w:p w:rsidR="00967549" w:rsidRPr="006A1645" w:rsidRDefault="00967549" w:rsidP="00444788">
            <w:pPr>
              <w:jc w:val="center"/>
            </w:pPr>
            <w:r w:rsidRPr="006A1645">
              <w:rPr>
                <w:rFonts w:ascii="Times New Roman" w:hAnsi="Times New Roman" w:cs="Times New Roman"/>
                <w:sz w:val="18"/>
                <w:szCs w:val="18"/>
              </w:rPr>
              <w:t>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hAnsi="Times New Roman" w:cs="Times New Roman"/>
                <w:sz w:val="16"/>
                <w:szCs w:val="16"/>
              </w:rPr>
            </w:pPr>
            <w:r>
              <w:rPr>
                <w:rFonts w:ascii="Times New Roman" w:hAnsi="Times New Roman" w:cs="Times New Roman"/>
                <w:sz w:val="20"/>
              </w:rPr>
              <w:t>Проведение спортивно-массовых мероприятий среди детей и подростков под девизом «Спорт вместо наркотиков»</w:t>
            </w:r>
          </w:p>
        </w:tc>
        <w:tc>
          <w:tcPr>
            <w:tcW w:w="678" w:type="pct"/>
            <w:vMerge w:val="restart"/>
            <w:shd w:val="clear" w:color="auto" w:fill="auto"/>
          </w:tcPr>
          <w:p w:rsidR="00967549" w:rsidRDefault="00967549" w:rsidP="00444788">
            <w:pPr>
              <w:jc w:val="center"/>
              <w:rPr>
                <w:rFonts w:ascii="Times New Roman" w:hAnsi="Times New Roman" w:cs="Times New Roman"/>
                <w:sz w:val="18"/>
                <w:szCs w:val="18"/>
              </w:rPr>
            </w:pPr>
            <w:r>
              <w:rPr>
                <w:rFonts w:ascii="Times New Roman" w:hAnsi="Times New Roman" w:cs="Times New Roman"/>
                <w:sz w:val="16"/>
                <w:szCs w:val="16"/>
              </w:rPr>
              <w:t>Комитет по образованию администрации города</w:t>
            </w:r>
          </w:p>
        </w:tc>
        <w:tc>
          <w:tcPr>
            <w:tcW w:w="708" w:type="pct"/>
            <w:vMerge w:val="restart"/>
            <w:shd w:val="clear" w:color="auto" w:fill="auto"/>
          </w:tcPr>
          <w:p w:rsidR="00967549" w:rsidRDefault="00967549" w:rsidP="00444788">
            <w:pPr>
              <w:jc w:val="center"/>
              <w:rPr>
                <w:rFonts w:ascii="Times New Roman" w:hAnsi="Times New Roman" w:cs="Times New Roman"/>
                <w:sz w:val="20"/>
              </w:rPr>
            </w:pPr>
            <w:r>
              <w:rPr>
                <w:rFonts w:ascii="Times New Roman" w:hAnsi="Times New Roman" w:cs="Times New Roman"/>
                <w:sz w:val="18"/>
                <w:szCs w:val="18"/>
              </w:rPr>
              <w:t xml:space="preserve">Количество </w:t>
            </w:r>
            <w:proofErr w:type="spellStart"/>
            <w:proofErr w:type="gramStart"/>
            <w:r>
              <w:rPr>
                <w:rFonts w:ascii="Times New Roman" w:hAnsi="Times New Roman" w:cs="Times New Roman"/>
                <w:sz w:val="18"/>
                <w:szCs w:val="18"/>
              </w:rPr>
              <w:t>про-веденных</w:t>
            </w:r>
            <w:proofErr w:type="spellEnd"/>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спор-тивно-массовых</w:t>
            </w:r>
            <w:proofErr w:type="spellEnd"/>
            <w:r>
              <w:rPr>
                <w:rFonts w:ascii="Times New Roman" w:hAnsi="Times New Roman" w:cs="Times New Roman"/>
                <w:sz w:val="18"/>
                <w:szCs w:val="18"/>
              </w:rPr>
              <w:t xml:space="preserve"> мероприятий с участием не </w:t>
            </w:r>
            <w:proofErr w:type="spellStart"/>
            <w:r>
              <w:rPr>
                <w:rFonts w:ascii="Times New Roman" w:hAnsi="Times New Roman" w:cs="Times New Roman"/>
                <w:sz w:val="18"/>
                <w:szCs w:val="18"/>
              </w:rPr>
              <w:t>ме-нее</w:t>
            </w:r>
            <w:proofErr w:type="spellEnd"/>
            <w:r>
              <w:rPr>
                <w:rFonts w:ascii="Times New Roman" w:hAnsi="Times New Roman" w:cs="Times New Roman"/>
                <w:sz w:val="18"/>
                <w:szCs w:val="18"/>
              </w:rPr>
              <w:t xml:space="preserve"> 100 человек</w:t>
            </w:r>
          </w:p>
        </w:tc>
        <w:tc>
          <w:tcPr>
            <w:tcW w:w="299"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20"/>
              </w:rPr>
              <w:t>ед.</w:t>
            </w:r>
          </w:p>
        </w:tc>
        <w:tc>
          <w:tcPr>
            <w:tcW w:w="404" w:type="pct"/>
            <w:vMerge w:val="restart"/>
            <w:shd w:val="clear" w:color="auto" w:fill="auto"/>
          </w:tcPr>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2014 – не менее 2 ед. в год;</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2015 – не менее 2 ед. в год;</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2016 – не менее 2 ед. в год;</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2017 - не менее 2 ед. в год;</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2018 - не менее 2 ед. в год;</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2019 - не менее 2 ед. в год;</w:t>
            </w:r>
          </w:p>
          <w:p w:rsidR="00967549" w:rsidRDefault="00967549" w:rsidP="00444788">
            <w:pPr>
              <w:jc w:val="center"/>
              <w:rPr>
                <w:rFonts w:ascii="Times New Roman" w:hAnsi="Times New Roman" w:cs="Times New Roman"/>
                <w:sz w:val="14"/>
                <w:szCs w:val="14"/>
              </w:rPr>
            </w:pPr>
            <w:r>
              <w:rPr>
                <w:rFonts w:ascii="Times New Roman" w:hAnsi="Times New Roman" w:cs="Times New Roman"/>
                <w:sz w:val="14"/>
                <w:szCs w:val="14"/>
              </w:rPr>
              <w:t>2020 - не менее 2 ед. в год;</w:t>
            </w:r>
          </w:p>
          <w:p w:rsidR="00967549" w:rsidRDefault="00967549" w:rsidP="00444788">
            <w:pPr>
              <w:jc w:val="center"/>
              <w:rPr>
                <w:rFonts w:ascii="Times New Roman" w:hAnsi="Times New Roman" w:cs="Times New Roman"/>
                <w:sz w:val="16"/>
                <w:szCs w:val="16"/>
              </w:rPr>
            </w:pPr>
          </w:p>
        </w:tc>
        <w:tc>
          <w:tcPr>
            <w:tcW w:w="404" w:type="pct"/>
            <w:vMerge w:val="restart"/>
          </w:tcPr>
          <w:p w:rsidR="00967549" w:rsidRPr="000E7D23" w:rsidRDefault="00967549" w:rsidP="00444788">
            <w:pPr>
              <w:snapToGrid w:val="0"/>
              <w:jc w:val="right"/>
              <w:rPr>
                <w:rFonts w:ascii="Times New Roman" w:hAnsi="Times New Roman" w:cs="Times New Roman"/>
                <w:sz w:val="18"/>
                <w:szCs w:val="18"/>
              </w:rPr>
            </w:pPr>
          </w:p>
          <w:p w:rsidR="00967549" w:rsidRPr="000E7D23" w:rsidRDefault="00967549" w:rsidP="00444788">
            <w:pPr>
              <w:jc w:val="right"/>
              <w:rPr>
                <w:rFonts w:ascii="Times New Roman" w:hAnsi="Times New Roman" w:cs="Times New Roman"/>
                <w:sz w:val="18"/>
                <w:szCs w:val="18"/>
              </w:rPr>
            </w:pPr>
          </w:p>
          <w:p w:rsidR="00967549" w:rsidRPr="000E7D23" w:rsidRDefault="00967549" w:rsidP="00E729B8">
            <w:pPr>
              <w:jc w:val="center"/>
              <w:rPr>
                <w:rFonts w:ascii="Times New Roman" w:hAnsi="Times New Roman" w:cs="Times New Roman"/>
                <w:sz w:val="18"/>
                <w:szCs w:val="18"/>
              </w:rPr>
            </w:pPr>
            <w:r>
              <w:rPr>
                <w:rFonts w:ascii="Times New Roman" w:hAnsi="Times New Roman" w:cs="Times New Roman"/>
                <w:sz w:val="18"/>
                <w:szCs w:val="18"/>
              </w:rPr>
              <w:t>77</w:t>
            </w:r>
            <w:r w:rsidRPr="000E7D23">
              <w:rPr>
                <w:rFonts w:ascii="Times New Roman" w:hAnsi="Times New Roman" w:cs="Times New Roman"/>
                <w:sz w:val="18"/>
                <w:szCs w:val="18"/>
              </w:rPr>
              <w:t>,0</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18"/>
                <w:szCs w:val="18"/>
              </w:rPr>
              <w:t>11,0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pPr>
            <w:r w:rsidRPr="00D26331">
              <w:rPr>
                <w:rFonts w:ascii="Times New Roman" w:hAnsi="Times New Roman" w:cs="Times New Roman"/>
                <w:sz w:val="18"/>
                <w:szCs w:val="18"/>
              </w:rPr>
              <w:t>11,0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pPr>
            <w:r w:rsidRPr="00D26331">
              <w:rPr>
                <w:rFonts w:ascii="Times New Roman" w:hAnsi="Times New Roman" w:cs="Times New Roman"/>
                <w:sz w:val="18"/>
                <w:szCs w:val="18"/>
              </w:rPr>
              <w:t>11,0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pPr>
            <w:r w:rsidRPr="00D26331">
              <w:rPr>
                <w:rFonts w:ascii="Times New Roman" w:hAnsi="Times New Roman" w:cs="Times New Roman"/>
                <w:sz w:val="18"/>
                <w:szCs w:val="18"/>
              </w:rPr>
              <w:t>11,0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pPr>
            <w:r w:rsidRPr="00D26331">
              <w:rPr>
                <w:rFonts w:ascii="Times New Roman" w:hAnsi="Times New Roman" w:cs="Times New Roman"/>
                <w:sz w:val="18"/>
                <w:szCs w:val="18"/>
              </w:rPr>
              <w:t>11,0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pPr>
            <w:r w:rsidRPr="00D26331">
              <w:rPr>
                <w:rFonts w:ascii="Times New Roman" w:hAnsi="Times New Roman" w:cs="Times New Roman"/>
                <w:sz w:val="18"/>
                <w:szCs w:val="18"/>
              </w:rPr>
              <w:t>11,0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444788">
            <w:pPr>
              <w:jc w:val="center"/>
            </w:pPr>
            <w:r w:rsidRPr="00D26331">
              <w:rPr>
                <w:rFonts w:ascii="Times New Roman" w:hAnsi="Times New Roman" w:cs="Times New Roman"/>
                <w:sz w:val="18"/>
                <w:szCs w:val="18"/>
              </w:rPr>
              <w:t>11,0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509"/>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A973F7">
              <w:rPr>
                <w:rFonts w:ascii="Times New Roman" w:hAnsi="Times New Roman" w:cs="Times New Roman"/>
                <w:b/>
                <w:sz w:val="18"/>
                <w:szCs w:val="18"/>
              </w:rPr>
              <w:t>Итого по Подпрограмме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4003BF" w:rsidRDefault="00967549" w:rsidP="00444788">
            <w:pPr>
              <w:snapToGrid w:val="0"/>
              <w:jc w:val="center"/>
              <w:rPr>
                <w:rFonts w:ascii="Times New Roman" w:hAnsi="Times New Roman" w:cs="Times New Roman"/>
                <w:sz w:val="18"/>
                <w:szCs w:val="18"/>
              </w:rPr>
            </w:pPr>
          </w:p>
        </w:tc>
        <w:tc>
          <w:tcPr>
            <w:tcW w:w="404" w:type="pct"/>
          </w:tcPr>
          <w:p w:rsidR="00967549" w:rsidRPr="004003BF" w:rsidRDefault="00967549" w:rsidP="00444788">
            <w:pPr>
              <w:jc w:val="both"/>
              <w:rPr>
                <w:rFonts w:ascii="Times New Roman" w:hAnsi="Times New Roman" w:cs="Times New Roman"/>
                <w:sz w:val="18"/>
                <w:szCs w:val="18"/>
              </w:rPr>
            </w:pPr>
            <w:r w:rsidRPr="004003BF">
              <w:rPr>
                <w:rFonts w:ascii="Times New Roman" w:hAnsi="Times New Roman" w:cs="Times New Roman"/>
                <w:sz w:val="18"/>
                <w:szCs w:val="18"/>
              </w:rPr>
              <w:t>154,7</w:t>
            </w: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r w:rsidRPr="004003BF">
              <w:rPr>
                <w:rFonts w:ascii="Times New Roman" w:hAnsi="Times New Roman" w:cs="Times New Roman"/>
                <w:sz w:val="18"/>
                <w:szCs w:val="18"/>
              </w:rPr>
              <w:t>154,7</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5000" w:type="pct"/>
            <w:gridSpan w:val="12"/>
            <w:shd w:val="clear" w:color="auto" w:fill="auto"/>
          </w:tcPr>
          <w:p w:rsidR="00967549" w:rsidRDefault="00967549" w:rsidP="00444788">
            <w:pPr>
              <w:pStyle w:val="1"/>
              <w:spacing w:before="0" w:after="0"/>
              <w:rPr>
                <w:rFonts w:ascii="Times New Roman" w:hAnsi="Times New Roman" w:cs="Times New Roman"/>
              </w:rPr>
            </w:pPr>
            <w:r>
              <w:rPr>
                <w:rFonts w:ascii="Times New Roman" w:hAnsi="Times New Roman" w:cs="Times New Roman"/>
                <w:b w:val="0"/>
              </w:rPr>
              <w:t>Подпрограмма 6</w:t>
            </w:r>
            <w:r>
              <w:rPr>
                <w:rFonts w:ascii="Times New Roman" w:hAnsi="Times New Roman" w:cs="Times New Roman"/>
              </w:rPr>
              <w:t>.  «Профилактика правонарушений и безнадзорности несовершеннолетних</w:t>
            </w:r>
          </w:p>
          <w:p w:rsidR="00967549" w:rsidRPr="00A973F7" w:rsidRDefault="00967549" w:rsidP="00444788">
            <w:pPr>
              <w:pStyle w:val="1"/>
              <w:spacing w:before="0" w:after="0"/>
              <w:rPr>
                <w:rFonts w:ascii="Times New Roman" w:hAnsi="Times New Roman" w:cs="Times New Roman"/>
                <w:sz w:val="18"/>
                <w:szCs w:val="18"/>
              </w:rPr>
            </w:pPr>
            <w:r>
              <w:rPr>
                <w:rFonts w:ascii="Times New Roman" w:hAnsi="Times New Roman" w:cs="Times New Roman"/>
              </w:rPr>
              <w:t>в городе Моршанске  на 2014-2016 годы»</w:t>
            </w: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3D41F4" w:rsidRDefault="00967549" w:rsidP="00444788">
            <w:pPr>
              <w:pStyle w:val="afffd"/>
              <w:jc w:val="both"/>
              <w:rPr>
                <w:rFonts w:ascii="Times New Roman" w:hAnsi="Times New Roman" w:cs="Times New Roman"/>
                <w:sz w:val="16"/>
                <w:szCs w:val="16"/>
                <w:lang w:eastAsia="en-US"/>
              </w:rPr>
            </w:pPr>
            <w:r w:rsidRPr="003D41F4">
              <w:rPr>
                <w:rFonts w:ascii="Times New Roman" w:hAnsi="Times New Roman" w:cs="Times New Roman"/>
                <w:sz w:val="16"/>
                <w:szCs w:val="16"/>
                <w:lang w:eastAsia="en-US"/>
              </w:rPr>
              <w:t>Организация и проведение заседаний комиссии по делам несовершеннолетних и защите их прав при администрации города</w:t>
            </w:r>
          </w:p>
        </w:tc>
        <w:tc>
          <w:tcPr>
            <w:tcW w:w="678" w:type="pct"/>
            <w:vMerge w:val="restart"/>
            <w:shd w:val="clear" w:color="auto" w:fill="auto"/>
          </w:tcPr>
          <w:p w:rsidR="00967549" w:rsidRPr="003D41F4" w:rsidRDefault="00967549" w:rsidP="00444788">
            <w:pPr>
              <w:pStyle w:val="afff4"/>
              <w:rPr>
                <w:rFonts w:ascii="Times New Roman" w:hAnsi="Times New Roman" w:cs="Times New Roman"/>
                <w:sz w:val="16"/>
                <w:szCs w:val="16"/>
                <w:lang w:eastAsia="en-US"/>
              </w:rPr>
            </w:pPr>
            <w:r w:rsidRPr="003D41F4">
              <w:rPr>
                <w:rFonts w:ascii="Times New Roman" w:hAnsi="Times New Roman" w:cs="Times New Roman"/>
                <w:sz w:val="16"/>
                <w:szCs w:val="16"/>
                <w:lang w:eastAsia="en-US"/>
              </w:rPr>
              <w:t>Отдел КДН и ЗП</w:t>
            </w:r>
          </w:p>
        </w:tc>
        <w:tc>
          <w:tcPr>
            <w:tcW w:w="708" w:type="pct"/>
            <w:vMerge w:val="restart"/>
            <w:shd w:val="clear" w:color="auto" w:fill="auto"/>
          </w:tcPr>
          <w:p w:rsidR="00967549" w:rsidRPr="003D41F4" w:rsidRDefault="00967549" w:rsidP="00444788">
            <w:pPr>
              <w:pStyle w:val="afff4"/>
              <w:rPr>
                <w:rFonts w:ascii="Times New Roman" w:hAnsi="Times New Roman" w:cs="Times New Roman"/>
                <w:sz w:val="16"/>
                <w:szCs w:val="16"/>
                <w:lang w:eastAsia="en-US"/>
              </w:rPr>
            </w:pPr>
            <w:r w:rsidRPr="003D41F4">
              <w:rPr>
                <w:rFonts w:ascii="Times New Roman" w:hAnsi="Times New Roman" w:cs="Times New Roman"/>
                <w:sz w:val="16"/>
                <w:szCs w:val="16"/>
                <w:lang w:eastAsia="en-US"/>
              </w:rPr>
              <w:t>Количество заседаний</w:t>
            </w:r>
          </w:p>
        </w:tc>
        <w:tc>
          <w:tcPr>
            <w:tcW w:w="299" w:type="pct"/>
            <w:vMerge w:val="restart"/>
            <w:shd w:val="clear" w:color="auto" w:fill="auto"/>
          </w:tcPr>
          <w:p w:rsidR="00967549" w:rsidRPr="003D41F4" w:rsidRDefault="00967549" w:rsidP="00444788">
            <w:pPr>
              <w:pStyle w:val="afff4"/>
              <w:rPr>
                <w:rFonts w:ascii="Times New Roman" w:hAnsi="Times New Roman" w:cs="Times New Roman"/>
                <w:sz w:val="16"/>
                <w:szCs w:val="16"/>
                <w:lang w:eastAsia="en-US"/>
              </w:rPr>
            </w:pPr>
            <w:proofErr w:type="spellStart"/>
            <w:proofErr w:type="gramStart"/>
            <w:r w:rsidRPr="003D41F4">
              <w:rPr>
                <w:rFonts w:ascii="Times New Roman" w:hAnsi="Times New Roman" w:cs="Times New Roman"/>
                <w:sz w:val="16"/>
                <w:szCs w:val="16"/>
                <w:lang w:eastAsia="en-US"/>
              </w:rPr>
              <w:t>ед</w:t>
            </w:r>
            <w:proofErr w:type="spellEnd"/>
            <w:proofErr w:type="gramEnd"/>
          </w:p>
        </w:tc>
        <w:tc>
          <w:tcPr>
            <w:tcW w:w="404" w:type="pct"/>
            <w:vMerge w:val="restart"/>
            <w:shd w:val="clear" w:color="auto" w:fill="auto"/>
          </w:tcPr>
          <w:p w:rsidR="00967549" w:rsidRPr="003D41F4" w:rsidRDefault="00967549" w:rsidP="00444788">
            <w:pPr>
              <w:pStyle w:val="afffd"/>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2014 год-30</w:t>
            </w:r>
          </w:p>
          <w:p w:rsidR="00967549" w:rsidRPr="003D41F4" w:rsidRDefault="00967549" w:rsidP="00444788">
            <w:pPr>
              <w:pStyle w:val="afffd"/>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2015 год-30</w:t>
            </w:r>
          </w:p>
          <w:p w:rsidR="00967549" w:rsidRPr="003D41F4" w:rsidRDefault="00967549" w:rsidP="00444788">
            <w:pPr>
              <w:pStyle w:val="afffd"/>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2016 год-30</w:t>
            </w:r>
          </w:p>
          <w:p w:rsidR="00967549" w:rsidRDefault="00967549" w:rsidP="00444788">
            <w:pPr>
              <w:rPr>
                <w:rFonts w:ascii="Times New Roman" w:hAnsi="Times New Roman" w:cs="Times New Roman"/>
                <w:sz w:val="16"/>
                <w:szCs w:val="16"/>
                <w:lang w:eastAsia="en-US"/>
              </w:rPr>
            </w:pPr>
            <w:r w:rsidRPr="003D41F4">
              <w:rPr>
                <w:rFonts w:ascii="Times New Roman" w:hAnsi="Times New Roman" w:cs="Times New Roman"/>
                <w:sz w:val="16"/>
                <w:szCs w:val="16"/>
                <w:lang w:eastAsia="en-US"/>
              </w:rPr>
              <w:t xml:space="preserve">2017 год </w:t>
            </w:r>
            <w:r>
              <w:rPr>
                <w:rFonts w:ascii="Times New Roman" w:hAnsi="Times New Roman" w:cs="Times New Roman"/>
                <w:sz w:val="16"/>
                <w:szCs w:val="16"/>
                <w:lang w:eastAsia="en-US"/>
              </w:rPr>
              <w:t xml:space="preserve"> -30</w:t>
            </w:r>
          </w:p>
          <w:p w:rsidR="00967549" w:rsidRDefault="00967549" w:rsidP="00444788">
            <w:pPr>
              <w:rPr>
                <w:rFonts w:ascii="Times New Roman" w:hAnsi="Times New Roman" w:cs="Times New Roman"/>
                <w:sz w:val="16"/>
                <w:szCs w:val="16"/>
                <w:lang w:eastAsia="en-US"/>
              </w:rPr>
            </w:pPr>
            <w:r>
              <w:rPr>
                <w:rFonts w:ascii="Times New Roman" w:hAnsi="Times New Roman" w:cs="Times New Roman"/>
                <w:sz w:val="16"/>
                <w:szCs w:val="16"/>
                <w:lang w:eastAsia="en-US"/>
              </w:rPr>
              <w:t>2018 год – 30</w:t>
            </w:r>
          </w:p>
          <w:p w:rsidR="00967549" w:rsidRDefault="00967549" w:rsidP="00444788">
            <w:pPr>
              <w:rPr>
                <w:rFonts w:ascii="Times New Roman" w:hAnsi="Times New Roman" w:cs="Times New Roman"/>
                <w:sz w:val="16"/>
                <w:szCs w:val="16"/>
                <w:lang w:eastAsia="en-US"/>
              </w:rPr>
            </w:pPr>
            <w:r>
              <w:rPr>
                <w:rFonts w:ascii="Times New Roman" w:hAnsi="Times New Roman" w:cs="Times New Roman"/>
                <w:sz w:val="16"/>
                <w:szCs w:val="16"/>
                <w:lang w:eastAsia="en-US"/>
              </w:rPr>
              <w:t>2019 год -30</w:t>
            </w:r>
          </w:p>
          <w:p w:rsidR="00967549" w:rsidRPr="003D41F4" w:rsidRDefault="00967549" w:rsidP="00444788">
            <w:pPr>
              <w:rPr>
                <w:rFonts w:ascii="Times New Roman" w:hAnsi="Times New Roman" w:cs="Times New Roman"/>
                <w:sz w:val="16"/>
                <w:szCs w:val="16"/>
                <w:lang w:eastAsia="en-US"/>
              </w:rPr>
            </w:pPr>
            <w:r>
              <w:rPr>
                <w:rFonts w:ascii="Times New Roman" w:hAnsi="Times New Roman" w:cs="Times New Roman"/>
                <w:sz w:val="16"/>
                <w:szCs w:val="16"/>
                <w:lang w:eastAsia="en-US"/>
              </w:rPr>
              <w:t>2020 год  - 30</w:t>
            </w: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3D41F4" w:rsidRDefault="00967549" w:rsidP="00444788">
            <w:pPr>
              <w:pStyle w:val="afffd"/>
              <w:rPr>
                <w:rFonts w:ascii="Times New Roman" w:hAnsi="Times New Roman" w:cs="Times New Roman"/>
                <w:sz w:val="16"/>
                <w:szCs w:val="16"/>
                <w:lang w:eastAsia="en-US"/>
              </w:rPr>
            </w:pPr>
            <w:r w:rsidRPr="003D41F4">
              <w:rPr>
                <w:rFonts w:ascii="Times New Roman" w:hAnsi="Times New Roman" w:cs="Times New Roman"/>
                <w:sz w:val="16"/>
                <w:szCs w:val="16"/>
                <w:lang w:eastAsia="en-US"/>
              </w:rPr>
              <w:t>Организация и проведение заседаний Рабочей группы по формированию единого городского банка данных «Система выявления и учета несовершеннолетних и семей, находящихся в социально опасном положении» при комиссии по делам несовершеннолетних и защите их прав администрации города</w:t>
            </w:r>
          </w:p>
        </w:tc>
        <w:tc>
          <w:tcPr>
            <w:tcW w:w="678" w:type="pct"/>
            <w:vMerge w:val="restart"/>
            <w:shd w:val="clear" w:color="auto" w:fill="auto"/>
          </w:tcPr>
          <w:p w:rsidR="00967549" w:rsidRPr="003D41F4" w:rsidRDefault="00967549" w:rsidP="00444788">
            <w:pPr>
              <w:pStyle w:val="afff4"/>
              <w:rPr>
                <w:rFonts w:ascii="Times New Roman" w:hAnsi="Times New Roman" w:cs="Times New Roman"/>
                <w:sz w:val="16"/>
                <w:szCs w:val="16"/>
                <w:lang w:eastAsia="en-US"/>
              </w:rPr>
            </w:pPr>
            <w:r w:rsidRPr="003D41F4">
              <w:rPr>
                <w:rFonts w:ascii="Times New Roman" w:hAnsi="Times New Roman" w:cs="Times New Roman"/>
                <w:sz w:val="16"/>
                <w:szCs w:val="16"/>
                <w:lang w:eastAsia="en-US"/>
              </w:rPr>
              <w:t>Отдел КДН и ЗП</w:t>
            </w:r>
          </w:p>
        </w:tc>
        <w:tc>
          <w:tcPr>
            <w:tcW w:w="708" w:type="pct"/>
            <w:vMerge w:val="restart"/>
            <w:shd w:val="clear" w:color="auto" w:fill="auto"/>
          </w:tcPr>
          <w:p w:rsidR="00967549" w:rsidRPr="003D41F4" w:rsidRDefault="00967549" w:rsidP="00444788">
            <w:pPr>
              <w:pStyle w:val="afff4"/>
              <w:spacing w:line="276" w:lineRule="auto"/>
              <w:rPr>
                <w:rFonts w:ascii="Times New Roman" w:hAnsi="Times New Roman" w:cs="Times New Roman"/>
                <w:sz w:val="16"/>
                <w:szCs w:val="16"/>
                <w:lang w:eastAsia="en-US"/>
              </w:rPr>
            </w:pPr>
            <w:r w:rsidRPr="003D41F4">
              <w:rPr>
                <w:rFonts w:ascii="Times New Roman" w:hAnsi="Times New Roman" w:cs="Times New Roman"/>
                <w:sz w:val="16"/>
                <w:szCs w:val="16"/>
                <w:lang w:eastAsia="en-US"/>
              </w:rPr>
              <w:t>Количество заседаний</w:t>
            </w:r>
          </w:p>
        </w:tc>
        <w:tc>
          <w:tcPr>
            <w:tcW w:w="299" w:type="pct"/>
            <w:vMerge w:val="restart"/>
            <w:shd w:val="clear" w:color="auto" w:fill="auto"/>
          </w:tcPr>
          <w:p w:rsidR="00967549" w:rsidRPr="003D41F4" w:rsidRDefault="00967549" w:rsidP="00444788">
            <w:pPr>
              <w:pStyle w:val="afff4"/>
              <w:spacing w:line="276" w:lineRule="auto"/>
              <w:rPr>
                <w:rFonts w:ascii="Times New Roman" w:hAnsi="Times New Roman" w:cs="Times New Roman"/>
                <w:sz w:val="16"/>
                <w:szCs w:val="16"/>
                <w:lang w:eastAsia="en-US"/>
              </w:rPr>
            </w:pPr>
            <w:proofErr w:type="spellStart"/>
            <w:proofErr w:type="gramStart"/>
            <w:r w:rsidRPr="003D41F4">
              <w:rPr>
                <w:rFonts w:ascii="Times New Roman" w:hAnsi="Times New Roman" w:cs="Times New Roman"/>
                <w:sz w:val="16"/>
                <w:szCs w:val="16"/>
                <w:lang w:eastAsia="en-US"/>
              </w:rPr>
              <w:t>ед</w:t>
            </w:r>
            <w:proofErr w:type="spellEnd"/>
            <w:proofErr w:type="gramEnd"/>
          </w:p>
        </w:tc>
        <w:tc>
          <w:tcPr>
            <w:tcW w:w="404" w:type="pct"/>
            <w:vMerge w:val="restart"/>
            <w:shd w:val="clear" w:color="auto" w:fill="auto"/>
          </w:tcPr>
          <w:p w:rsidR="00967549" w:rsidRPr="003D41F4" w:rsidRDefault="00967549" w:rsidP="00444788">
            <w:pPr>
              <w:pStyle w:val="afffd"/>
              <w:spacing w:line="276" w:lineRule="auto"/>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2014 год-12</w:t>
            </w:r>
          </w:p>
          <w:p w:rsidR="00967549" w:rsidRPr="003D41F4" w:rsidRDefault="00967549" w:rsidP="00444788">
            <w:pPr>
              <w:pStyle w:val="afffd"/>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2015 год-12</w:t>
            </w:r>
          </w:p>
          <w:p w:rsidR="00967549" w:rsidRPr="003D41F4" w:rsidRDefault="00967549" w:rsidP="00444788">
            <w:pPr>
              <w:pStyle w:val="afffd"/>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2016 год-12</w:t>
            </w:r>
          </w:p>
          <w:p w:rsidR="00967549" w:rsidRDefault="00967549" w:rsidP="00444788">
            <w:pPr>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2017 год</w:t>
            </w:r>
            <w:r>
              <w:rPr>
                <w:rFonts w:ascii="Times New Roman" w:hAnsi="Times New Roman" w:cs="Times New Roman"/>
                <w:sz w:val="16"/>
                <w:szCs w:val="16"/>
                <w:lang w:eastAsia="en-US"/>
              </w:rPr>
              <w:t>-12</w:t>
            </w:r>
          </w:p>
          <w:p w:rsidR="00967549" w:rsidRDefault="00967549" w:rsidP="00444788">
            <w:pPr>
              <w:rPr>
                <w:rFonts w:ascii="Times New Roman" w:hAnsi="Times New Roman" w:cs="Times New Roman"/>
                <w:sz w:val="16"/>
                <w:szCs w:val="16"/>
                <w:lang w:eastAsia="en-US"/>
              </w:rPr>
            </w:pPr>
            <w:r>
              <w:rPr>
                <w:rFonts w:ascii="Times New Roman" w:hAnsi="Times New Roman" w:cs="Times New Roman"/>
                <w:sz w:val="16"/>
                <w:szCs w:val="16"/>
                <w:lang w:eastAsia="en-US"/>
              </w:rPr>
              <w:t>2018 год-12</w:t>
            </w:r>
          </w:p>
          <w:p w:rsidR="00967549" w:rsidRDefault="00967549" w:rsidP="00444788">
            <w:pPr>
              <w:rPr>
                <w:rFonts w:ascii="Times New Roman" w:hAnsi="Times New Roman" w:cs="Times New Roman"/>
                <w:sz w:val="16"/>
                <w:szCs w:val="16"/>
                <w:lang w:eastAsia="en-US"/>
              </w:rPr>
            </w:pPr>
            <w:r>
              <w:rPr>
                <w:rFonts w:ascii="Times New Roman" w:hAnsi="Times New Roman" w:cs="Times New Roman"/>
                <w:sz w:val="16"/>
                <w:szCs w:val="16"/>
                <w:lang w:eastAsia="en-US"/>
              </w:rPr>
              <w:t>2019 год -12</w:t>
            </w:r>
          </w:p>
          <w:p w:rsidR="00967549" w:rsidRPr="003D41F4" w:rsidRDefault="00967549" w:rsidP="00444788">
            <w:pPr>
              <w:rPr>
                <w:rFonts w:ascii="Times New Roman" w:hAnsi="Times New Roman" w:cs="Times New Roman"/>
                <w:sz w:val="16"/>
                <w:szCs w:val="16"/>
                <w:lang w:eastAsia="en-US"/>
              </w:rPr>
            </w:pPr>
            <w:r>
              <w:rPr>
                <w:rFonts w:ascii="Times New Roman" w:hAnsi="Times New Roman" w:cs="Times New Roman"/>
                <w:sz w:val="16"/>
                <w:szCs w:val="16"/>
                <w:lang w:eastAsia="en-US"/>
              </w:rPr>
              <w:t>2020 год -12</w:t>
            </w: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pStyle w:val="afffd"/>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Организация и проведение заседаний </w:t>
            </w:r>
            <w:proofErr w:type="spellStart"/>
            <w:proofErr w:type="gramStart"/>
            <w:r>
              <w:rPr>
                <w:rFonts w:ascii="Times New Roman" w:hAnsi="Times New Roman" w:cs="Times New Roman"/>
                <w:sz w:val="20"/>
                <w:szCs w:val="20"/>
                <w:lang w:eastAsia="en-US"/>
              </w:rPr>
              <w:t>координацион-ного</w:t>
            </w:r>
            <w:proofErr w:type="spellEnd"/>
            <w:proofErr w:type="gramEnd"/>
            <w:r>
              <w:rPr>
                <w:rFonts w:ascii="Times New Roman" w:hAnsi="Times New Roman" w:cs="Times New Roman"/>
                <w:sz w:val="20"/>
                <w:szCs w:val="20"/>
                <w:lang w:eastAsia="en-US"/>
              </w:rPr>
              <w:t xml:space="preserve">  совета по организации отдыха и оздоровления детей администрации города</w:t>
            </w:r>
          </w:p>
        </w:tc>
        <w:tc>
          <w:tcPr>
            <w:tcW w:w="678" w:type="pct"/>
            <w:vMerge w:val="restart"/>
            <w:shd w:val="clear" w:color="auto" w:fill="auto"/>
          </w:tcPr>
          <w:p w:rsidR="00967549" w:rsidRPr="000E7D23" w:rsidRDefault="00967549" w:rsidP="00444788">
            <w:pPr>
              <w:pStyle w:val="afff4"/>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Комитет по образованию</w:t>
            </w:r>
          </w:p>
        </w:tc>
        <w:tc>
          <w:tcPr>
            <w:tcW w:w="708" w:type="pct"/>
            <w:vMerge w:val="restart"/>
            <w:shd w:val="clear" w:color="auto" w:fill="auto"/>
          </w:tcPr>
          <w:p w:rsidR="00967549" w:rsidRPr="000E7D23" w:rsidRDefault="00967549" w:rsidP="00444788">
            <w:pPr>
              <w:pStyle w:val="afff4"/>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Количество заседаний</w:t>
            </w:r>
          </w:p>
        </w:tc>
        <w:tc>
          <w:tcPr>
            <w:tcW w:w="299" w:type="pct"/>
            <w:vMerge w:val="restart"/>
            <w:shd w:val="clear" w:color="auto" w:fill="auto"/>
          </w:tcPr>
          <w:p w:rsidR="00967549" w:rsidRPr="000E7D23" w:rsidRDefault="00967549" w:rsidP="00444788">
            <w:pPr>
              <w:pStyle w:val="afff4"/>
              <w:spacing w:line="276" w:lineRule="auto"/>
              <w:rPr>
                <w:rFonts w:ascii="Times New Roman" w:hAnsi="Times New Roman" w:cs="Times New Roman"/>
                <w:sz w:val="18"/>
                <w:szCs w:val="18"/>
                <w:lang w:eastAsia="en-US"/>
              </w:rPr>
            </w:pPr>
            <w:proofErr w:type="spellStart"/>
            <w:proofErr w:type="gramStart"/>
            <w:r w:rsidRPr="000E7D23">
              <w:rPr>
                <w:rFonts w:ascii="Times New Roman" w:hAnsi="Times New Roman" w:cs="Times New Roman"/>
                <w:sz w:val="18"/>
                <w:szCs w:val="18"/>
                <w:lang w:eastAsia="en-US"/>
              </w:rPr>
              <w:t>ед</w:t>
            </w:r>
            <w:proofErr w:type="spellEnd"/>
            <w:proofErr w:type="gramEnd"/>
          </w:p>
        </w:tc>
        <w:tc>
          <w:tcPr>
            <w:tcW w:w="404" w:type="pct"/>
            <w:vMerge w:val="restart"/>
            <w:shd w:val="clear" w:color="auto" w:fill="auto"/>
          </w:tcPr>
          <w:p w:rsidR="00967549" w:rsidRDefault="00967549" w:rsidP="00444788">
            <w:pPr>
              <w:pStyle w:val="afffd"/>
              <w:spacing w:line="276" w:lineRule="auto"/>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2014 год-4</w:t>
            </w:r>
          </w:p>
          <w:p w:rsidR="00967549" w:rsidRDefault="00967549" w:rsidP="00444788">
            <w:pPr>
              <w:rPr>
                <w:rFonts w:ascii="Times New Roman" w:hAnsi="Times New Roman" w:cs="Times New Roman"/>
                <w:sz w:val="16"/>
                <w:szCs w:val="16"/>
                <w:lang w:eastAsia="en-US"/>
              </w:rPr>
            </w:pPr>
            <w:r w:rsidRPr="003D41F4">
              <w:rPr>
                <w:rFonts w:ascii="Times New Roman" w:hAnsi="Times New Roman" w:cs="Times New Roman"/>
                <w:sz w:val="16"/>
                <w:szCs w:val="16"/>
                <w:lang w:eastAsia="en-US"/>
              </w:rPr>
              <w:t>2015 год-4</w:t>
            </w:r>
          </w:p>
          <w:p w:rsidR="00967549" w:rsidRDefault="00967549" w:rsidP="00444788">
            <w:pPr>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2016 год-4</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2017 год -4</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2018 год -4</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2019 год – 4</w:t>
            </w:r>
          </w:p>
          <w:p w:rsidR="00967549" w:rsidRPr="003D41F4" w:rsidRDefault="00967549" w:rsidP="00444788">
            <w:pPr>
              <w:rPr>
                <w:lang w:eastAsia="en-US"/>
              </w:rPr>
            </w:pPr>
            <w:r>
              <w:rPr>
                <w:rFonts w:ascii="Times New Roman" w:hAnsi="Times New Roman" w:cs="Times New Roman"/>
                <w:sz w:val="18"/>
                <w:szCs w:val="18"/>
                <w:lang w:eastAsia="en-US"/>
              </w:rPr>
              <w:t>2020 год -4</w:t>
            </w: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pStyle w:val="afffd"/>
              <w:rPr>
                <w:rFonts w:ascii="Times New Roman" w:hAnsi="Times New Roman" w:cs="Times New Roman"/>
                <w:sz w:val="20"/>
                <w:szCs w:val="20"/>
                <w:lang w:eastAsia="en-US"/>
              </w:rPr>
            </w:pPr>
            <w:r>
              <w:rPr>
                <w:rFonts w:ascii="Times New Roman" w:hAnsi="Times New Roman" w:cs="Times New Roman"/>
                <w:sz w:val="20"/>
                <w:szCs w:val="20"/>
                <w:lang w:eastAsia="en-US"/>
              </w:rPr>
              <w:t>Организация и проведение заседаний Экспертной комиссии по формированию реестра мест, нахождение детей в которых не допускается</w:t>
            </w:r>
          </w:p>
        </w:tc>
        <w:tc>
          <w:tcPr>
            <w:tcW w:w="678" w:type="pct"/>
            <w:shd w:val="clear" w:color="auto" w:fill="auto"/>
          </w:tcPr>
          <w:p w:rsidR="00967549" w:rsidRPr="000E7D23" w:rsidRDefault="00967549" w:rsidP="00444788">
            <w:pPr>
              <w:pStyle w:val="afff4"/>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Отдел КДН и ЗП</w:t>
            </w:r>
          </w:p>
        </w:tc>
        <w:tc>
          <w:tcPr>
            <w:tcW w:w="708" w:type="pct"/>
            <w:shd w:val="clear" w:color="auto" w:fill="auto"/>
          </w:tcPr>
          <w:p w:rsidR="00967549" w:rsidRPr="000E7D23" w:rsidRDefault="00967549" w:rsidP="00444788">
            <w:pPr>
              <w:pStyle w:val="afff4"/>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Количество заседаний</w:t>
            </w:r>
          </w:p>
        </w:tc>
        <w:tc>
          <w:tcPr>
            <w:tcW w:w="299" w:type="pct"/>
            <w:shd w:val="clear" w:color="auto" w:fill="auto"/>
          </w:tcPr>
          <w:p w:rsidR="00967549" w:rsidRPr="000E7D23" w:rsidRDefault="00967549" w:rsidP="00444788">
            <w:pPr>
              <w:pStyle w:val="afff4"/>
              <w:spacing w:line="276" w:lineRule="auto"/>
              <w:rPr>
                <w:rFonts w:ascii="Times New Roman" w:hAnsi="Times New Roman" w:cs="Times New Roman"/>
                <w:sz w:val="18"/>
                <w:szCs w:val="18"/>
                <w:lang w:eastAsia="en-US"/>
              </w:rPr>
            </w:pPr>
            <w:proofErr w:type="spellStart"/>
            <w:proofErr w:type="gramStart"/>
            <w:r w:rsidRPr="000E7D23">
              <w:rPr>
                <w:rFonts w:ascii="Times New Roman" w:hAnsi="Times New Roman" w:cs="Times New Roman"/>
                <w:sz w:val="18"/>
                <w:szCs w:val="18"/>
                <w:lang w:eastAsia="en-US"/>
              </w:rPr>
              <w:t>ед</w:t>
            </w:r>
            <w:proofErr w:type="spellEnd"/>
            <w:proofErr w:type="gramEnd"/>
          </w:p>
        </w:tc>
        <w:tc>
          <w:tcPr>
            <w:tcW w:w="404" w:type="pct"/>
            <w:shd w:val="clear" w:color="auto" w:fill="auto"/>
          </w:tcPr>
          <w:p w:rsidR="00967549" w:rsidRPr="000E7D23" w:rsidRDefault="00967549" w:rsidP="00444788">
            <w:pPr>
              <w:pStyle w:val="afffd"/>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2014 год-2</w:t>
            </w:r>
          </w:p>
          <w:p w:rsidR="00967549" w:rsidRPr="000E7D23" w:rsidRDefault="00967549" w:rsidP="00444788">
            <w:pPr>
              <w:pStyle w:val="afff4"/>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2015 год-2</w:t>
            </w:r>
          </w:p>
          <w:p w:rsidR="00967549" w:rsidRDefault="00967549" w:rsidP="00444788">
            <w:pPr>
              <w:pStyle w:val="afff4"/>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2016 год-2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2017 год -2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2018 год -2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2019 год – 2</w:t>
            </w:r>
          </w:p>
          <w:p w:rsidR="00967549" w:rsidRPr="003D41F4" w:rsidRDefault="00967549" w:rsidP="00444788">
            <w:pPr>
              <w:rPr>
                <w:lang w:eastAsia="en-US"/>
              </w:rPr>
            </w:pPr>
            <w:r>
              <w:rPr>
                <w:rFonts w:ascii="Times New Roman" w:hAnsi="Times New Roman" w:cs="Times New Roman"/>
                <w:sz w:val="18"/>
                <w:szCs w:val="18"/>
                <w:lang w:eastAsia="en-US"/>
              </w:rPr>
              <w:t>2020 год -2</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pStyle w:val="afffd"/>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Организация и проведение заседаний Территориального </w:t>
            </w:r>
            <w:r>
              <w:rPr>
                <w:rFonts w:ascii="Times New Roman" w:hAnsi="Times New Roman" w:cs="Times New Roman"/>
                <w:sz w:val="20"/>
                <w:szCs w:val="20"/>
                <w:lang w:eastAsia="en-US"/>
              </w:rPr>
              <w:lastRenderedPageBreak/>
              <w:t>консилиума специалистов по работе со «случаем»</w:t>
            </w:r>
          </w:p>
        </w:tc>
        <w:tc>
          <w:tcPr>
            <w:tcW w:w="678" w:type="pct"/>
            <w:shd w:val="clear" w:color="auto" w:fill="auto"/>
          </w:tcPr>
          <w:p w:rsidR="00967549" w:rsidRPr="000E7D23" w:rsidRDefault="00967549" w:rsidP="00444788">
            <w:pPr>
              <w:pStyle w:val="afff4"/>
              <w:rPr>
                <w:rFonts w:ascii="Times New Roman" w:hAnsi="Times New Roman" w:cs="Times New Roman"/>
                <w:sz w:val="18"/>
                <w:szCs w:val="18"/>
                <w:lang w:eastAsia="en-US"/>
              </w:rPr>
            </w:pPr>
            <w:r w:rsidRPr="000E7D23">
              <w:rPr>
                <w:rFonts w:ascii="Times New Roman" w:hAnsi="Times New Roman" w:cs="Times New Roman"/>
                <w:sz w:val="18"/>
                <w:szCs w:val="18"/>
                <w:lang w:eastAsia="en-US"/>
              </w:rPr>
              <w:lastRenderedPageBreak/>
              <w:t xml:space="preserve">Отдел опеки </w:t>
            </w:r>
          </w:p>
        </w:tc>
        <w:tc>
          <w:tcPr>
            <w:tcW w:w="708" w:type="pct"/>
            <w:shd w:val="clear" w:color="auto" w:fill="auto"/>
          </w:tcPr>
          <w:p w:rsidR="00967549" w:rsidRPr="000E7D23" w:rsidRDefault="00967549" w:rsidP="00444788">
            <w:pPr>
              <w:pStyle w:val="afff4"/>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Количество заседаний</w:t>
            </w:r>
          </w:p>
        </w:tc>
        <w:tc>
          <w:tcPr>
            <w:tcW w:w="299" w:type="pct"/>
            <w:shd w:val="clear" w:color="auto" w:fill="auto"/>
          </w:tcPr>
          <w:p w:rsidR="00967549" w:rsidRPr="000E7D23" w:rsidRDefault="00967549" w:rsidP="00444788">
            <w:pPr>
              <w:pStyle w:val="afff4"/>
              <w:spacing w:line="276" w:lineRule="auto"/>
              <w:rPr>
                <w:rFonts w:ascii="Times New Roman" w:hAnsi="Times New Roman" w:cs="Times New Roman"/>
                <w:sz w:val="18"/>
                <w:szCs w:val="18"/>
                <w:lang w:eastAsia="en-US"/>
              </w:rPr>
            </w:pPr>
            <w:proofErr w:type="spellStart"/>
            <w:proofErr w:type="gramStart"/>
            <w:r w:rsidRPr="000E7D23">
              <w:rPr>
                <w:rFonts w:ascii="Times New Roman" w:hAnsi="Times New Roman" w:cs="Times New Roman"/>
                <w:sz w:val="18"/>
                <w:szCs w:val="18"/>
                <w:lang w:eastAsia="en-US"/>
              </w:rPr>
              <w:t>ед</w:t>
            </w:r>
            <w:proofErr w:type="spellEnd"/>
            <w:proofErr w:type="gramEnd"/>
          </w:p>
        </w:tc>
        <w:tc>
          <w:tcPr>
            <w:tcW w:w="404" w:type="pct"/>
            <w:shd w:val="clear" w:color="auto" w:fill="auto"/>
          </w:tcPr>
          <w:p w:rsidR="00967549" w:rsidRPr="000E7D23" w:rsidRDefault="00967549" w:rsidP="00444788">
            <w:pPr>
              <w:pStyle w:val="afffd"/>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2014 год-12</w:t>
            </w:r>
          </w:p>
          <w:p w:rsidR="00967549" w:rsidRPr="000E7D23" w:rsidRDefault="00967549" w:rsidP="00444788">
            <w:pPr>
              <w:pStyle w:val="afffd"/>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2015 год-12</w:t>
            </w:r>
          </w:p>
          <w:p w:rsidR="00967549" w:rsidRDefault="00967549" w:rsidP="00444788">
            <w:pPr>
              <w:pStyle w:val="afffd"/>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lastRenderedPageBreak/>
              <w:t>2016 год-12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2017 год -12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2018 год -12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2019 год – 12</w:t>
            </w:r>
          </w:p>
          <w:p w:rsidR="00967549" w:rsidRPr="003D41F4" w:rsidRDefault="00967549" w:rsidP="00444788">
            <w:pPr>
              <w:rPr>
                <w:lang w:eastAsia="en-US"/>
              </w:rPr>
            </w:pPr>
            <w:r>
              <w:rPr>
                <w:rFonts w:ascii="Times New Roman" w:hAnsi="Times New Roman" w:cs="Times New Roman"/>
                <w:sz w:val="18"/>
                <w:szCs w:val="18"/>
                <w:lang w:eastAsia="en-US"/>
              </w:rPr>
              <w:t>2020 год -12</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widowControl/>
              <w:autoSpaceDE/>
              <w:rPr>
                <w:rFonts w:ascii="Times New Roman" w:eastAsia="Calibri" w:hAnsi="Times New Roman" w:cs="Times New Roman"/>
                <w:color w:val="C00000"/>
                <w:sz w:val="20"/>
                <w:szCs w:val="20"/>
                <w:lang w:eastAsia="en-US"/>
              </w:rPr>
            </w:pPr>
            <w:r>
              <w:rPr>
                <w:rFonts w:ascii="Times New Roman" w:eastAsia="Calibri" w:hAnsi="Times New Roman" w:cs="Times New Roman"/>
                <w:sz w:val="20"/>
                <w:szCs w:val="20"/>
                <w:lang w:eastAsia="en-US"/>
              </w:rPr>
              <w:t>Заключение межведомственных соглашений  по ведению единого городского банка  данных «Система выявления и учета  несовершеннолетних  и семей, находящихся в социально опасном положении», по организации трудовой временной занятости несовершеннолетних, иных соглашений</w:t>
            </w:r>
          </w:p>
        </w:tc>
        <w:tc>
          <w:tcPr>
            <w:tcW w:w="678" w:type="pct"/>
            <w:shd w:val="clear" w:color="auto" w:fill="auto"/>
          </w:tcPr>
          <w:p w:rsidR="00967549" w:rsidRPr="000E7D23" w:rsidRDefault="00967549" w:rsidP="00444788">
            <w:pPr>
              <w:pStyle w:val="afff4"/>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Отдел КДН и ЗП</w:t>
            </w:r>
          </w:p>
        </w:tc>
        <w:tc>
          <w:tcPr>
            <w:tcW w:w="708" w:type="pct"/>
            <w:shd w:val="clear" w:color="auto" w:fill="auto"/>
          </w:tcPr>
          <w:p w:rsidR="00967549" w:rsidRPr="000E7D23" w:rsidRDefault="00967549" w:rsidP="00444788">
            <w:pPr>
              <w:pStyle w:val="afff4"/>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количество соглашений</w:t>
            </w:r>
          </w:p>
        </w:tc>
        <w:tc>
          <w:tcPr>
            <w:tcW w:w="299" w:type="pct"/>
            <w:shd w:val="clear" w:color="auto" w:fill="auto"/>
          </w:tcPr>
          <w:p w:rsidR="00967549" w:rsidRPr="000E7D23" w:rsidRDefault="00967549" w:rsidP="00444788">
            <w:pPr>
              <w:pStyle w:val="afff4"/>
              <w:rPr>
                <w:rFonts w:ascii="Times New Roman" w:hAnsi="Times New Roman" w:cs="Times New Roman"/>
                <w:sz w:val="18"/>
                <w:szCs w:val="18"/>
                <w:lang w:eastAsia="en-US"/>
              </w:rPr>
            </w:pPr>
            <w:r w:rsidRPr="000E7D23">
              <w:rPr>
                <w:rFonts w:ascii="Times New Roman" w:hAnsi="Times New Roman" w:cs="Times New Roman"/>
                <w:sz w:val="18"/>
                <w:szCs w:val="18"/>
                <w:lang w:eastAsia="en-US"/>
              </w:rPr>
              <w:t>единица</w:t>
            </w:r>
          </w:p>
        </w:tc>
        <w:tc>
          <w:tcPr>
            <w:tcW w:w="404" w:type="pct"/>
            <w:shd w:val="clear" w:color="auto" w:fill="auto"/>
          </w:tcPr>
          <w:p w:rsidR="00967549" w:rsidRPr="000E7D23" w:rsidRDefault="00967549" w:rsidP="00444788">
            <w:pPr>
              <w:pStyle w:val="afff4"/>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2014 год-2</w:t>
            </w:r>
          </w:p>
          <w:p w:rsidR="00967549" w:rsidRPr="000E7D23" w:rsidRDefault="00967549" w:rsidP="00444788">
            <w:pPr>
              <w:pStyle w:val="afff4"/>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2015 год-2</w:t>
            </w:r>
          </w:p>
          <w:p w:rsidR="00967549" w:rsidRDefault="00967549" w:rsidP="00444788">
            <w:pPr>
              <w:pStyle w:val="afff4"/>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2016 год-2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2017 год -2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2018 год -2</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2019 год – 2</w:t>
            </w:r>
          </w:p>
          <w:p w:rsidR="00967549" w:rsidRPr="003D41F4" w:rsidRDefault="00967549" w:rsidP="00444788">
            <w:pPr>
              <w:rPr>
                <w:lang w:eastAsia="en-US"/>
              </w:rPr>
            </w:pPr>
            <w:r>
              <w:rPr>
                <w:rFonts w:ascii="Times New Roman" w:hAnsi="Times New Roman" w:cs="Times New Roman"/>
                <w:sz w:val="18"/>
                <w:szCs w:val="18"/>
                <w:lang w:eastAsia="en-US"/>
              </w:rPr>
              <w:t>2020 год -2</w:t>
            </w:r>
          </w:p>
          <w:p w:rsidR="00967549" w:rsidRPr="003D41F4" w:rsidRDefault="00967549" w:rsidP="00444788">
            <w:pPr>
              <w:rPr>
                <w:lang w:eastAsia="en-US"/>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hAnsi="Times New Roman" w:cs="Times New Roman"/>
                <w:sz w:val="20"/>
                <w:szCs w:val="20"/>
                <w:lang w:eastAsia="en-US"/>
              </w:rPr>
            </w:pPr>
            <w:r>
              <w:rPr>
                <w:rFonts w:ascii="Times New Roman" w:hAnsi="Times New Roman" w:cs="Times New Roman"/>
                <w:sz w:val="20"/>
                <w:szCs w:val="20"/>
              </w:rPr>
              <w:t xml:space="preserve">Проведение педагогической конференции  по вопросам профилактики суицидального поведения </w:t>
            </w:r>
            <w:proofErr w:type="gramStart"/>
            <w:r>
              <w:rPr>
                <w:rFonts w:ascii="Times New Roman" w:hAnsi="Times New Roman" w:cs="Times New Roman"/>
                <w:sz w:val="20"/>
                <w:szCs w:val="20"/>
              </w:rPr>
              <w:t>обучающихся</w:t>
            </w:r>
            <w:proofErr w:type="gramEnd"/>
          </w:p>
        </w:tc>
        <w:tc>
          <w:tcPr>
            <w:tcW w:w="678" w:type="pct"/>
            <w:vMerge w:val="restart"/>
            <w:shd w:val="clear" w:color="auto" w:fill="auto"/>
          </w:tcPr>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Комитет по образованию</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Отдел КДН и ЗП</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ЦРБ</w:t>
            </w:r>
          </w:p>
        </w:tc>
        <w:tc>
          <w:tcPr>
            <w:tcW w:w="708" w:type="pct"/>
            <w:vMerge w:val="restart"/>
            <w:shd w:val="clear" w:color="auto" w:fill="auto"/>
          </w:tcPr>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Количество конференций</w:t>
            </w:r>
          </w:p>
        </w:tc>
        <w:tc>
          <w:tcPr>
            <w:tcW w:w="299" w:type="pct"/>
            <w:vMerge w:val="restart"/>
            <w:shd w:val="clear" w:color="auto" w:fill="auto"/>
          </w:tcPr>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единица</w:t>
            </w:r>
          </w:p>
          <w:p w:rsidR="00967549" w:rsidRPr="000E7D23" w:rsidRDefault="00967549" w:rsidP="00444788">
            <w:pPr>
              <w:widowControl/>
              <w:autoSpaceDE/>
              <w:rPr>
                <w:rFonts w:ascii="Times New Roman" w:hAnsi="Times New Roman" w:cs="Times New Roman"/>
                <w:sz w:val="18"/>
                <w:szCs w:val="18"/>
                <w:lang w:eastAsia="en-US"/>
              </w:rPr>
            </w:pPr>
          </w:p>
          <w:p w:rsidR="00967549" w:rsidRPr="000E7D23" w:rsidRDefault="00967549" w:rsidP="00444788">
            <w:pPr>
              <w:widowControl/>
              <w:autoSpaceDE/>
              <w:rPr>
                <w:rFonts w:ascii="Times New Roman" w:hAnsi="Times New Roman" w:cs="Times New Roman"/>
                <w:sz w:val="18"/>
                <w:szCs w:val="18"/>
                <w:lang w:eastAsia="en-US"/>
              </w:rPr>
            </w:pPr>
          </w:p>
        </w:tc>
        <w:tc>
          <w:tcPr>
            <w:tcW w:w="404" w:type="pct"/>
            <w:vMerge w:val="restart"/>
            <w:shd w:val="clear" w:color="auto" w:fill="auto"/>
          </w:tcPr>
          <w:p w:rsidR="00967549" w:rsidRPr="00454F79" w:rsidRDefault="00967549" w:rsidP="00444788">
            <w:pPr>
              <w:pStyle w:val="afff4"/>
              <w:spacing w:line="276" w:lineRule="auto"/>
              <w:jc w:val="left"/>
              <w:rPr>
                <w:rFonts w:ascii="Times New Roman" w:hAnsi="Times New Roman" w:cs="Times New Roman"/>
                <w:sz w:val="16"/>
                <w:szCs w:val="16"/>
                <w:lang w:eastAsia="en-US"/>
              </w:rPr>
            </w:pPr>
            <w:r w:rsidRPr="00454F79">
              <w:rPr>
                <w:rFonts w:ascii="Times New Roman" w:hAnsi="Times New Roman" w:cs="Times New Roman"/>
                <w:sz w:val="16"/>
                <w:szCs w:val="16"/>
                <w:lang w:eastAsia="en-US"/>
              </w:rPr>
              <w:t>2014 год-1</w:t>
            </w:r>
          </w:p>
          <w:p w:rsidR="00967549" w:rsidRDefault="00967549" w:rsidP="00444788">
            <w:pPr>
              <w:rPr>
                <w:rFonts w:ascii="Times New Roman" w:hAnsi="Times New Roman" w:cs="Times New Roman"/>
                <w:sz w:val="16"/>
                <w:szCs w:val="16"/>
                <w:lang w:eastAsia="en-US"/>
              </w:rPr>
            </w:pPr>
            <w:r w:rsidRPr="00454F79">
              <w:rPr>
                <w:rFonts w:ascii="Times New Roman" w:hAnsi="Times New Roman" w:cs="Times New Roman"/>
                <w:sz w:val="16"/>
                <w:szCs w:val="16"/>
                <w:lang w:eastAsia="en-US"/>
              </w:rPr>
              <w:t>2015 год -</w:t>
            </w:r>
            <w:r>
              <w:rPr>
                <w:rFonts w:ascii="Times New Roman" w:hAnsi="Times New Roman" w:cs="Times New Roman"/>
                <w:sz w:val="16"/>
                <w:szCs w:val="16"/>
                <w:lang w:eastAsia="en-US"/>
              </w:rPr>
              <w:t>1</w:t>
            </w:r>
          </w:p>
          <w:p w:rsidR="00967549" w:rsidRDefault="00967549" w:rsidP="00444788">
            <w:pPr>
              <w:rPr>
                <w:rFonts w:ascii="Times New Roman" w:hAnsi="Times New Roman" w:cs="Times New Roman"/>
                <w:sz w:val="16"/>
                <w:szCs w:val="16"/>
                <w:lang w:eastAsia="en-US"/>
              </w:rPr>
            </w:pPr>
            <w:r>
              <w:rPr>
                <w:rFonts w:ascii="Times New Roman" w:hAnsi="Times New Roman" w:cs="Times New Roman"/>
                <w:sz w:val="16"/>
                <w:szCs w:val="16"/>
                <w:lang w:eastAsia="en-US"/>
              </w:rPr>
              <w:t>2016 год -1</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2017 год -1</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2018 год -1</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2019 год – 1</w:t>
            </w:r>
          </w:p>
          <w:p w:rsidR="00967549" w:rsidRPr="003D41F4" w:rsidRDefault="00967549" w:rsidP="00444788">
            <w:pPr>
              <w:rPr>
                <w:lang w:eastAsia="en-US"/>
              </w:rPr>
            </w:pPr>
            <w:r>
              <w:rPr>
                <w:rFonts w:ascii="Times New Roman" w:hAnsi="Times New Roman" w:cs="Times New Roman"/>
                <w:sz w:val="18"/>
                <w:szCs w:val="18"/>
                <w:lang w:eastAsia="en-US"/>
              </w:rPr>
              <w:t>2020 год -1</w:t>
            </w:r>
          </w:p>
          <w:p w:rsidR="00967549" w:rsidRPr="00454F79" w:rsidRDefault="00967549" w:rsidP="00444788">
            <w:pPr>
              <w:rPr>
                <w:rFonts w:ascii="Times New Roman" w:hAnsi="Times New Roman" w:cs="Times New Roman"/>
                <w:sz w:val="16"/>
                <w:szCs w:val="16"/>
                <w:lang w:eastAsia="en-US"/>
              </w:rPr>
            </w:pPr>
          </w:p>
        </w:tc>
        <w:tc>
          <w:tcPr>
            <w:tcW w:w="404" w:type="pct"/>
            <w:vMerge w:val="restart"/>
          </w:tcPr>
          <w:p w:rsidR="00967549" w:rsidRPr="00D7568E" w:rsidRDefault="00967549" w:rsidP="00444788">
            <w:pPr>
              <w:rPr>
                <w:rFonts w:ascii="Times New Roman" w:hAnsi="Times New Roman" w:cs="Times New Roman"/>
                <w:sz w:val="16"/>
                <w:szCs w:val="16"/>
                <w:lang w:eastAsia="en-US"/>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rPr>
                <w:rFonts w:ascii="Times New Roman" w:hAnsi="Times New Roman" w:cs="Times New Roman"/>
                <w:sz w:val="20"/>
                <w:szCs w:val="20"/>
                <w:lang w:eastAsia="en-US"/>
              </w:rPr>
            </w:pPr>
            <w:r>
              <w:rPr>
                <w:rFonts w:ascii="Times New Roman" w:eastAsia="Calibri" w:hAnsi="Times New Roman" w:cs="Times New Roman"/>
                <w:sz w:val="20"/>
                <w:szCs w:val="20"/>
                <w:lang w:eastAsia="en-US"/>
              </w:rPr>
              <w:t>Проведение круглого стола «Организация досуга и трудовой занятости – фактор профилактики правонарушений несовершеннолетних»</w:t>
            </w:r>
          </w:p>
        </w:tc>
        <w:tc>
          <w:tcPr>
            <w:tcW w:w="678" w:type="pct"/>
            <w:vMerge w:val="restart"/>
            <w:shd w:val="clear" w:color="auto" w:fill="auto"/>
          </w:tcPr>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Комитет по образованию</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Отдел КДН и ЗП</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ЦЗН</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ЦСУН</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 xml:space="preserve">Отдел опеки </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ЦРБ</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ОМВД</w:t>
            </w:r>
          </w:p>
        </w:tc>
        <w:tc>
          <w:tcPr>
            <w:tcW w:w="708" w:type="pct"/>
            <w:vMerge w:val="restart"/>
            <w:shd w:val="clear" w:color="auto" w:fill="auto"/>
          </w:tcPr>
          <w:p w:rsidR="00967549" w:rsidRPr="000E7D23" w:rsidRDefault="00967549" w:rsidP="00444788">
            <w:pPr>
              <w:widowControl/>
              <w:autoSpaceDE/>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Количество мероприятий</w:t>
            </w:r>
          </w:p>
        </w:tc>
        <w:tc>
          <w:tcPr>
            <w:tcW w:w="299" w:type="pct"/>
            <w:vMerge w:val="restart"/>
            <w:shd w:val="clear" w:color="auto" w:fill="auto"/>
          </w:tcPr>
          <w:p w:rsidR="00967549" w:rsidRPr="000E7D23" w:rsidRDefault="00967549" w:rsidP="00444788">
            <w:pPr>
              <w:widowControl/>
              <w:autoSpaceDE/>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единица</w:t>
            </w:r>
          </w:p>
          <w:p w:rsidR="00967549" w:rsidRPr="000E7D23" w:rsidRDefault="00967549" w:rsidP="00444788">
            <w:pPr>
              <w:widowControl/>
              <w:autoSpaceDE/>
              <w:spacing w:line="276" w:lineRule="auto"/>
              <w:rPr>
                <w:rFonts w:ascii="Times New Roman" w:hAnsi="Times New Roman" w:cs="Times New Roman"/>
                <w:sz w:val="18"/>
                <w:szCs w:val="18"/>
                <w:lang w:eastAsia="en-US"/>
              </w:rPr>
            </w:pPr>
          </w:p>
          <w:p w:rsidR="00967549" w:rsidRPr="000E7D23" w:rsidRDefault="00967549" w:rsidP="00444788">
            <w:pPr>
              <w:widowControl/>
              <w:autoSpaceDE/>
              <w:spacing w:line="276" w:lineRule="auto"/>
              <w:rPr>
                <w:rFonts w:ascii="Times New Roman" w:hAnsi="Times New Roman" w:cs="Times New Roman"/>
                <w:sz w:val="18"/>
                <w:szCs w:val="18"/>
                <w:lang w:eastAsia="en-US"/>
              </w:rPr>
            </w:pPr>
          </w:p>
        </w:tc>
        <w:tc>
          <w:tcPr>
            <w:tcW w:w="404" w:type="pct"/>
            <w:vMerge w:val="restart"/>
            <w:shd w:val="clear" w:color="auto" w:fill="auto"/>
          </w:tcPr>
          <w:p w:rsidR="00967549" w:rsidRDefault="00967549" w:rsidP="00444788">
            <w:pPr>
              <w:pStyle w:val="afff4"/>
              <w:spacing w:line="276" w:lineRule="auto"/>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2014 год-1</w:t>
            </w:r>
          </w:p>
          <w:p w:rsidR="00967549" w:rsidRDefault="00967549" w:rsidP="00444788">
            <w:pPr>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2015 год-1</w:t>
            </w:r>
          </w:p>
          <w:p w:rsidR="00967549" w:rsidRPr="00D7568E" w:rsidRDefault="00967549" w:rsidP="00444788">
            <w:pPr>
              <w:rPr>
                <w:lang w:eastAsia="en-US"/>
              </w:rPr>
            </w:pPr>
            <w:r w:rsidRPr="000E7D23">
              <w:rPr>
                <w:rFonts w:ascii="Times New Roman" w:hAnsi="Times New Roman" w:cs="Times New Roman"/>
                <w:sz w:val="18"/>
                <w:szCs w:val="18"/>
                <w:lang w:eastAsia="en-US"/>
              </w:rPr>
              <w:t>2016 год-1</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2017 год -1</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2018 год -1</w:t>
            </w:r>
          </w:p>
          <w:p w:rsidR="00967549" w:rsidRDefault="00967549" w:rsidP="00444788">
            <w:pPr>
              <w:rPr>
                <w:rFonts w:ascii="Times New Roman" w:hAnsi="Times New Roman" w:cs="Times New Roman"/>
                <w:sz w:val="18"/>
                <w:szCs w:val="18"/>
                <w:lang w:eastAsia="en-US"/>
              </w:rPr>
            </w:pPr>
            <w:r>
              <w:rPr>
                <w:rFonts w:ascii="Times New Roman" w:hAnsi="Times New Roman" w:cs="Times New Roman"/>
                <w:sz w:val="18"/>
                <w:szCs w:val="18"/>
                <w:lang w:eastAsia="en-US"/>
              </w:rPr>
              <w:t>2019 год – 1</w:t>
            </w:r>
          </w:p>
          <w:p w:rsidR="00967549" w:rsidRPr="003D41F4" w:rsidRDefault="00967549" w:rsidP="00444788">
            <w:pPr>
              <w:rPr>
                <w:lang w:eastAsia="en-US"/>
              </w:rPr>
            </w:pPr>
            <w:r>
              <w:rPr>
                <w:rFonts w:ascii="Times New Roman" w:hAnsi="Times New Roman" w:cs="Times New Roman"/>
                <w:sz w:val="18"/>
                <w:szCs w:val="18"/>
                <w:lang w:eastAsia="en-US"/>
              </w:rPr>
              <w:t>2020 год -1</w:t>
            </w:r>
          </w:p>
          <w:p w:rsidR="00967549" w:rsidRPr="00D7568E" w:rsidRDefault="00967549" w:rsidP="00444788">
            <w:pPr>
              <w:rPr>
                <w:lang w:eastAsia="en-US"/>
              </w:rPr>
            </w:pPr>
          </w:p>
        </w:tc>
        <w:tc>
          <w:tcPr>
            <w:tcW w:w="404" w:type="pct"/>
            <w:vMerge w:val="restart"/>
          </w:tcPr>
          <w:p w:rsidR="00967549" w:rsidRPr="000E7D23" w:rsidRDefault="00967549" w:rsidP="00444788">
            <w:pPr>
              <w:pStyle w:val="afffd"/>
              <w:spacing w:line="276" w:lineRule="auto"/>
              <w:rPr>
                <w:rFonts w:ascii="Times New Roman" w:hAnsi="Times New Roman" w:cs="Times New Roman"/>
                <w:sz w:val="18"/>
                <w:szCs w:val="18"/>
                <w:lang w:eastAsia="en-US"/>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70"/>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Проведение общешкольных родительских собраний  по вопросам профилактики </w:t>
            </w:r>
            <w:proofErr w:type="spellStart"/>
            <w:r>
              <w:rPr>
                <w:rFonts w:ascii="Times New Roman" w:eastAsia="Calibri" w:hAnsi="Times New Roman" w:cs="Times New Roman"/>
                <w:sz w:val="20"/>
                <w:szCs w:val="20"/>
                <w:lang w:eastAsia="en-US"/>
              </w:rPr>
              <w:t>аддиктивного</w:t>
            </w:r>
            <w:proofErr w:type="spellEnd"/>
            <w:r>
              <w:rPr>
                <w:rFonts w:ascii="Times New Roman" w:eastAsia="Calibri" w:hAnsi="Times New Roman" w:cs="Times New Roman"/>
                <w:sz w:val="20"/>
                <w:szCs w:val="20"/>
                <w:lang w:eastAsia="en-US"/>
              </w:rPr>
              <w:t xml:space="preserve"> и </w:t>
            </w:r>
            <w:r>
              <w:rPr>
                <w:rFonts w:ascii="Times New Roman" w:eastAsia="Calibri" w:hAnsi="Times New Roman" w:cs="Times New Roman"/>
                <w:sz w:val="20"/>
                <w:szCs w:val="20"/>
                <w:lang w:eastAsia="en-US"/>
              </w:rPr>
              <w:lastRenderedPageBreak/>
              <w:t>противоправного поведения, безнадзорности  несовершеннолетних</w:t>
            </w:r>
          </w:p>
          <w:p w:rsidR="00967549" w:rsidRDefault="00967549" w:rsidP="00444788">
            <w:pPr>
              <w:jc w:val="both"/>
              <w:rPr>
                <w:rFonts w:ascii="Times New Roman" w:eastAsia="Calibri" w:hAnsi="Times New Roman" w:cs="Times New Roman"/>
                <w:sz w:val="20"/>
                <w:szCs w:val="20"/>
                <w:lang w:eastAsia="en-US"/>
              </w:rPr>
            </w:pPr>
          </w:p>
        </w:tc>
        <w:tc>
          <w:tcPr>
            <w:tcW w:w="678" w:type="pct"/>
            <w:vMerge w:val="restart"/>
            <w:shd w:val="clear" w:color="auto" w:fill="auto"/>
          </w:tcPr>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lastRenderedPageBreak/>
              <w:t>Комитет по образованию</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Отдел КДН и ЗП</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ЦЗН</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ЦСУН</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 xml:space="preserve">Отдел опеки </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lastRenderedPageBreak/>
              <w:t>ЦРБ</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ОМВД</w:t>
            </w:r>
          </w:p>
        </w:tc>
        <w:tc>
          <w:tcPr>
            <w:tcW w:w="708" w:type="pct"/>
            <w:vMerge w:val="restart"/>
            <w:shd w:val="clear" w:color="auto" w:fill="auto"/>
          </w:tcPr>
          <w:p w:rsidR="00967549" w:rsidRPr="000E7D23" w:rsidRDefault="00967549" w:rsidP="00444788">
            <w:pPr>
              <w:widowControl/>
              <w:autoSpaceDE/>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lastRenderedPageBreak/>
              <w:t>Количество мероприятий</w:t>
            </w:r>
          </w:p>
        </w:tc>
        <w:tc>
          <w:tcPr>
            <w:tcW w:w="299" w:type="pct"/>
            <w:vMerge w:val="restart"/>
            <w:shd w:val="clear" w:color="auto" w:fill="auto"/>
          </w:tcPr>
          <w:p w:rsidR="00967549" w:rsidRPr="000E7D23" w:rsidRDefault="00967549" w:rsidP="00444788">
            <w:pPr>
              <w:widowControl/>
              <w:autoSpaceDE/>
              <w:spacing w:line="276" w:lineRule="auto"/>
              <w:rPr>
                <w:rFonts w:ascii="Times New Roman" w:hAnsi="Times New Roman" w:cs="Times New Roman"/>
                <w:sz w:val="18"/>
                <w:szCs w:val="18"/>
                <w:lang w:eastAsia="en-US"/>
              </w:rPr>
            </w:pPr>
            <w:r w:rsidRPr="000E7D23">
              <w:rPr>
                <w:rFonts w:ascii="Times New Roman" w:hAnsi="Times New Roman" w:cs="Times New Roman"/>
                <w:sz w:val="18"/>
                <w:szCs w:val="18"/>
                <w:lang w:eastAsia="en-US"/>
              </w:rPr>
              <w:t>единица</w:t>
            </w:r>
          </w:p>
          <w:p w:rsidR="00967549" w:rsidRPr="000E7D23" w:rsidRDefault="00967549" w:rsidP="00444788">
            <w:pPr>
              <w:widowControl/>
              <w:autoSpaceDE/>
              <w:spacing w:line="276" w:lineRule="auto"/>
              <w:rPr>
                <w:rFonts w:ascii="Times New Roman" w:hAnsi="Times New Roman" w:cs="Times New Roman"/>
                <w:sz w:val="18"/>
                <w:szCs w:val="18"/>
                <w:lang w:eastAsia="en-US"/>
              </w:rPr>
            </w:pPr>
          </w:p>
          <w:p w:rsidR="00967549" w:rsidRPr="000E7D23" w:rsidRDefault="00967549" w:rsidP="00444788">
            <w:pPr>
              <w:widowControl/>
              <w:autoSpaceDE/>
              <w:spacing w:line="276" w:lineRule="auto"/>
              <w:rPr>
                <w:rFonts w:ascii="Times New Roman" w:hAnsi="Times New Roman" w:cs="Times New Roman"/>
                <w:sz w:val="18"/>
                <w:szCs w:val="18"/>
                <w:lang w:eastAsia="en-US"/>
              </w:rPr>
            </w:pPr>
          </w:p>
        </w:tc>
        <w:tc>
          <w:tcPr>
            <w:tcW w:w="404" w:type="pct"/>
            <w:vMerge w:val="restart"/>
            <w:shd w:val="clear" w:color="auto" w:fill="auto"/>
          </w:tcPr>
          <w:p w:rsidR="00967549" w:rsidRPr="000E7D23" w:rsidRDefault="00967549" w:rsidP="00444788">
            <w:pPr>
              <w:pStyle w:val="afff4"/>
              <w:spacing w:line="276" w:lineRule="auto"/>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2014 год-2</w:t>
            </w:r>
          </w:p>
        </w:tc>
        <w:tc>
          <w:tcPr>
            <w:tcW w:w="404" w:type="pct"/>
            <w:vMerge w:val="restart"/>
          </w:tcPr>
          <w:p w:rsidR="00967549" w:rsidRPr="000E7D23" w:rsidRDefault="00967549" w:rsidP="00444788">
            <w:pPr>
              <w:pStyle w:val="afffd"/>
              <w:spacing w:line="276" w:lineRule="auto"/>
              <w:rPr>
                <w:rFonts w:ascii="Times New Roman" w:hAnsi="Times New Roman" w:cs="Times New Roman"/>
                <w:sz w:val="18"/>
                <w:szCs w:val="18"/>
                <w:lang w:eastAsia="en-US"/>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Default="00967549" w:rsidP="00444788">
            <w:pPr>
              <w:jc w:val="both"/>
              <w:rPr>
                <w:rFonts w:ascii="Times New Roman" w:hAnsi="Times New Roman" w:cs="Times New Roman"/>
                <w:sz w:val="20"/>
                <w:szCs w:val="20"/>
                <w:lang w:eastAsia="en-US"/>
              </w:rPr>
            </w:pPr>
            <w:r>
              <w:rPr>
                <w:rFonts w:ascii="Times New Roman" w:eastAsia="Calibri" w:hAnsi="Times New Roman" w:cs="Times New Roman"/>
                <w:sz w:val="20"/>
                <w:szCs w:val="20"/>
                <w:lang w:eastAsia="en-US"/>
              </w:rPr>
              <w:t xml:space="preserve">Проведение межведомственного семинара по   современным подходам к проблеме профилактики </w:t>
            </w:r>
            <w:proofErr w:type="spellStart"/>
            <w:r>
              <w:rPr>
                <w:rFonts w:ascii="Times New Roman" w:eastAsia="Calibri" w:hAnsi="Times New Roman" w:cs="Times New Roman"/>
                <w:sz w:val="20"/>
                <w:szCs w:val="20"/>
                <w:lang w:eastAsia="en-US"/>
              </w:rPr>
              <w:t>аддиктивного</w:t>
            </w:r>
            <w:proofErr w:type="spellEnd"/>
            <w:r>
              <w:rPr>
                <w:rFonts w:ascii="Times New Roman" w:eastAsia="Calibri" w:hAnsi="Times New Roman" w:cs="Times New Roman"/>
                <w:sz w:val="20"/>
                <w:szCs w:val="20"/>
                <w:lang w:eastAsia="en-US"/>
              </w:rPr>
              <w:t xml:space="preserve"> и противоправного поведения, безнадзорности  несовершеннолетних </w:t>
            </w:r>
          </w:p>
        </w:tc>
        <w:tc>
          <w:tcPr>
            <w:tcW w:w="678" w:type="pct"/>
            <w:vMerge w:val="restart"/>
            <w:shd w:val="clear" w:color="auto" w:fill="auto"/>
          </w:tcPr>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Комитет по образованию</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Отдел КДН и ЗП</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ЦЗН</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ЦСУН</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 xml:space="preserve">Отдел опеки </w:t>
            </w:r>
          </w:p>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ЦРБ</w:t>
            </w:r>
          </w:p>
        </w:tc>
        <w:tc>
          <w:tcPr>
            <w:tcW w:w="708" w:type="pct"/>
            <w:vMerge w:val="restart"/>
            <w:shd w:val="clear" w:color="auto" w:fill="auto"/>
          </w:tcPr>
          <w:p w:rsidR="00967549" w:rsidRPr="000E7D23" w:rsidRDefault="00967549" w:rsidP="00444788">
            <w:pPr>
              <w:widowControl/>
              <w:autoSpaceDE/>
              <w:rPr>
                <w:rFonts w:ascii="Times New Roman" w:hAnsi="Times New Roman" w:cs="Times New Roman"/>
                <w:sz w:val="18"/>
                <w:szCs w:val="18"/>
                <w:lang w:eastAsia="en-US"/>
              </w:rPr>
            </w:pPr>
            <w:r w:rsidRPr="000E7D23">
              <w:rPr>
                <w:rFonts w:ascii="Times New Roman" w:hAnsi="Times New Roman" w:cs="Times New Roman"/>
                <w:sz w:val="18"/>
                <w:szCs w:val="18"/>
                <w:lang w:eastAsia="en-US"/>
              </w:rPr>
              <w:t>Количество мероприятий</w:t>
            </w:r>
          </w:p>
        </w:tc>
        <w:tc>
          <w:tcPr>
            <w:tcW w:w="299" w:type="pct"/>
            <w:vMerge w:val="restart"/>
            <w:shd w:val="clear" w:color="auto" w:fill="auto"/>
          </w:tcPr>
          <w:p w:rsidR="00967549" w:rsidRPr="000E7D23" w:rsidRDefault="00967549" w:rsidP="00444788">
            <w:pPr>
              <w:rPr>
                <w:rFonts w:ascii="Times New Roman" w:hAnsi="Times New Roman" w:cs="Times New Roman"/>
                <w:sz w:val="18"/>
                <w:szCs w:val="18"/>
                <w:lang w:eastAsia="en-US"/>
              </w:rPr>
            </w:pPr>
            <w:r w:rsidRPr="000E7D23">
              <w:rPr>
                <w:rFonts w:ascii="Times New Roman" w:hAnsi="Times New Roman" w:cs="Times New Roman"/>
                <w:sz w:val="18"/>
                <w:szCs w:val="18"/>
                <w:lang w:eastAsia="en-US"/>
              </w:rPr>
              <w:t>единица</w:t>
            </w:r>
          </w:p>
        </w:tc>
        <w:tc>
          <w:tcPr>
            <w:tcW w:w="404" w:type="pct"/>
            <w:vMerge w:val="restart"/>
            <w:shd w:val="clear" w:color="auto" w:fill="auto"/>
          </w:tcPr>
          <w:p w:rsidR="00967549" w:rsidRPr="000E7D23" w:rsidRDefault="00967549" w:rsidP="00444788">
            <w:pPr>
              <w:pStyle w:val="afff4"/>
              <w:spacing w:line="276" w:lineRule="auto"/>
              <w:jc w:val="left"/>
              <w:rPr>
                <w:rFonts w:ascii="Times New Roman" w:hAnsi="Times New Roman" w:cs="Times New Roman"/>
                <w:sz w:val="18"/>
                <w:szCs w:val="18"/>
                <w:lang w:eastAsia="en-US"/>
              </w:rPr>
            </w:pPr>
            <w:r w:rsidRPr="000E7D23">
              <w:rPr>
                <w:rFonts w:ascii="Times New Roman" w:hAnsi="Times New Roman" w:cs="Times New Roman"/>
                <w:sz w:val="18"/>
                <w:szCs w:val="18"/>
                <w:lang w:eastAsia="en-US"/>
              </w:rPr>
              <w:t>2014 год-2</w:t>
            </w:r>
          </w:p>
        </w:tc>
        <w:tc>
          <w:tcPr>
            <w:tcW w:w="404" w:type="pct"/>
            <w:vMerge w:val="restart"/>
          </w:tcPr>
          <w:p w:rsidR="00967549" w:rsidRPr="000E7D23" w:rsidRDefault="00967549" w:rsidP="00444788">
            <w:pPr>
              <w:pStyle w:val="afffd"/>
              <w:spacing w:line="276" w:lineRule="auto"/>
              <w:rPr>
                <w:rFonts w:ascii="Times New Roman" w:hAnsi="Times New Roman" w:cs="Times New Roman"/>
                <w:sz w:val="18"/>
                <w:szCs w:val="18"/>
                <w:lang w:eastAsia="en-US"/>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47"/>
        </w:trPr>
        <w:tc>
          <w:tcPr>
            <w:tcW w:w="17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A973F7" w:rsidRDefault="00967549" w:rsidP="00444788">
            <w:pPr>
              <w:jc w:val="both"/>
              <w:rPr>
                <w:rFonts w:ascii="Times New Roman" w:hAnsi="Times New Roman" w:cs="Times New Roman"/>
                <w:b/>
                <w:sz w:val="18"/>
                <w:szCs w:val="18"/>
              </w:rPr>
            </w:pPr>
            <w:r w:rsidRPr="000E7D23">
              <w:rPr>
                <w:rFonts w:ascii="Times New Roman" w:eastAsia="Calibri" w:hAnsi="Times New Roman" w:cs="Times New Roman"/>
                <w:b/>
                <w:sz w:val="20"/>
                <w:szCs w:val="20"/>
                <w:lang w:eastAsia="en-US"/>
              </w:rPr>
              <w:t>Итого по годам</w:t>
            </w:r>
          </w:p>
        </w:tc>
        <w:tc>
          <w:tcPr>
            <w:tcW w:w="678"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val="restar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val="restar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vMerge/>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5000" w:type="pct"/>
            <w:gridSpan w:val="12"/>
            <w:shd w:val="clear" w:color="auto" w:fill="auto"/>
          </w:tcPr>
          <w:p w:rsidR="00967549" w:rsidRPr="00A973F7" w:rsidRDefault="00967549" w:rsidP="00444788">
            <w:pPr>
              <w:jc w:val="center"/>
              <w:rPr>
                <w:rFonts w:ascii="Times New Roman" w:hAnsi="Times New Roman" w:cs="Times New Roman"/>
                <w:sz w:val="18"/>
                <w:szCs w:val="18"/>
              </w:rPr>
            </w:pPr>
            <w:r w:rsidRPr="00283234">
              <w:rPr>
                <w:rFonts w:ascii="Times New Roman" w:hAnsi="Times New Roman" w:cs="Times New Roman"/>
                <w:b/>
                <w:sz w:val="18"/>
                <w:szCs w:val="18"/>
                <w:lang w:eastAsia="en-US"/>
              </w:rPr>
              <w:t xml:space="preserve">Задача 2: </w:t>
            </w:r>
            <w:r w:rsidRPr="00283234">
              <w:rPr>
                <w:rFonts w:ascii="Times New Roman" w:hAnsi="Times New Roman" w:cs="Times New Roman"/>
                <w:b/>
                <w:sz w:val="18"/>
                <w:szCs w:val="18"/>
              </w:rPr>
              <w:t xml:space="preserve">Обеспечение получения своевременной и объективной информации, ведение межведомственной базы данных о       </w:t>
            </w:r>
            <w:r w:rsidRPr="00283234">
              <w:rPr>
                <w:rFonts w:ascii="Times New Roman" w:hAnsi="Times New Roman" w:cs="Times New Roman"/>
                <w:b/>
                <w:sz w:val="18"/>
                <w:szCs w:val="18"/>
              </w:rPr>
              <w:br/>
              <w:t>несовершеннолетних, нуждающихся в различных видах помощи, воспитательном  контроле</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rPr>
              <w:t xml:space="preserve">Разработка и распространение информационных буклетов, памяток по профилактике противоправного и </w:t>
            </w:r>
            <w:proofErr w:type="spellStart"/>
            <w:r w:rsidRPr="00DF18AF">
              <w:rPr>
                <w:rFonts w:cs="Times New Roman"/>
                <w:sz w:val="20"/>
                <w:szCs w:val="20"/>
              </w:rPr>
              <w:t>аддиктивного</w:t>
            </w:r>
            <w:proofErr w:type="spellEnd"/>
            <w:r w:rsidRPr="00DF18AF">
              <w:rPr>
                <w:rFonts w:cs="Times New Roman"/>
                <w:sz w:val="20"/>
                <w:szCs w:val="20"/>
              </w:rPr>
              <w:t xml:space="preserve"> поведения среди несовершеннолетних</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Отдел КДН и ЗП</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 xml:space="preserve">Количество </w:t>
            </w:r>
          </w:p>
          <w:p w:rsidR="00967549" w:rsidRPr="00926B64" w:rsidRDefault="00967549" w:rsidP="00444788">
            <w:pPr>
              <w:pStyle w:val="affffd"/>
              <w:rPr>
                <w:rFonts w:cs="Times New Roman"/>
                <w:sz w:val="18"/>
                <w:szCs w:val="18"/>
              </w:rPr>
            </w:pPr>
            <w:r w:rsidRPr="00926B64">
              <w:rPr>
                <w:rFonts w:cs="Times New Roman"/>
                <w:sz w:val="18"/>
                <w:szCs w:val="18"/>
                <w:lang w:eastAsia="en-US"/>
              </w:rPr>
              <w:t>раздаточного материала</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2014 год-400</w:t>
            </w:r>
          </w:p>
        </w:tc>
        <w:tc>
          <w:tcPr>
            <w:tcW w:w="404" w:type="pct"/>
          </w:tcPr>
          <w:p w:rsidR="00967549" w:rsidRPr="000E7D23" w:rsidRDefault="00967549" w:rsidP="00E729B8">
            <w:pPr>
              <w:pStyle w:val="afffd"/>
              <w:jc w:val="center"/>
              <w:rPr>
                <w:rFonts w:ascii="Times New Roman" w:hAnsi="Times New Roman" w:cs="Times New Roman"/>
                <w:sz w:val="18"/>
                <w:szCs w:val="18"/>
              </w:rPr>
            </w:pPr>
            <w:r>
              <w:rPr>
                <w:rFonts w:ascii="Times New Roman" w:hAnsi="Times New Roman" w:cs="Times New Roman"/>
                <w:sz w:val="18"/>
                <w:szCs w:val="18"/>
              </w:rPr>
              <w:t>5,0</w:t>
            </w:r>
          </w:p>
        </w:tc>
        <w:tc>
          <w:tcPr>
            <w:tcW w:w="207" w:type="pct"/>
            <w:shd w:val="clear" w:color="auto" w:fill="auto"/>
          </w:tcPr>
          <w:p w:rsidR="00967549" w:rsidRPr="00A973F7" w:rsidRDefault="00967549" w:rsidP="00E729B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A973F7" w:rsidRDefault="00967549" w:rsidP="00E729B8">
            <w:pPr>
              <w:jc w:val="center"/>
              <w:rPr>
                <w:rFonts w:ascii="Times New Roman" w:hAnsi="Times New Roman" w:cs="Times New Roman"/>
                <w:sz w:val="18"/>
                <w:szCs w:val="18"/>
              </w:rPr>
            </w:pPr>
            <w:r>
              <w:rPr>
                <w:rFonts w:ascii="Times New Roman" w:hAnsi="Times New Roman" w:cs="Times New Roman"/>
                <w:sz w:val="18"/>
                <w:szCs w:val="18"/>
              </w:rPr>
              <w:t>5,0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год-450</w:t>
            </w:r>
          </w:p>
        </w:tc>
        <w:tc>
          <w:tcPr>
            <w:tcW w:w="404" w:type="pct"/>
          </w:tcPr>
          <w:p w:rsidR="00967549" w:rsidRPr="000E7D23" w:rsidRDefault="00967549" w:rsidP="00E729B8">
            <w:pPr>
              <w:pStyle w:val="afffd"/>
              <w:jc w:val="center"/>
              <w:rPr>
                <w:rFonts w:ascii="Times New Roman" w:hAnsi="Times New Roman" w:cs="Times New Roman"/>
                <w:sz w:val="18"/>
                <w:szCs w:val="18"/>
              </w:rPr>
            </w:pPr>
            <w:r>
              <w:rPr>
                <w:rFonts w:ascii="Times New Roman" w:hAnsi="Times New Roman" w:cs="Times New Roman"/>
                <w:sz w:val="18"/>
                <w:szCs w:val="18"/>
              </w:rPr>
              <w:t>5,0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Default="00967549" w:rsidP="00E729B8">
            <w:pPr>
              <w:jc w:val="cente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DB1F21">
              <w:rPr>
                <w:rFonts w:ascii="Times New Roman" w:hAnsi="Times New Roman" w:cs="Times New Roman"/>
                <w:sz w:val="18"/>
                <w:szCs w:val="18"/>
              </w:rPr>
              <w:t>5,0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год-500</w:t>
            </w:r>
          </w:p>
        </w:tc>
        <w:tc>
          <w:tcPr>
            <w:tcW w:w="404" w:type="pct"/>
          </w:tcPr>
          <w:p w:rsidR="00967549" w:rsidRPr="000E7D23" w:rsidRDefault="00967549" w:rsidP="00E729B8">
            <w:pPr>
              <w:pStyle w:val="afffd"/>
              <w:jc w:val="center"/>
              <w:rPr>
                <w:rFonts w:ascii="Times New Roman" w:hAnsi="Times New Roman" w:cs="Times New Roman"/>
                <w:sz w:val="18"/>
                <w:szCs w:val="18"/>
              </w:rPr>
            </w:pPr>
            <w:r>
              <w:rPr>
                <w:rFonts w:ascii="Times New Roman" w:hAnsi="Times New Roman" w:cs="Times New Roman"/>
                <w:sz w:val="18"/>
                <w:szCs w:val="18"/>
              </w:rPr>
              <w:t>5,0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Default="00967549" w:rsidP="00E729B8">
            <w:pPr>
              <w:jc w:val="cente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DB1F21">
              <w:rPr>
                <w:rFonts w:ascii="Times New Roman" w:hAnsi="Times New Roman" w:cs="Times New Roman"/>
                <w:sz w:val="18"/>
                <w:szCs w:val="18"/>
              </w:rPr>
              <w:t>5,0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404" w:type="pct"/>
          </w:tcPr>
          <w:p w:rsidR="00967549" w:rsidRDefault="00967549" w:rsidP="00E729B8">
            <w:pPr>
              <w:jc w:val="center"/>
            </w:pPr>
            <w:r w:rsidRPr="00333883">
              <w:rPr>
                <w:rFonts w:ascii="Times New Roman" w:hAnsi="Times New Roman" w:cs="Times New Roman"/>
                <w:sz w:val="18"/>
                <w:szCs w:val="18"/>
              </w:rPr>
              <w:t>5,0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Default="00967549" w:rsidP="00E729B8">
            <w:pPr>
              <w:jc w:val="cente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DB1F21">
              <w:rPr>
                <w:rFonts w:ascii="Times New Roman" w:hAnsi="Times New Roman" w:cs="Times New Roman"/>
                <w:sz w:val="18"/>
                <w:szCs w:val="18"/>
              </w:rPr>
              <w:t>5,0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404" w:type="pct"/>
          </w:tcPr>
          <w:p w:rsidR="00967549" w:rsidRDefault="00967549" w:rsidP="00E729B8">
            <w:pPr>
              <w:jc w:val="center"/>
            </w:pPr>
            <w:r w:rsidRPr="00333883">
              <w:rPr>
                <w:rFonts w:ascii="Times New Roman" w:hAnsi="Times New Roman" w:cs="Times New Roman"/>
                <w:sz w:val="18"/>
                <w:szCs w:val="18"/>
              </w:rPr>
              <w:t>5,0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Default="00967549" w:rsidP="00E729B8">
            <w:pPr>
              <w:jc w:val="cente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DB1F21">
              <w:rPr>
                <w:rFonts w:ascii="Times New Roman" w:hAnsi="Times New Roman" w:cs="Times New Roman"/>
                <w:sz w:val="18"/>
                <w:szCs w:val="18"/>
              </w:rPr>
              <w:t>5,0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404" w:type="pct"/>
          </w:tcPr>
          <w:p w:rsidR="00967549" w:rsidRDefault="00967549" w:rsidP="00E729B8">
            <w:pPr>
              <w:jc w:val="center"/>
            </w:pPr>
            <w:r w:rsidRPr="00333883">
              <w:rPr>
                <w:rFonts w:ascii="Times New Roman" w:hAnsi="Times New Roman" w:cs="Times New Roman"/>
                <w:sz w:val="18"/>
                <w:szCs w:val="18"/>
              </w:rPr>
              <w:t>5,0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Default="00967549" w:rsidP="00E729B8">
            <w:pPr>
              <w:jc w:val="cente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DB1F21">
              <w:rPr>
                <w:rFonts w:ascii="Times New Roman" w:hAnsi="Times New Roman" w:cs="Times New Roman"/>
                <w:sz w:val="18"/>
                <w:szCs w:val="18"/>
              </w:rPr>
              <w:t>5,0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404" w:type="pct"/>
          </w:tcPr>
          <w:p w:rsidR="00967549" w:rsidRDefault="00967549" w:rsidP="00E729B8">
            <w:pPr>
              <w:jc w:val="center"/>
            </w:pPr>
            <w:r w:rsidRPr="00333883">
              <w:rPr>
                <w:rFonts w:ascii="Times New Roman" w:hAnsi="Times New Roman" w:cs="Times New Roman"/>
                <w:sz w:val="18"/>
                <w:szCs w:val="18"/>
              </w:rPr>
              <w:t>5,0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Default="00967549" w:rsidP="00E729B8">
            <w:pPr>
              <w:jc w:val="cente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DB1F21">
              <w:rPr>
                <w:rFonts w:ascii="Times New Roman" w:hAnsi="Times New Roman" w:cs="Times New Roman"/>
                <w:sz w:val="18"/>
                <w:szCs w:val="18"/>
              </w:rPr>
              <w:t>5,0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rPr>
              <w:t>Публикации в СМИ, выступления среди населения города  на темы профилактики безнадзорности и правонарушений несовершеннолетних</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Отдел КДН и ЗП</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Количество выступлений</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2014 год-20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год-25</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год-30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Формирование и ведение единого городского банка данных «Система выявления и учета несовершеннолетних и семей, находящихся в социально опасном положении»</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Отдел КДН и ЗП</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Количество</w:t>
            </w:r>
          </w:p>
          <w:p w:rsidR="00967549" w:rsidRPr="00926B64" w:rsidRDefault="00967549" w:rsidP="00444788">
            <w:pPr>
              <w:pStyle w:val="affffd"/>
              <w:rPr>
                <w:rFonts w:cs="Times New Roman"/>
                <w:sz w:val="18"/>
                <w:szCs w:val="18"/>
              </w:rPr>
            </w:pPr>
            <w:r w:rsidRPr="00926B64">
              <w:rPr>
                <w:rFonts w:cs="Times New Roman"/>
                <w:sz w:val="18"/>
                <w:szCs w:val="18"/>
                <w:lang w:eastAsia="en-US"/>
              </w:rPr>
              <w:t>субъектов, предоставляющих информацию</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2014 год-10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год-10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год-10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Организация учета детей, пропускающих учебные занятия без уважительных причин в образовательных учреждениях</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КДН и ЗП</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Количество</w:t>
            </w:r>
          </w:p>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субъектов, предоставляющих информацию</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год-7</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год-7</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год-7</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 xml:space="preserve">Проведение ежеквартальных сверок  по </w:t>
            </w:r>
            <w:r w:rsidRPr="00DF18AF">
              <w:rPr>
                <w:rFonts w:cs="Times New Roman"/>
                <w:sz w:val="20"/>
                <w:szCs w:val="20"/>
                <w:lang w:eastAsia="en-US"/>
              </w:rPr>
              <w:lastRenderedPageBreak/>
              <w:t>состоянию на профилактическом учете несовершеннолетних и семей, находящихся в социально опасном положении</w:t>
            </w:r>
          </w:p>
          <w:p w:rsidR="00967549" w:rsidRPr="00DF18AF" w:rsidRDefault="00967549" w:rsidP="00444788">
            <w:pPr>
              <w:pStyle w:val="affffd"/>
              <w:rPr>
                <w:rFonts w:cs="Times New Roman"/>
                <w:sz w:val="20"/>
                <w:szCs w:val="20"/>
              </w:rPr>
            </w:pP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lastRenderedPageBreak/>
              <w:t>Отдел КДН и ЗП</w:t>
            </w:r>
          </w:p>
          <w:p w:rsidR="00967549" w:rsidRPr="00926B64" w:rsidRDefault="00967549" w:rsidP="00444788">
            <w:pPr>
              <w:pStyle w:val="affffd"/>
              <w:rPr>
                <w:rFonts w:cs="Times New Roman"/>
                <w:sz w:val="18"/>
                <w:szCs w:val="18"/>
              </w:rPr>
            </w:pPr>
            <w:r w:rsidRPr="00926B64">
              <w:rPr>
                <w:rFonts w:cs="Times New Roman"/>
                <w:sz w:val="18"/>
                <w:szCs w:val="18"/>
                <w:lang w:eastAsia="en-US"/>
              </w:rPr>
              <w:t>ОМВД</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Количество актов сверок</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Pr>
                <w:rFonts w:ascii="Times New Roman" w:hAnsi="Times New Roman" w:cs="Times New Roman"/>
                <w:b/>
                <w:sz w:val="18"/>
                <w:szCs w:val="18"/>
              </w:rPr>
              <w:t>ИТОГО по 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5000" w:type="pct"/>
            <w:gridSpan w:val="12"/>
            <w:shd w:val="clear" w:color="auto" w:fill="auto"/>
          </w:tcPr>
          <w:p w:rsidR="00967549" w:rsidRPr="00A973F7" w:rsidRDefault="00967549" w:rsidP="00444788">
            <w:pPr>
              <w:jc w:val="center"/>
              <w:rPr>
                <w:rFonts w:ascii="Times New Roman" w:hAnsi="Times New Roman" w:cs="Times New Roman"/>
                <w:sz w:val="18"/>
                <w:szCs w:val="18"/>
              </w:rPr>
            </w:pPr>
            <w:r w:rsidRPr="00283234">
              <w:rPr>
                <w:rFonts w:ascii="Times New Roman" w:hAnsi="Times New Roman" w:cs="Times New Roman"/>
                <w:b/>
                <w:sz w:val="20"/>
                <w:szCs w:val="20"/>
                <w:lang w:eastAsia="en-US"/>
              </w:rPr>
              <w:t xml:space="preserve">Задача 3: </w:t>
            </w:r>
            <w:r w:rsidRPr="00283234">
              <w:rPr>
                <w:rFonts w:ascii="Times New Roman" w:hAnsi="Times New Roman" w:cs="Times New Roman"/>
                <w:b/>
                <w:spacing w:val="2"/>
                <w:sz w:val="20"/>
                <w:szCs w:val="20"/>
              </w:rPr>
              <w:t>Эффективная социализация и реабилитация детей и подростков, находящихся в социально-опасном положении, иной трудной жизненной ситуации</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 xml:space="preserve"> </w:t>
            </w:r>
            <w:r w:rsidRPr="00DF18AF">
              <w:rPr>
                <w:rFonts w:cs="Times New Roman"/>
                <w:spacing w:val="2"/>
                <w:sz w:val="20"/>
                <w:szCs w:val="20"/>
              </w:rPr>
              <w:t>Проведение комплексной межведомственной профилактической операции «Подросток»</w:t>
            </w:r>
          </w:p>
        </w:tc>
        <w:tc>
          <w:tcPr>
            <w:tcW w:w="678" w:type="pct"/>
            <w:shd w:val="clear" w:color="auto" w:fill="auto"/>
          </w:tcPr>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Отдел культуры</w:t>
            </w:r>
          </w:p>
          <w:p w:rsidR="00967549" w:rsidRPr="00926B64" w:rsidRDefault="00967549" w:rsidP="00444788">
            <w:pPr>
              <w:pStyle w:val="affffd"/>
              <w:rPr>
                <w:rFonts w:cs="Times New Roman"/>
                <w:sz w:val="18"/>
                <w:szCs w:val="18"/>
              </w:rPr>
            </w:pPr>
            <w:r w:rsidRPr="00926B64">
              <w:rPr>
                <w:rFonts w:cs="Times New Roman"/>
                <w:sz w:val="18"/>
                <w:szCs w:val="18"/>
                <w:lang w:eastAsia="en-US"/>
              </w:rPr>
              <w:t>Комитет по образованию</w:t>
            </w:r>
          </w:p>
          <w:p w:rsidR="00967549" w:rsidRPr="00926B64" w:rsidRDefault="00967549" w:rsidP="00444788">
            <w:pPr>
              <w:pStyle w:val="affffd"/>
              <w:rPr>
                <w:rFonts w:cs="Times New Roman"/>
                <w:sz w:val="18"/>
                <w:szCs w:val="18"/>
              </w:rPr>
            </w:pPr>
            <w:r w:rsidRPr="00926B64">
              <w:rPr>
                <w:rFonts w:cs="Times New Roman"/>
                <w:sz w:val="18"/>
                <w:szCs w:val="18"/>
                <w:lang w:eastAsia="en-US"/>
              </w:rPr>
              <w:t>ОМВД</w:t>
            </w:r>
          </w:p>
          <w:p w:rsidR="00967549" w:rsidRPr="00926B64" w:rsidRDefault="00967549" w:rsidP="00444788">
            <w:pPr>
              <w:pStyle w:val="affffd"/>
              <w:rPr>
                <w:rFonts w:cs="Times New Roman"/>
                <w:sz w:val="18"/>
                <w:szCs w:val="18"/>
              </w:rPr>
            </w:pPr>
            <w:r w:rsidRPr="00926B64">
              <w:rPr>
                <w:rFonts w:cs="Times New Roman"/>
                <w:sz w:val="18"/>
                <w:szCs w:val="18"/>
                <w:lang w:eastAsia="en-US"/>
              </w:rPr>
              <w:t>ЦЗН</w:t>
            </w:r>
          </w:p>
          <w:p w:rsidR="00967549" w:rsidRPr="00926B64" w:rsidRDefault="00967549" w:rsidP="00444788">
            <w:pPr>
              <w:pStyle w:val="affffd"/>
              <w:rPr>
                <w:rFonts w:cs="Times New Roman"/>
                <w:sz w:val="18"/>
                <w:szCs w:val="18"/>
              </w:rPr>
            </w:pPr>
            <w:r w:rsidRPr="00926B64">
              <w:rPr>
                <w:rFonts w:cs="Times New Roman"/>
                <w:sz w:val="18"/>
                <w:szCs w:val="18"/>
                <w:lang w:eastAsia="en-US"/>
              </w:rPr>
              <w:t>ЦРБ</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опеки</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количество профилактических операций</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2014 год-1</w:t>
            </w:r>
          </w:p>
        </w:tc>
        <w:tc>
          <w:tcPr>
            <w:tcW w:w="404" w:type="pct"/>
          </w:tcPr>
          <w:p w:rsidR="00967549" w:rsidRPr="00F54032" w:rsidRDefault="00967549" w:rsidP="00E729B8">
            <w:pPr>
              <w:pStyle w:val="afffd"/>
              <w:jc w:val="center"/>
              <w:rPr>
                <w:rFonts w:ascii="Times New Roman" w:hAnsi="Times New Roman" w:cs="Times New Roman"/>
                <w:sz w:val="18"/>
                <w:szCs w:val="18"/>
              </w:rPr>
            </w:pPr>
            <w:r w:rsidRPr="00F54032">
              <w:rPr>
                <w:rFonts w:ascii="Times New Roman" w:hAnsi="Times New Roman" w:cs="Times New Roman"/>
                <w:sz w:val="18"/>
                <w:szCs w:val="18"/>
                <w:lang w:eastAsia="en-US"/>
              </w:rPr>
              <w:t>4,0</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год-1</w:t>
            </w:r>
          </w:p>
        </w:tc>
        <w:tc>
          <w:tcPr>
            <w:tcW w:w="404" w:type="pct"/>
          </w:tcPr>
          <w:p w:rsidR="00967549" w:rsidRPr="00F54032" w:rsidRDefault="00967549" w:rsidP="00E729B8">
            <w:pPr>
              <w:pStyle w:val="afffd"/>
              <w:jc w:val="center"/>
              <w:rPr>
                <w:rFonts w:ascii="Times New Roman" w:hAnsi="Times New Roman" w:cs="Times New Roman"/>
                <w:sz w:val="18"/>
                <w:szCs w:val="18"/>
              </w:rPr>
            </w:pPr>
            <w:r w:rsidRPr="00F54032">
              <w:rPr>
                <w:rFonts w:ascii="Times New Roman" w:hAnsi="Times New Roman" w:cs="Times New Roman"/>
                <w:sz w:val="18"/>
                <w:szCs w:val="18"/>
                <w:lang w:eastAsia="en-US"/>
              </w:rPr>
              <w:t>4,0</w:t>
            </w: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год-1</w:t>
            </w:r>
          </w:p>
        </w:tc>
        <w:tc>
          <w:tcPr>
            <w:tcW w:w="404" w:type="pct"/>
          </w:tcPr>
          <w:p w:rsidR="00967549" w:rsidRPr="00F54032" w:rsidRDefault="00967549" w:rsidP="00E729B8">
            <w:pPr>
              <w:pStyle w:val="afffd"/>
              <w:jc w:val="center"/>
              <w:rPr>
                <w:rFonts w:ascii="Times New Roman" w:hAnsi="Times New Roman" w:cs="Times New Roman"/>
                <w:sz w:val="18"/>
                <w:szCs w:val="18"/>
              </w:rPr>
            </w:pPr>
            <w:r w:rsidRPr="00F54032">
              <w:rPr>
                <w:rFonts w:ascii="Times New Roman" w:hAnsi="Times New Roman" w:cs="Times New Roman"/>
                <w:sz w:val="18"/>
                <w:szCs w:val="18"/>
                <w:lang w:eastAsia="en-US"/>
              </w:rPr>
              <w:t>4,0</w:t>
            </w: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 xml:space="preserve">Работа межведомственной опорной  площадки  по работе с детьми группы социального риска на базе МБОУДОД «Центр </w:t>
            </w:r>
            <w:r w:rsidRPr="00DF18AF">
              <w:rPr>
                <w:rFonts w:cs="Times New Roman"/>
                <w:sz w:val="20"/>
                <w:szCs w:val="20"/>
                <w:lang w:eastAsia="en-US"/>
              </w:rPr>
              <w:lastRenderedPageBreak/>
              <w:t xml:space="preserve">дополнительного образования детей»  </w:t>
            </w:r>
            <w:proofErr w:type="gramStart"/>
            <w:r w:rsidRPr="00DF18AF">
              <w:rPr>
                <w:rFonts w:cs="Times New Roman"/>
                <w:sz w:val="20"/>
                <w:szCs w:val="20"/>
                <w:lang w:eastAsia="en-US"/>
              </w:rPr>
              <w:t>г</w:t>
            </w:r>
            <w:proofErr w:type="gramEnd"/>
            <w:r w:rsidRPr="00DF18AF">
              <w:rPr>
                <w:rFonts w:cs="Times New Roman"/>
                <w:sz w:val="20"/>
                <w:szCs w:val="20"/>
                <w:lang w:eastAsia="en-US"/>
              </w:rPr>
              <w:t xml:space="preserve">. Моршанска </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lastRenderedPageBreak/>
              <w:t>Комитет по образованию</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КДН и ЗП</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2014 год-64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год-64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год-64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 xml:space="preserve">Реализация инновационной технологии «Интенсивная школа» на базе МБОУДОД «Центр дополнительного образования детей»  </w:t>
            </w:r>
            <w:proofErr w:type="gramStart"/>
            <w:r w:rsidRPr="00DF18AF">
              <w:rPr>
                <w:rFonts w:cs="Times New Roman"/>
                <w:sz w:val="20"/>
                <w:szCs w:val="20"/>
                <w:lang w:eastAsia="en-US"/>
              </w:rPr>
              <w:t>г</w:t>
            </w:r>
            <w:proofErr w:type="gramEnd"/>
            <w:r w:rsidRPr="00DF18AF">
              <w:rPr>
                <w:rFonts w:cs="Times New Roman"/>
                <w:sz w:val="20"/>
                <w:szCs w:val="20"/>
                <w:lang w:eastAsia="en-US"/>
              </w:rPr>
              <w:t>. Моршанска</w:t>
            </w: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2014 год-40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год-40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год-40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 xml:space="preserve">Реализация реабилитационной услуги для всех категорий несовершеннолетних, состоящих на профилактическом  учете  в КДН и ЗП, ПДН  «Реабилитация через </w:t>
            </w:r>
            <w:proofErr w:type="spellStart"/>
            <w:r w:rsidRPr="00DF18AF">
              <w:rPr>
                <w:rFonts w:cs="Times New Roman"/>
                <w:sz w:val="20"/>
                <w:szCs w:val="20"/>
                <w:lang w:eastAsia="en-US"/>
              </w:rPr>
              <w:t>досуговую</w:t>
            </w:r>
            <w:proofErr w:type="spellEnd"/>
            <w:r w:rsidRPr="00DF18AF">
              <w:rPr>
                <w:rFonts w:cs="Times New Roman"/>
                <w:sz w:val="20"/>
                <w:szCs w:val="20"/>
                <w:lang w:eastAsia="en-US"/>
              </w:rPr>
              <w:t xml:space="preserve"> деятельность» на МБОУДОД «Центр дополнительного образования детей»  </w:t>
            </w:r>
            <w:proofErr w:type="gramStart"/>
            <w:r w:rsidRPr="00DF18AF">
              <w:rPr>
                <w:rFonts w:cs="Times New Roman"/>
                <w:sz w:val="20"/>
                <w:szCs w:val="20"/>
                <w:lang w:eastAsia="en-US"/>
              </w:rPr>
              <w:t>г</w:t>
            </w:r>
            <w:proofErr w:type="gramEnd"/>
            <w:r w:rsidRPr="00DF18AF">
              <w:rPr>
                <w:rFonts w:cs="Times New Roman"/>
                <w:sz w:val="20"/>
                <w:szCs w:val="20"/>
                <w:lang w:eastAsia="en-US"/>
              </w:rPr>
              <w:t>. Моршанска</w:t>
            </w: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fd"/>
              <w:spacing w:line="276" w:lineRule="auto"/>
              <w:rPr>
                <w:rFonts w:cs="Times New Roman"/>
                <w:sz w:val="18"/>
                <w:szCs w:val="18"/>
              </w:rPr>
            </w:pPr>
            <w:r w:rsidRPr="00926B64">
              <w:rPr>
                <w:rFonts w:cs="Times New Roman"/>
                <w:color w:val="FF0000"/>
                <w:sz w:val="18"/>
                <w:szCs w:val="18"/>
                <w:lang w:eastAsia="en-US"/>
              </w:rPr>
              <w:t xml:space="preserve"> </w:t>
            </w:r>
            <w:r w:rsidRPr="00926B64">
              <w:rPr>
                <w:rFonts w:cs="Times New Roman"/>
                <w:sz w:val="18"/>
                <w:szCs w:val="18"/>
                <w:lang w:eastAsia="en-US"/>
              </w:rPr>
              <w:t>человек</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год-24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год-24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год-24</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pStyle w:val="affffd"/>
              <w:rPr>
                <w:rFonts w:cs="Times New Roman"/>
                <w:sz w:val="20"/>
                <w:szCs w:val="20"/>
                <w:lang w:eastAsia="en-US"/>
              </w:rPr>
            </w:pPr>
            <w:r w:rsidRPr="00DF18AF">
              <w:rPr>
                <w:rFonts w:cs="Times New Roman"/>
                <w:sz w:val="20"/>
                <w:szCs w:val="20"/>
                <w:lang w:eastAsia="en-US"/>
              </w:rPr>
              <w:t>Проведение воспитательных, профилактических экскурсий для несовершеннолетних, находящихся в социально опасном положении, иной трудной жизненной ситуации</w:t>
            </w:r>
          </w:p>
          <w:p w:rsidR="00967549" w:rsidRPr="00DF18AF" w:rsidRDefault="00967549" w:rsidP="00444788">
            <w:pPr>
              <w:pStyle w:val="affffd"/>
              <w:rPr>
                <w:rFonts w:cs="Times New Roman"/>
                <w:sz w:val="20"/>
                <w:szCs w:val="20"/>
              </w:rPr>
            </w:pP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ОМВД</w:t>
            </w: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год-10</w:t>
            </w:r>
          </w:p>
        </w:tc>
        <w:tc>
          <w:tcPr>
            <w:tcW w:w="404" w:type="pct"/>
          </w:tcPr>
          <w:p w:rsidR="00967549" w:rsidRPr="005F67D6" w:rsidRDefault="00967549" w:rsidP="00E729B8">
            <w:pPr>
              <w:jc w:val="center"/>
              <w:rPr>
                <w:rFonts w:ascii="Times New Roman" w:hAnsi="Times New Roman" w:cs="Times New Roman"/>
                <w:sz w:val="18"/>
                <w:szCs w:val="18"/>
              </w:rPr>
            </w:pPr>
            <w:r w:rsidRPr="005F67D6">
              <w:rPr>
                <w:rFonts w:ascii="Times New Roman" w:hAnsi="Times New Roman" w:cs="Times New Roman"/>
                <w:sz w:val="18"/>
                <w:szCs w:val="18"/>
                <w:lang w:eastAsia="en-US"/>
              </w:rPr>
              <w:t>12,0</w:t>
            </w:r>
          </w:p>
        </w:tc>
        <w:tc>
          <w:tcPr>
            <w:tcW w:w="207" w:type="pct"/>
            <w:shd w:val="clear" w:color="auto" w:fill="auto"/>
          </w:tcPr>
          <w:p w:rsidR="00967549" w:rsidRPr="00A973F7" w:rsidRDefault="00967549" w:rsidP="00E729B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5F67D6" w:rsidRDefault="00967549" w:rsidP="00E729B8">
            <w:pPr>
              <w:jc w:val="center"/>
              <w:rPr>
                <w:rFonts w:ascii="Times New Roman" w:hAnsi="Times New Roman" w:cs="Times New Roman"/>
                <w:sz w:val="16"/>
                <w:szCs w:val="16"/>
              </w:rPr>
            </w:pPr>
            <w:r w:rsidRPr="005F67D6">
              <w:rPr>
                <w:rFonts w:ascii="Times New Roman" w:hAnsi="Times New Roman" w:cs="Times New Roman"/>
                <w:sz w:val="16"/>
                <w:szCs w:val="16"/>
                <w:lang w:eastAsia="en-US"/>
              </w:rPr>
              <w:t>12,0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p>
        </w:tc>
        <w:tc>
          <w:tcPr>
            <w:tcW w:w="404" w:type="pct"/>
          </w:tcPr>
          <w:p w:rsidR="00967549" w:rsidRPr="005F67D6" w:rsidRDefault="00967549" w:rsidP="00E729B8">
            <w:pPr>
              <w:jc w:val="center"/>
              <w:rPr>
                <w:rFonts w:ascii="Times New Roman" w:hAnsi="Times New Roman" w:cs="Times New Roman"/>
                <w:sz w:val="18"/>
                <w:szCs w:val="18"/>
              </w:rPr>
            </w:pPr>
            <w:r w:rsidRPr="005F67D6">
              <w:rPr>
                <w:rFonts w:ascii="Times New Roman" w:hAnsi="Times New Roman" w:cs="Times New Roman"/>
                <w:sz w:val="18"/>
                <w:szCs w:val="18"/>
                <w:lang w:eastAsia="en-US"/>
              </w:rPr>
              <w:t>12,0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5F67D6" w:rsidRDefault="00967549" w:rsidP="00E729B8">
            <w:pPr>
              <w:jc w:val="center"/>
              <w:rPr>
                <w:rFonts w:ascii="Times New Roman" w:hAnsi="Times New Roman" w:cs="Times New Roman"/>
                <w:sz w:val="16"/>
                <w:szCs w:val="16"/>
              </w:rPr>
            </w:pPr>
            <w:r w:rsidRPr="005F67D6">
              <w:rPr>
                <w:rFonts w:ascii="Times New Roman" w:hAnsi="Times New Roman" w:cs="Times New Roman"/>
                <w:sz w:val="16"/>
                <w:szCs w:val="16"/>
                <w:lang w:eastAsia="en-US"/>
              </w:rPr>
              <w:t>12,0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p>
        </w:tc>
        <w:tc>
          <w:tcPr>
            <w:tcW w:w="404" w:type="pct"/>
          </w:tcPr>
          <w:p w:rsidR="00967549" w:rsidRPr="005F67D6" w:rsidRDefault="00967549" w:rsidP="00E729B8">
            <w:pPr>
              <w:jc w:val="center"/>
              <w:rPr>
                <w:rFonts w:ascii="Times New Roman" w:hAnsi="Times New Roman" w:cs="Times New Roman"/>
                <w:sz w:val="18"/>
                <w:szCs w:val="18"/>
              </w:rPr>
            </w:pPr>
            <w:r w:rsidRPr="005F67D6">
              <w:rPr>
                <w:rFonts w:ascii="Times New Roman" w:hAnsi="Times New Roman" w:cs="Times New Roman"/>
                <w:sz w:val="18"/>
                <w:szCs w:val="18"/>
                <w:lang w:eastAsia="en-US"/>
              </w:rPr>
              <w:t>12,0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5F67D6" w:rsidRDefault="00967549" w:rsidP="00E729B8">
            <w:pPr>
              <w:jc w:val="center"/>
              <w:rPr>
                <w:rFonts w:ascii="Times New Roman" w:hAnsi="Times New Roman" w:cs="Times New Roman"/>
                <w:sz w:val="16"/>
                <w:szCs w:val="16"/>
              </w:rPr>
            </w:pPr>
            <w:r w:rsidRPr="005F67D6">
              <w:rPr>
                <w:rFonts w:ascii="Times New Roman" w:hAnsi="Times New Roman" w:cs="Times New Roman"/>
                <w:sz w:val="16"/>
                <w:szCs w:val="16"/>
                <w:lang w:eastAsia="en-US"/>
              </w:rPr>
              <w:t>12,0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5F67D6" w:rsidRDefault="00967549" w:rsidP="00E729B8">
            <w:pPr>
              <w:jc w:val="center"/>
              <w:rPr>
                <w:rFonts w:ascii="Times New Roman" w:hAnsi="Times New Roman" w:cs="Times New Roman"/>
                <w:sz w:val="18"/>
                <w:szCs w:val="18"/>
              </w:rPr>
            </w:pPr>
            <w:r w:rsidRPr="005F67D6">
              <w:rPr>
                <w:rFonts w:ascii="Times New Roman" w:hAnsi="Times New Roman" w:cs="Times New Roman"/>
                <w:sz w:val="18"/>
                <w:szCs w:val="18"/>
                <w:lang w:eastAsia="en-US"/>
              </w:rPr>
              <w:t>12,0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5F67D6" w:rsidRDefault="00967549" w:rsidP="00E729B8">
            <w:pPr>
              <w:jc w:val="center"/>
              <w:rPr>
                <w:rFonts w:ascii="Times New Roman" w:hAnsi="Times New Roman" w:cs="Times New Roman"/>
                <w:sz w:val="16"/>
                <w:szCs w:val="16"/>
              </w:rPr>
            </w:pPr>
            <w:r w:rsidRPr="005F67D6">
              <w:rPr>
                <w:rFonts w:ascii="Times New Roman" w:hAnsi="Times New Roman" w:cs="Times New Roman"/>
                <w:sz w:val="16"/>
                <w:szCs w:val="16"/>
                <w:lang w:eastAsia="en-US"/>
              </w:rPr>
              <w:t>12,0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5F67D6" w:rsidRDefault="00967549" w:rsidP="00E729B8">
            <w:pPr>
              <w:jc w:val="center"/>
              <w:rPr>
                <w:rFonts w:ascii="Times New Roman" w:hAnsi="Times New Roman" w:cs="Times New Roman"/>
                <w:sz w:val="18"/>
                <w:szCs w:val="18"/>
              </w:rPr>
            </w:pPr>
            <w:r w:rsidRPr="005F67D6">
              <w:rPr>
                <w:rFonts w:ascii="Times New Roman" w:hAnsi="Times New Roman" w:cs="Times New Roman"/>
                <w:sz w:val="18"/>
                <w:szCs w:val="18"/>
                <w:lang w:eastAsia="en-US"/>
              </w:rPr>
              <w:t>12,0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5F67D6" w:rsidRDefault="00967549" w:rsidP="00E729B8">
            <w:pPr>
              <w:jc w:val="center"/>
              <w:rPr>
                <w:rFonts w:ascii="Times New Roman" w:hAnsi="Times New Roman" w:cs="Times New Roman"/>
                <w:sz w:val="16"/>
                <w:szCs w:val="16"/>
              </w:rPr>
            </w:pPr>
            <w:r w:rsidRPr="005F67D6">
              <w:rPr>
                <w:rFonts w:ascii="Times New Roman" w:hAnsi="Times New Roman" w:cs="Times New Roman"/>
                <w:sz w:val="16"/>
                <w:szCs w:val="16"/>
                <w:lang w:eastAsia="en-US"/>
              </w:rPr>
              <w:t>12,0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5F67D6" w:rsidRDefault="00967549" w:rsidP="00E729B8">
            <w:pPr>
              <w:jc w:val="center"/>
              <w:rPr>
                <w:rFonts w:ascii="Times New Roman" w:hAnsi="Times New Roman" w:cs="Times New Roman"/>
                <w:sz w:val="18"/>
                <w:szCs w:val="18"/>
              </w:rPr>
            </w:pPr>
            <w:r w:rsidRPr="005F67D6">
              <w:rPr>
                <w:rFonts w:ascii="Times New Roman" w:hAnsi="Times New Roman" w:cs="Times New Roman"/>
                <w:sz w:val="18"/>
                <w:szCs w:val="18"/>
                <w:lang w:eastAsia="en-US"/>
              </w:rPr>
              <w:t>12,0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5F67D6" w:rsidRDefault="00967549" w:rsidP="00E729B8">
            <w:pPr>
              <w:jc w:val="center"/>
              <w:rPr>
                <w:rFonts w:ascii="Times New Roman" w:hAnsi="Times New Roman" w:cs="Times New Roman"/>
                <w:sz w:val="16"/>
                <w:szCs w:val="16"/>
              </w:rPr>
            </w:pPr>
            <w:r w:rsidRPr="005F67D6">
              <w:rPr>
                <w:rFonts w:ascii="Times New Roman" w:hAnsi="Times New Roman" w:cs="Times New Roman"/>
                <w:sz w:val="16"/>
                <w:szCs w:val="16"/>
                <w:lang w:eastAsia="en-US"/>
              </w:rPr>
              <w:t>12,0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5F67D6" w:rsidRDefault="00967549" w:rsidP="00E729B8">
            <w:pPr>
              <w:jc w:val="center"/>
              <w:rPr>
                <w:rFonts w:ascii="Times New Roman" w:hAnsi="Times New Roman" w:cs="Times New Roman"/>
                <w:sz w:val="18"/>
                <w:szCs w:val="18"/>
              </w:rPr>
            </w:pPr>
            <w:r w:rsidRPr="005F67D6">
              <w:rPr>
                <w:rFonts w:ascii="Times New Roman" w:hAnsi="Times New Roman" w:cs="Times New Roman"/>
                <w:sz w:val="18"/>
                <w:szCs w:val="18"/>
                <w:lang w:eastAsia="en-US"/>
              </w:rPr>
              <w:t>12,0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5F67D6" w:rsidRDefault="00967549" w:rsidP="00E729B8">
            <w:pPr>
              <w:jc w:val="center"/>
              <w:rPr>
                <w:rFonts w:ascii="Times New Roman" w:hAnsi="Times New Roman" w:cs="Times New Roman"/>
                <w:sz w:val="16"/>
                <w:szCs w:val="16"/>
              </w:rPr>
            </w:pPr>
            <w:r w:rsidRPr="005F67D6">
              <w:rPr>
                <w:rFonts w:ascii="Times New Roman" w:hAnsi="Times New Roman" w:cs="Times New Roman"/>
                <w:sz w:val="16"/>
                <w:szCs w:val="16"/>
                <w:lang w:eastAsia="en-US"/>
              </w:rPr>
              <w:t>12,0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pStyle w:val="affffd"/>
              <w:rPr>
                <w:rFonts w:cs="Times New Roman"/>
                <w:sz w:val="20"/>
                <w:szCs w:val="20"/>
                <w:lang w:eastAsia="en-US"/>
              </w:rPr>
            </w:pPr>
            <w:r w:rsidRPr="00DF18AF">
              <w:rPr>
                <w:rFonts w:cs="Times New Roman"/>
                <w:sz w:val="20"/>
                <w:szCs w:val="20"/>
                <w:lang w:eastAsia="en-US"/>
              </w:rPr>
              <w:t>Проведение воспитательных, профилактических экскурсий для несовершеннолетних, находящихся в социально опасном положении, иной трудной жизненной ситуации</w:t>
            </w:r>
          </w:p>
          <w:p w:rsidR="00967549" w:rsidRPr="00DF18AF" w:rsidRDefault="00967549" w:rsidP="00444788">
            <w:pPr>
              <w:pStyle w:val="affffd"/>
              <w:rPr>
                <w:rFonts w:cs="Times New Roman"/>
                <w:sz w:val="20"/>
                <w:szCs w:val="20"/>
              </w:rPr>
            </w:pP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ОМВД</w:t>
            </w: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год-10</w:t>
            </w:r>
          </w:p>
        </w:tc>
        <w:tc>
          <w:tcPr>
            <w:tcW w:w="404" w:type="pct"/>
          </w:tcPr>
          <w:p w:rsidR="00967549" w:rsidRPr="00F54032" w:rsidRDefault="00967549" w:rsidP="00E729B8">
            <w:pPr>
              <w:pStyle w:val="afffd"/>
              <w:jc w:val="center"/>
              <w:rPr>
                <w:rFonts w:ascii="Times New Roman" w:hAnsi="Times New Roman" w:cs="Times New Roman"/>
                <w:sz w:val="18"/>
                <w:szCs w:val="18"/>
              </w:rPr>
            </w:pPr>
          </w:p>
        </w:tc>
        <w:tc>
          <w:tcPr>
            <w:tcW w:w="207" w:type="pct"/>
            <w:shd w:val="clear" w:color="auto" w:fill="auto"/>
          </w:tcPr>
          <w:p w:rsidR="00967549" w:rsidRPr="00A973F7" w:rsidRDefault="00967549" w:rsidP="00E729B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Pr="00A973F7" w:rsidRDefault="00967549" w:rsidP="00E729B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год-10</w:t>
            </w:r>
          </w:p>
        </w:tc>
        <w:tc>
          <w:tcPr>
            <w:tcW w:w="404" w:type="pct"/>
          </w:tcPr>
          <w:p w:rsidR="00967549" w:rsidRPr="00F54032" w:rsidRDefault="00967549" w:rsidP="00444788">
            <w:pPr>
              <w:pStyle w:val="afffd"/>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год-10</w:t>
            </w:r>
          </w:p>
        </w:tc>
        <w:tc>
          <w:tcPr>
            <w:tcW w:w="404" w:type="pct"/>
          </w:tcPr>
          <w:p w:rsidR="00967549" w:rsidRPr="00F54032" w:rsidRDefault="00967549" w:rsidP="00444788">
            <w:pPr>
              <w:pStyle w:val="afffd"/>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pStyle w:val="affffd"/>
              <w:rPr>
                <w:rFonts w:cs="Times New Roman"/>
                <w:sz w:val="20"/>
                <w:szCs w:val="20"/>
                <w:lang w:eastAsia="en-US"/>
              </w:rPr>
            </w:pPr>
            <w:r w:rsidRPr="00DF18AF">
              <w:rPr>
                <w:rFonts w:cs="Times New Roman"/>
                <w:sz w:val="20"/>
                <w:szCs w:val="20"/>
                <w:lang w:eastAsia="en-US"/>
              </w:rPr>
              <w:t xml:space="preserve">Проведение воспитательных, профилактических экскурсий для несовершеннолетних, находящихся в социально опасном положении, иной </w:t>
            </w:r>
            <w:r w:rsidRPr="00DF18AF">
              <w:rPr>
                <w:rFonts w:cs="Times New Roman"/>
                <w:sz w:val="20"/>
                <w:szCs w:val="20"/>
                <w:lang w:eastAsia="en-US"/>
              </w:rPr>
              <w:lastRenderedPageBreak/>
              <w:t>трудной жизненной ситуации</w:t>
            </w:r>
          </w:p>
          <w:p w:rsidR="00967549" w:rsidRPr="00DF18AF" w:rsidRDefault="00967549" w:rsidP="00444788">
            <w:pPr>
              <w:pStyle w:val="affffd"/>
              <w:rPr>
                <w:rFonts w:cs="Times New Roman"/>
                <w:sz w:val="20"/>
                <w:szCs w:val="20"/>
              </w:rPr>
            </w:pP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lastRenderedPageBreak/>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ОМВД</w:t>
            </w: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год-10</w:t>
            </w:r>
          </w:p>
        </w:tc>
        <w:tc>
          <w:tcPr>
            <w:tcW w:w="404" w:type="pct"/>
          </w:tcPr>
          <w:p w:rsidR="00967549" w:rsidRPr="00F54032" w:rsidRDefault="00967549" w:rsidP="00444788">
            <w:pPr>
              <w:pStyle w:val="afffd"/>
              <w:rPr>
                <w:rFonts w:ascii="Times New Roman" w:hAnsi="Times New Roman" w:cs="Times New Roman"/>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pStyle w:val="affffd"/>
              <w:rPr>
                <w:rFonts w:cs="Times New Roman"/>
                <w:sz w:val="20"/>
                <w:szCs w:val="20"/>
                <w:lang w:eastAsia="en-US"/>
              </w:rPr>
            </w:pPr>
            <w:r w:rsidRPr="00DF18AF">
              <w:rPr>
                <w:rFonts w:cs="Times New Roman"/>
                <w:sz w:val="20"/>
                <w:szCs w:val="20"/>
                <w:lang w:eastAsia="en-US"/>
              </w:rPr>
              <w:t>Проведение для несовершеннолетних, находящихся в социально опасном положении, иной трудной жизненной ситуации спортивных, творческих и иных воспитательных мероприятий</w:t>
            </w:r>
          </w:p>
          <w:p w:rsidR="00967549" w:rsidRPr="00DF18AF" w:rsidRDefault="00967549" w:rsidP="00444788">
            <w:pPr>
              <w:pStyle w:val="affffd"/>
              <w:rPr>
                <w:rFonts w:cs="Times New Roman"/>
                <w:sz w:val="20"/>
                <w:szCs w:val="20"/>
              </w:rPr>
            </w:pP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культуры</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ОМВД</w:t>
            </w: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год-50</w:t>
            </w:r>
          </w:p>
        </w:tc>
        <w:tc>
          <w:tcPr>
            <w:tcW w:w="404" w:type="pct"/>
          </w:tcPr>
          <w:p w:rsidR="00967549" w:rsidRPr="00F54032" w:rsidRDefault="00967549" w:rsidP="00444788">
            <w:pPr>
              <w:pStyle w:val="afffd"/>
              <w:rPr>
                <w:rFonts w:ascii="Times New Roman" w:hAnsi="Times New Roman" w:cs="Times New Roman"/>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год-50</w:t>
            </w:r>
          </w:p>
        </w:tc>
        <w:tc>
          <w:tcPr>
            <w:tcW w:w="404" w:type="pct"/>
          </w:tcPr>
          <w:p w:rsidR="00967549" w:rsidRPr="00F54032" w:rsidRDefault="00967549" w:rsidP="00444788">
            <w:pPr>
              <w:pStyle w:val="afffd"/>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год-50</w:t>
            </w:r>
          </w:p>
        </w:tc>
        <w:tc>
          <w:tcPr>
            <w:tcW w:w="404" w:type="pct"/>
          </w:tcPr>
          <w:p w:rsidR="00967549" w:rsidRPr="00F54032" w:rsidRDefault="00967549" w:rsidP="00444788">
            <w:pPr>
              <w:pStyle w:val="afffd"/>
              <w:rPr>
                <w:rFonts w:ascii="Times New Roman" w:hAnsi="Times New Roman" w:cs="Times New Roman"/>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r w:rsidRPr="00DF18AF">
              <w:rPr>
                <w:rFonts w:cs="Times New Roman"/>
                <w:sz w:val="20"/>
                <w:szCs w:val="20"/>
                <w:lang w:eastAsia="en-US"/>
              </w:rPr>
              <w:t xml:space="preserve">Проведение  «Недели правовых знаний  «Право о </w:t>
            </w:r>
            <w:proofErr w:type="gramStart"/>
            <w:r w:rsidRPr="00DF18AF">
              <w:rPr>
                <w:rFonts w:cs="Times New Roman"/>
                <w:sz w:val="20"/>
                <w:szCs w:val="20"/>
                <w:lang w:eastAsia="en-US"/>
              </w:rPr>
              <w:t>тебе-тебе</w:t>
            </w:r>
            <w:proofErr w:type="gramEnd"/>
            <w:r w:rsidRPr="00DF18AF">
              <w:rPr>
                <w:rFonts w:cs="Times New Roman"/>
                <w:sz w:val="20"/>
                <w:szCs w:val="20"/>
                <w:lang w:eastAsia="en-US"/>
              </w:rPr>
              <w:t xml:space="preserve"> о праве»</w:t>
            </w:r>
          </w:p>
          <w:p w:rsidR="00967549" w:rsidRPr="00DF18AF" w:rsidRDefault="00967549" w:rsidP="00444788">
            <w:pPr>
              <w:pStyle w:val="affffd"/>
              <w:rPr>
                <w:rFonts w:cs="Times New Roman"/>
                <w:sz w:val="20"/>
                <w:szCs w:val="20"/>
              </w:rPr>
            </w:pPr>
          </w:p>
          <w:p w:rsidR="00967549" w:rsidRPr="00DF18AF" w:rsidRDefault="00967549" w:rsidP="00444788">
            <w:pPr>
              <w:pStyle w:val="affffd"/>
              <w:rPr>
                <w:rFonts w:cs="Times New Roman"/>
                <w:sz w:val="20"/>
                <w:szCs w:val="20"/>
              </w:rPr>
            </w:pPr>
          </w:p>
          <w:p w:rsidR="00967549" w:rsidRPr="00DF18AF" w:rsidRDefault="00967549" w:rsidP="00444788">
            <w:pPr>
              <w:pStyle w:val="affffd"/>
              <w:rPr>
                <w:rFonts w:cs="Times New Roman"/>
                <w:sz w:val="20"/>
                <w:szCs w:val="20"/>
              </w:rPr>
            </w:pPr>
          </w:p>
          <w:p w:rsidR="00967549" w:rsidRPr="00DF18AF" w:rsidRDefault="00967549" w:rsidP="00444788">
            <w:pPr>
              <w:pStyle w:val="affffd"/>
              <w:rPr>
                <w:rFonts w:cs="Times New Roman"/>
                <w:sz w:val="20"/>
                <w:szCs w:val="20"/>
              </w:rPr>
            </w:pP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культуры</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ОМВД</w:t>
            </w: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несовершеннолетних</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4"/>
              <w:spacing w:line="276" w:lineRule="auto"/>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год-1000</w:t>
            </w:r>
          </w:p>
        </w:tc>
        <w:tc>
          <w:tcPr>
            <w:tcW w:w="404" w:type="pct"/>
          </w:tcPr>
          <w:p w:rsidR="00967549" w:rsidRPr="00F54032" w:rsidRDefault="00967549" w:rsidP="00444788">
            <w:pPr>
              <w:pStyle w:val="afffd"/>
              <w:spacing w:line="276" w:lineRule="auto"/>
              <w:rPr>
                <w:rFonts w:ascii="Times New Roman" w:hAnsi="Times New Roman" w:cs="Times New Roman"/>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Pr>
                <w:rFonts w:ascii="Times New Roman" w:hAnsi="Times New Roman" w:cs="Times New Roman"/>
                <w:b/>
                <w:sz w:val="18"/>
                <w:szCs w:val="18"/>
              </w:rPr>
              <w:t xml:space="preserve">ИТОГО по программе </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5000" w:type="pct"/>
            <w:gridSpan w:val="12"/>
            <w:shd w:val="clear" w:color="auto" w:fill="auto"/>
          </w:tcPr>
          <w:p w:rsidR="00967549" w:rsidRPr="00A973F7" w:rsidRDefault="00967549" w:rsidP="00444788">
            <w:pPr>
              <w:jc w:val="center"/>
              <w:rPr>
                <w:rFonts w:ascii="Times New Roman" w:hAnsi="Times New Roman" w:cs="Times New Roman"/>
                <w:sz w:val="18"/>
                <w:szCs w:val="18"/>
              </w:rPr>
            </w:pPr>
            <w:r w:rsidRPr="00283234">
              <w:rPr>
                <w:rFonts w:ascii="Times New Roman" w:hAnsi="Times New Roman" w:cs="Times New Roman"/>
                <w:b/>
                <w:sz w:val="20"/>
                <w:szCs w:val="20"/>
                <w:lang w:eastAsia="en-US"/>
              </w:rPr>
              <w:t xml:space="preserve">Задача 4: </w:t>
            </w:r>
            <w:r w:rsidRPr="00283234">
              <w:rPr>
                <w:rFonts w:ascii="Times New Roman" w:hAnsi="Times New Roman" w:cs="Times New Roman"/>
                <w:b/>
                <w:spacing w:val="2"/>
                <w:sz w:val="20"/>
                <w:szCs w:val="20"/>
              </w:rPr>
              <w:t>Создание условий для предупреждения семейного неблагополучия</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 xml:space="preserve">Проведение рейдовых </w:t>
            </w:r>
            <w:r w:rsidRPr="00DF18AF">
              <w:rPr>
                <w:rFonts w:cs="Times New Roman"/>
                <w:sz w:val="20"/>
                <w:szCs w:val="20"/>
                <w:lang w:eastAsia="en-US"/>
              </w:rPr>
              <w:lastRenderedPageBreak/>
              <w:t>мероприятий  «родительский патруль»</w:t>
            </w:r>
          </w:p>
        </w:tc>
        <w:tc>
          <w:tcPr>
            <w:tcW w:w="67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lastRenderedPageBreak/>
              <w:t xml:space="preserve">Комитет по </w:t>
            </w:r>
            <w:r w:rsidRPr="00926B64">
              <w:rPr>
                <w:rFonts w:ascii="Times New Roman" w:hAnsi="Times New Roman" w:cs="Times New Roman"/>
                <w:sz w:val="18"/>
                <w:szCs w:val="18"/>
                <w:lang w:eastAsia="en-US"/>
              </w:rPr>
              <w:lastRenderedPageBreak/>
              <w:t>образованию</w:t>
            </w:r>
          </w:p>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ОМВД</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lastRenderedPageBreak/>
              <w:t>Охват семей</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 xml:space="preserve">число </w:t>
            </w:r>
            <w:r w:rsidRPr="00926B64">
              <w:rPr>
                <w:rFonts w:ascii="Times New Roman" w:hAnsi="Times New Roman" w:cs="Times New Roman"/>
                <w:sz w:val="18"/>
                <w:szCs w:val="18"/>
                <w:lang w:eastAsia="en-US"/>
              </w:rPr>
              <w:lastRenderedPageBreak/>
              <w:t>семей</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lastRenderedPageBreak/>
              <w:t>2014 год-70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год-70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год-70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d"/>
              <w:rPr>
                <w:rFonts w:cs="Times New Roman"/>
                <w:sz w:val="20"/>
                <w:szCs w:val="20"/>
              </w:rPr>
            </w:pPr>
            <w:r w:rsidRPr="00DF18AF">
              <w:rPr>
                <w:rFonts w:cs="Times New Roman"/>
                <w:sz w:val="20"/>
                <w:szCs w:val="20"/>
                <w:lang w:eastAsia="en-US"/>
              </w:rPr>
              <w:t>Проведение межведомственных рейдовых мероприятий  в семьи</w:t>
            </w:r>
            <w:proofErr w:type="gramStart"/>
            <w:r w:rsidRPr="00DF18AF">
              <w:rPr>
                <w:rFonts w:cs="Times New Roman"/>
                <w:sz w:val="20"/>
                <w:szCs w:val="20"/>
                <w:lang w:eastAsia="en-US"/>
              </w:rPr>
              <w:t xml:space="preserve"> ,</w:t>
            </w:r>
            <w:proofErr w:type="gramEnd"/>
            <w:r w:rsidRPr="00DF18AF">
              <w:rPr>
                <w:rFonts w:cs="Times New Roman"/>
                <w:sz w:val="20"/>
                <w:szCs w:val="20"/>
                <w:lang w:eastAsia="en-US"/>
              </w:rPr>
              <w:t xml:space="preserve"> находящиеся в социально опасном положении</w:t>
            </w:r>
          </w:p>
        </w:tc>
        <w:tc>
          <w:tcPr>
            <w:tcW w:w="678" w:type="pct"/>
            <w:shd w:val="clear" w:color="auto" w:fill="auto"/>
          </w:tcPr>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опеки</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ОМВД</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ЦСУН</w:t>
            </w:r>
          </w:p>
          <w:p w:rsidR="00967549" w:rsidRPr="00926B64" w:rsidRDefault="00967549" w:rsidP="00444788">
            <w:pPr>
              <w:pStyle w:val="afff4"/>
              <w:rPr>
                <w:rFonts w:ascii="Times New Roman" w:hAnsi="Times New Roman" w:cs="Times New Roman"/>
                <w:sz w:val="18"/>
                <w:szCs w:val="18"/>
              </w:rPr>
            </w:pPr>
          </w:p>
        </w:tc>
        <w:tc>
          <w:tcPr>
            <w:tcW w:w="708"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Охват семей</w:t>
            </w:r>
          </w:p>
        </w:tc>
        <w:tc>
          <w:tcPr>
            <w:tcW w:w="299" w:type="pct"/>
            <w:shd w:val="clear" w:color="auto" w:fill="auto"/>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d"/>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2014 год-100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spacing w:line="276" w:lineRule="auto"/>
              <w:rPr>
                <w:rFonts w:cs="Times New Roman"/>
                <w:sz w:val="18"/>
                <w:szCs w:val="18"/>
              </w:rPr>
            </w:pPr>
            <w:r w:rsidRPr="00926B64">
              <w:rPr>
                <w:rFonts w:ascii="Times New Roman" w:hAnsi="Times New Roman" w:cs="Times New Roman"/>
                <w:sz w:val="18"/>
                <w:szCs w:val="18"/>
                <w:lang w:eastAsia="en-US"/>
              </w:rPr>
              <w:t>2015 год-100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2016 год-100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e"/>
              <w:spacing w:after="28" w:line="102" w:lineRule="atLeast"/>
              <w:rPr>
                <w:sz w:val="20"/>
                <w:szCs w:val="20"/>
              </w:rPr>
            </w:pPr>
            <w:r w:rsidRPr="00DF18AF">
              <w:rPr>
                <w:sz w:val="20"/>
                <w:szCs w:val="20"/>
              </w:rPr>
              <w:t>Привлечение общественности к выявлению детей, находящихся в социально-опасном положении, через работу родительских патрулей, родительские комитеты</w:t>
            </w:r>
            <w:r w:rsidRPr="00DF18AF">
              <w:rPr>
                <w:b/>
                <w:bCs/>
                <w:sz w:val="20"/>
                <w:szCs w:val="20"/>
              </w:rPr>
              <w:t xml:space="preserve">, </w:t>
            </w:r>
            <w:r w:rsidRPr="00DF18AF">
              <w:rPr>
                <w:sz w:val="20"/>
                <w:szCs w:val="20"/>
              </w:rPr>
              <w:t>городской родительский Совет, представителей ТОС, Женсовета</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опеки</w:t>
            </w:r>
          </w:p>
          <w:p w:rsidR="00967549" w:rsidRPr="00926B64" w:rsidRDefault="00967549" w:rsidP="00444788">
            <w:pPr>
              <w:pStyle w:val="affffd"/>
              <w:rPr>
                <w:rFonts w:cs="Times New Roman"/>
                <w:sz w:val="18"/>
                <w:szCs w:val="18"/>
              </w:rPr>
            </w:pPr>
            <w:r w:rsidRPr="00926B64">
              <w:rPr>
                <w:rFonts w:cs="Times New Roman"/>
                <w:sz w:val="18"/>
                <w:szCs w:val="18"/>
                <w:lang w:eastAsia="en-US"/>
              </w:rPr>
              <w:t>ОМВД</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Участие представителей общественности в проведении мероприятий</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человек</w:t>
            </w: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2014 год-20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2015 год-20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d"/>
              <w:rPr>
                <w:rFonts w:ascii="Times New Roman" w:hAnsi="Times New Roman" w:cs="Times New Roman"/>
                <w:sz w:val="18"/>
                <w:szCs w:val="18"/>
              </w:rPr>
            </w:pPr>
            <w:r w:rsidRPr="00926B64">
              <w:rPr>
                <w:rFonts w:ascii="Times New Roman" w:hAnsi="Times New Roman" w:cs="Times New Roman"/>
                <w:sz w:val="18"/>
                <w:szCs w:val="18"/>
                <w:lang w:eastAsia="en-US"/>
              </w:rPr>
              <w:t>2016 год-20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e"/>
              <w:spacing w:after="28" w:line="102" w:lineRule="atLeast"/>
              <w:rPr>
                <w:sz w:val="20"/>
                <w:szCs w:val="20"/>
              </w:rPr>
            </w:pPr>
            <w:r w:rsidRPr="00DF18AF">
              <w:rPr>
                <w:sz w:val="20"/>
                <w:szCs w:val="20"/>
              </w:rPr>
              <w:t xml:space="preserve">Информирование КДН и ЗП, отдел опеки, ЦСУН  о </w:t>
            </w:r>
            <w:r w:rsidRPr="00DF18AF">
              <w:rPr>
                <w:sz w:val="20"/>
                <w:szCs w:val="20"/>
              </w:rPr>
              <w:lastRenderedPageBreak/>
              <w:t>рождении детей в семьях социального риска, о беременных группы социального риска</w:t>
            </w:r>
          </w:p>
          <w:p w:rsidR="00967549" w:rsidRPr="00DF18AF" w:rsidRDefault="00967549" w:rsidP="00444788">
            <w:pPr>
              <w:pStyle w:val="affffd"/>
              <w:rPr>
                <w:rFonts w:cs="Times New Roman"/>
                <w:sz w:val="20"/>
                <w:szCs w:val="20"/>
              </w:rPr>
            </w:pP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lastRenderedPageBreak/>
              <w:t>ЦРБ</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e"/>
              <w:spacing w:after="28" w:line="102" w:lineRule="atLeast"/>
              <w:rPr>
                <w:sz w:val="20"/>
                <w:szCs w:val="20"/>
              </w:rPr>
            </w:pPr>
            <w:r w:rsidRPr="00DF18AF">
              <w:rPr>
                <w:sz w:val="20"/>
                <w:szCs w:val="20"/>
              </w:rPr>
              <w:t xml:space="preserve"> </w:t>
            </w:r>
            <w:r w:rsidRPr="00DF18AF">
              <w:rPr>
                <w:color w:val="000000"/>
                <w:sz w:val="20"/>
                <w:szCs w:val="20"/>
              </w:rPr>
              <w:t>Проведение общегородских конкурсов: «Наставник молодежи», «Семья года», «Приемная семья года»</w:t>
            </w:r>
            <w:proofErr w:type="gramStart"/>
            <w:r w:rsidRPr="00DF18AF">
              <w:rPr>
                <w:color w:val="000000"/>
                <w:sz w:val="20"/>
                <w:szCs w:val="20"/>
              </w:rPr>
              <w:t xml:space="preserve"> ,</w:t>
            </w:r>
            <w:proofErr w:type="gramEnd"/>
            <w:r w:rsidRPr="00DF18AF">
              <w:rPr>
                <w:color w:val="000000"/>
                <w:sz w:val="20"/>
                <w:szCs w:val="20"/>
              </w:rPr>
              <w:t xml:space="preserve"> «Участковый года» и т.п. </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Отдел культуры</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опеки</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КДН и ЗП</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Количество мероприятий</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единица</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год-1</w:t>
            </w:r>
          </w:p>
        </w:tc>
        <w:tc>
          <w:tcPr>
            <w:tcW w:w="404" w:type="pct"/>
          </w:tcPr>
          <w:p w:rsidR="00967549" w:rsidRPr="00F54032" w:rsidRDefault="00967549" w:rsidP="00E729B8">
            <w:pPr>
              <w:pStyle w:val="afffd"/>
              <w:jc w:val="center"/>
              <w:rPr>
                <w:rFonts w:ascii="Times New Roman" w:hAnsi="Times New Roman" w:cs="Times New Roman"/>
                <w:sz w:val="18"/>
                <w:szCs w:val="18"/>
              </w:rPr>
            </w:pPr>
            <w:r w:rsidRPr="00F54032">
              <w:rPr>
                <w:rFonts w:ascii="Times New Roman" w:hAnsi="Times New Roman" w:cs="Times New Roman"/>
                <w:sz w:val="18"/>
                <w:szCs w:val="18"/>
                <w:lang w:eastAsia="en-US"/>
              </w:rPr>
              <w:t>3,0</w:t>
            </w:r>
          </w:p>
        </w:tc>
        <w:tc>
          <w:tcPr>
            <w:tcW w:w="207" w:type="pct"/>
            <w:shd w:val="clear" w:color="auto" w:fill="auto"/>
          </w:tcPr>
          <w:p w:rsidR="00967549" w:rsidRPr="00A973F7" w:rsidRDefault="00967549" w:rsidP="00E729B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8F6C03">
              <w:rPr>
                <w:rFonts w:ascii="Times New Roman" w:hAnsi="Times New Roman" w:cs="Times New Roman"/>
                <w:sz w:val="18"/>
                <w:szCs w:val="18"/>
                <w:lang w:eastAsia="en-US"/>
              </w:rPr>
              <w:t>3,0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год-1</w:t>
            </w:r>
          </w:p>
        </w:tc>
        <w:tc>
          <w:tcPr>
            <w:tcW w:w="404" w:type="pct"/>
          </w:tcPr>
          <w:p w:rsidR="00967549" w:rsidRPr="00F54032" w:rsidRDefault="00967549" w:rsidP="00E729B8">
            <w:pPr>
              <w:pStyle w:val="afffd"/>
              <w:jc w:val="center"/>
              <w:rPr>
                <w:rFonts w:ascii="Times New Roman" w:hAnsi="Times New Roman" w:cs="Times New Roman"/>
                <w:sz w:val="18"/>
                <w:szCs w:val="18"/>
              </w:rPr>
            </w:pPr>
            <w:r w:rsidRPr="00F54032">
              <w:rPr>
                <w:rFonts w:ascii="Times New Roman" w:hAnsi="Times New Roman" w:cs="Times New Roman"/>
                <w:sz w:val="18"/>
                <w:szCs w:val="18"/>
                <w:lang w:eastAsia="en-US"/>
              </w:rPr>
              <w:t>3,0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8F6C03">
              <w:rPr>
                <w:rFonts w:ascii="Times New Roman" w:hAnsi="Times New Roman" w:cs="Times New Roman"/>
                <w:sz w:val="18"/>
                <w:szCs w:val="18"/>
                <w:lang w:eastAsia="en-US"/>
              </w:rPr>
              <w:t>3,0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год-1</w:t>
            </w:r>
          </w:p>
        </w:tc>
        <w:tc>
          <w:tcPr>
            <w:tcW w:w="404" w:type="pct"/>
          </w:tcPr>
          <w:p w:rsidR="00967549" w:rsidRPr="00F54032" w:rsidRDefault="00967549" w:rsidP="00E729B8">
            <w:pPr>
              <w:pStyle w:val="afffd"/>
              <w:jc w:val="center"/>
              <w:rPr>
                <w:rFonts w:ascii="Times New Roman" w:hAnsi="Times New Roman" w:cs="Times New Roman"/>
                <w:sz w:val="18"/>
                <w:szCs w:val="18"/>
              </w:rPr>
            </w:pPr>
            <w:r w:rsidRPr="00F54032">
              <w:rPr>
                <w:rFonts w:ascii="Times New Roman" w:hAnsi="Times New Roman" w:cs="Times New Roman"/>
                <w:sz w:val="18"/>
                <w:szCs w:val="18"/>
                <w:lang w:eastAsia="en-US"/>
              </w:rPr>
              <w:t>3,0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8F6C03">
              <w:rPr>
                <w:rFonts w:ascii="Times New Roman" w:hAnsi="Times New Roman" w:cs="Times New Roman"/>
                <w:sz w:val="18"/>
                <w:szCs w:val="18"/>
                <w:lang w:eastAsia="en-US"/>
              </w:rPr>
              <w:t>3,0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Default="00967549" w:rsidP="00E729B8">
            <w:pPr>
              <w:jc w:val="center"/>
            </w:pPr>
            <w:r w:rsidRPr="0028349C">
              <w:rPr>
                <w:rFonts w:ascii="Times New Roman" w:hAnsi="Times New Roman" w:cs="Times New Roman"/>
                <w:sz w:val="18"/>
                <w:szCs w:val="18"/>
                <w:lang w:eastAsia="en-US"/>
              </w:rPr>
              <w:t>3,0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8F6C03">
              <w:rPr>
                <w:rFonts w:ascii="Times New Roman" w:hAnsi="Times New Roman" w:cs="Times New Roman"/>
                <w:sz w:val="18"/>
                <w:szCs w:val="18"/>
                <w:lang w:eastAsia="en-US"/>
              </w:rPr>
              <w:t>3,0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Default="00967549" w:rsidP="00E729B8">
            <w:pPr>
              <w:jc w:val="center"/>
            </w:pPr>
            <w:r w:rsidRPr="0028349C">
              <w:rPr>
                <w:rFonts w:ascii="Times New Roman" w:hAnsi="Times New Roman" w:cs="Times New Roman"/>
                <w:sz w:val="18"/>
                <w:szCs w:val="18"/>
                <w:lang w:eastAsia="en-US"/>
              </w:rPr>
              <w:t>3,0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8F6C03">
              <w:rPr>
                <w:rFonts w:ascii="Times New Roman" w:hAnsi="Times New Roman" w:cs="Times New Roman"/>
                <w:sz w:val="18"/>
                <w:szCs w:val="18"/>
                <w:lang w:eastAsia="en-US"/>
              </w:rPr>
              <w:t>3,0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Default="00967549" w:rsidP="00E729B8">
            <w:pPr>
              <w:jc w:val="center"/>
            </w:pPr>
            <w:r w:rsidRPr="0028349C">
              <w:rPr>
                <w:rFonts w:ascii="Times New Roman" w:hAnsi="Times New Roman" w:cs="Times New Roman"/>
                <w:sz w:val="18"/>
                <w:szCs w:val="18"/>
                <w:lang w:eastAsia="en-US"/>
              </w:rPr>
              <w:t>3,0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8F6C03">
              <w:rPr>
                <w:rFonts w:ascii="Times New Roman" w:hAnsi="Times New Roman" w:cs="Times New Roman"/>
                <w:sz w:val="18"/>
                <w:szCs w:val="18"/>
                <w:lang w:eastAsia="en-US"/>
              </w:rPr>
              <w:t>3,0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Default="00967549" w:rsidP="00E729B8">
            <w:pPr>
              <w:jc w:val="center"/>
            </w:pPr>
            <w:r w:rsidRPr="0028349C">
              <w:rPr>
                <w:rFonts w:ascii="Times New Roman" w:hAnsi="Times New Roman" w:cs="Times New Roman"/>
                <w:sz w:val="18"/>
                <w:szCs w:val="18"/>
                <w:lang w:eastAsia="en-US"/>
              </w:rPr>
              <w:t>3,0</w:t>
            </w:r>
          </w:p>
        </w:tc>
        <w:tc>
          <w:tcPr>
            <w:tcW w:w="207" w:type="pct"/>
            <w:shd w:val="clear" w:color="auto" w:fill="auto"/>
          </w:tcPr>
          <w:p w:rsidR="00967549" w:rsidRPr="00A973F7" w:rsidRDefault="00967549" w:rsidP="00E729B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E729B8">
            <w:pPr>
              <w:jc w:val="center"/>
              <w:rPr>
                <w:rFonts w:ascii="Times New Roman" w:hAnsi="Times New Roman" w:cs="Times New Roman"/>
                <w:sz w:val="18"/>
                <w:szCs w:val="18"/>
              </w:rPr>
            </w:pPr>
          </w:p>
        </w:tc>
        <w:tc>
          <w:tcPr>
            <w:tcW w:w="412" w:type="pct"/>
            <w:shd w:val="clear" w:color="auto" w:fill="auto"/>
          </w:tcPr>
          <w:p w:rsidR="00967549" w:rsidRPr="00A973F7" w:rsidRDefault="00967549" w:rsidP="00E729B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8F6C03">
              <w:rPr>
                <w:rFonts w:ascii="Times New Roman" w:hAnsi="Times New Roman" w:cs="Times New Roman"/>
                <w:sz w:val="18"/>
                <w:szCs w:val="18"/>
                <w:lang w:eastAsia="en-US"/>
              </w:rPr>
              <w:t>3,0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DF18AF" w:rsidRDefault="00967549" w:rsidP="00444788">
            <w:pPr>
              <w:pStyle w:val="affffe"/>
              <w:spacing w:after="28" w:line="102" w:lineRule="atLeast"/>
              <w:jc w:val="both"/>
              <w:rPr>
                <w:sz w:val="20"/>
                <w:szCs w:val="20"/>
              </w:rPr>
            </w:pPr>
            <w:r w:rsidRPr="00DF18AF">
              <w:rPr>
                <w:sz w:val="20"/>
                <w:szCs w:val="20"/>
              </w:rPr>
              <w:t xml:space="preserve">Внедрение </w:t>
            </w:r>
            <w:proofErr w:type="gramStart"/>
            <w:r w:rsidRPr="00DF18AF">
              <w:rPr>
                <w:sz w:val="20"/>
                <w:szCs w:val="20"/>
              </w:rPr>
              <w:t>в практику работы широкого использования ограничения родителей в родительских правах с организацией в этот период реабилитационной работы с семьями</w:t>
            </w:r>
            <w:proofErr w:type="gramEnd"/>
            <w:r w:rsidRPr="00DF18AF">
              <w:rPr>
                <w:sz w:val="20"/>
                <w:szCs w:val="20"/>
              </w:rPr>
              <w:t>.</w:t>
            </w:r>
          </w:p>
          <w:p w:rsidR="00967549" w:rsidRPr="00DF18AF" w:rsidRDefault="00967549" w:rsidP="00444788">
            <w:pPr>
              <w:pStyle w:val="affffd"/>
              <w:jc w:val="both"/>
              <w:rPr>
                <w:rFonts w:cs="Times New Roman"/>
                <w:sz w:val="20"/>
                <w:szCs w:val="20"/>
              </w:rPr>
            </w:pPr>
            <w:r w:rsidRPr="00DF18AF">
              <w:rPr>
                <w:rFonts w:cs="Times New Roman"/>
                <w:sz w:val="20"/>
                <w:szCs w:val="20"/>
                <w:lang w:eastAsia="en-US"/>
              </w:rPr>
              <w:t xml:space="preserve">  </w:t>
            </w:r>
          </w:p>
        </w:tc>
        <w:tc>
          <w:tcPr>
            <w:tcW w:w="67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Отдел опеки</w:t>
            </w:r>
          </w:p>
        </w:tc>
        <w:tc>
          <w:tcPr>
            <w:tcW w:w="708"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w:t>
            </w:r>
          </w:p>
        </w:tc>
        <w:tc>
          <w:tcPr>
            <w:tcW w:w="299" w:type="pct"/>
            <w:shd w:val="clear" w:color="auto" w:fill="auto"/>
          </w:tcPr>
          <w:p w:rsidR="00967549" w:rsidRPr="00926B64" w:rsidRDefault="00967549" w:rsidP="00444788">
            <w:pPr>
              <w:pStyle w:val="afff4"/>
              <w:rPr>
                <w:rFonts w:ascii="Times New Roman" w:hAnsi="Times New Roman" w:cs="Times New Roman"/>
                <w:sz w:val="18"/>
                <w:szCs w:val="18"/>
              </w:rPr>
            </w:pPr>
            <w:r w:rsidRPr="00926B64">
              <w:rPr>
                <w:rFonts w:ascii="Times New Roman" w:hAnsi="Times New Roman" w:cs="Times New Roman"/>
                <w:sz w:val="18"/>
                <w:szCs w:val="18"/>
                <w:lang w:eastAsia="en-US"/>
              </w:rPr>
              <w:t>----------</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jc w:val="both"/>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d"/>
              <w:jc w:val="both"/>
              <w:rPr>
                <w:rFonts w:cs="Times New Roman"/>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e"/>
              <w:spacing w:after="28" w:line="102" w:lineRule="atLeast"/>
              <w:jc w:val="both"/>
              <w:rPr>
                <w:sz w:val="20"/>
                <w:szCs w:val="20"/>
              </w:rPr>
            </w:pPr>
            <w:r w:rsidRPr="00DF18AF">
              <w:rPr>
                <w:sz w:val="20"/>
                <w:szCs w:val="20"/>
              </w:rPr>
              <w:t xml:space="preserve">Оказание помощи в трудоустройстве </w:t>
            </w:r>
            <w:r w:rsidRPr="00DF18AF">
              <w:rPr>
                <w:sz w:val="20"/>
                <w:szCs w:val="20"/>
              </w:rPr>
              <w:lastRenderedPageBreak/>
              <w:t>несовершеннолетних и родителей, находящихся в трудной жизненной ситуации</w:t>
            </w:r>
          </w:p>
        </w:tc>
        <w:tc>
          <w:tcPr>
            <w:tcW w:w="678" w:type="pct"/>
            <w:shd w:val="clear" w:color="auto" w:fill="auto"/>
            <w:vAlign w:val="center"/>
          </w:tcPr>
          <w:p w:rsidR="00967549" w:rsidRPr="00926B64" w:rsidRDefault="00967549" w:rsidP="00444788">
            <w:pPr>
              <w:pStyle w:val="affffd"/>
              <w:rPr>
                <w:rFonts w:cs="Times New Roman"/>
                <w:sz w:val="18"/>
                <w:szCs w:val="18"/>
              </w:rPr>
            </w:pPr>
            <w:r w:rsidRPr="00926B64">
              <w:rPr>
                <w:rFonts w:cs="Times New Roman"/>
                <w:sz w:val="18"/>
                <w:szCs w:val="18"/>
                <w:lang w:eastAsia="en-US"/>
              </w:rPr>
              <w:lastRenderedPageBreak/>
              <w:t>Отдел опеки</w:t>
            </w:r>
          </w:p>
          <w:p w:rsidR="00967549" w:rsidRPr="00926B64" w:rsidRDefault="00967549" w:rsidP="00444788">
            <w:pPr>
              <w:pStyle w:val="affffd"/>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rPr>
                <w:rFonts w:cs="Times New Roman"/>
                <w:sz w:val="18"/>
                <w:szCs w:val="18"/>
              </w:rPr>
            </w:pPr>
            <w:r w:rsidRPr="00926B64">
              <w:rPr>
                <w:rFonts w:cs="Times New Roman"/>
                <w:sz w:val="18"/>
                <w:szCs w:val="18"/>
                <w:lang w:eastAsia="en-US"/>
              </w:rPr>
              <w:lastRenderedPageBreak/>
              <w:t>Комитет по образованию</w:t>
            </w:r>
          </w:p>
          <w:p w:rsidR="00967549" w:rsidRPr="00926B64" w:rsidRDefault="00967549" w:rsidP="00444788">
            <w:pPr>
              <w:pStyle w:val="affffd"/>
              <w:rPr>
                <w:rFonts w:cs="Times New Roman"/>
                <w:sz w:val="18"/>
                <w:szCs w:val="18"/>
              </w:rPr>
            </w:pPr>
            <w:r w:rsidRPr="00926B64">
              <w:rPr>
                <w:rFonts w:cs="Times New Roman"/>
                <w:sz w:val="18"/>
                <w:szCs w:val="18"/>
                <w:lang w:eastAsia="en-US"/>
              </w:rPr>
              <w:t>ЦЗН</w:t>
            </w:r>
          </w:p>
          <w:p w:rsidR="00967549" w:rsidRPr="00926B64" w:rsidRDefault="00967549" w:rsidP="00444788">
            <w:pPr>
              <w:pStyle w:val="affffd"/>
              <w:rPr>
                <w:rFonts w:cs="Times New Roman"/>
                <w:sz w:val="18"/>
                <w:szCs w:val="18"/>
              </w:rPr>
            </w:pPr>
            <w:r w:rsidRPr="00926B64">
              <w:rPr>
                <w:rFonts w:cs="Times New Roman"/>
                <w:sz w:val="18"/>
                <w:szCs w:val="18"/>
                <w:lang w:eastAsia="en-US"/>
              </w:rPr>
              <w:t>ОМВД</w:t>
            </w:r>
          </w:p>
        </w:tc>
        <w:tc>
          <w:tcPr>
            <w:tcW w:w="708" w:type="pct"/>
            <w:shd w:val="clear" w:color="auto" w:fill="auto"/>
            <w:vAlign w:val="center"/>
          </w:tcPr>
          <w:p w:rsidR="00967549" w:rsidRPr="00926B64" w:rsidRDefault="00967549" w:rsidP="00444788">
            <w:pPr>
              <w:pStyle w:val="affffd"/>
              <w:rPr>
                <w:rFonts w:cs="Times New Roman"/>
                <w:sz w:val="18"/>
                <w:szCs w:val="18"/>
              </w:rPr>
            </w:pPr>
            <w:r w:rsidRPr="00926B64">
              <w:rPr>
                <w:rFonts w:cs="Times New Roman"/>
                <w:sz w:val="18"/>
                <w:szCs w:val="18"/>
                <w:lang w:eastAsia="en-US"/>
              </w:rPr>
              <w:lastRenderedPageBreak/>
              <w:t xml:space="preserve">Охват несовершеннолетних и </w:t>
            </w:r>
            <w:r w:rsidRPr="00926B64">
              <w:rPr>
                <w:rFonts w:cs="Times New Roman"/>
                <w:sz w:val="18"/>
                <w:szCs w:val="18"/>
                <w:lang w:eastAsia="en-US"/>
              </w:rPr>
              <w:lastRenderedPageBreak/>
              <w:t>родителей</w:t>
            </w:r>
          </w:p>
        </w:tc>
        <w:tc>
          <w:tcPr>
            <w:tcW w:w="299" w:type="pct"/>
            <w:shd w:val="clear" w:color="auto" w:fill="auto"/>
            <w:vAlign w:val="center"/>
          </w:tcPr>
          <w:p w:rsidR="00967549" w:rsidRPr="00926B64" w:rsidRDefault="00967549" w:rsidP="00444788">
            <w:pPr>
              <w:pStyle w:val="affffd"/>
              <w:rPr>
                <w:rFonts w:cs="Times New Roman"/>
                <w:sz w:val="18"/>
                <w:szCs w:val="18"/>
              </w:rPr>
            </w:pPr>
            <w:r w:rsidRPr="00926B64">
              <w:rPr>
                <w:rFonts w:cs="Times New Roman"/>
                <w:sz w:val="18"/>
                <w:szCs w:val="18"/>
                <w:lang w:eastAsia="en-US"/>
              </w:rPr>
              <w:lastRenderedPageBreak/>
              <w:t>человек</w:t>
            </w: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2014 год -80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e"/>
              <w:spacing w:after="28" w:line="102" w:lineRule="atLeast"/>
              <w:jc w:val="both"/>
              <w:rPr>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2015 год -80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e"/>
              <w:spacing w:after="28" w:line="102" w:lineRule="atLeast"/>
              <w:jc w:val="both"/>
              <w:rPr>
                <w:sz w:val="20"/>
                <w:szCs w:val="20"/>
              </w:rPr>
            </w:pPr>
          </w:p>
        </w:tc>
        <w:tc>
          <w:tcPr>
            <w:tcW w:w="678" w:type="pct"/>
            <w:shd w:val="clear" w:color="auto" w:fill="auto"/>
            <w:vAlign w:val="center"/>
          </w:tcPr>
          <w:p w:rsidR="00967549" w:rsidRPr="00926B64" w:rsidRDefault="00967549" w:rsidP="00444788">
            <w:pPr>
              <w:pStyle w:val="affffd"/>
              <w:rPr>
                <w:rFonts w:cs="Times New Roman"/>
                <w:sz w:val="18"/>
                <w:szCs w:val="18"/>
              </w:rPr>
            </w:pPr>
          </w:p>
        </w:tc>
        <w:tc>
          <w:tcPr>
            <w:tcW w:w="708" w:type="pct"/>
            <w:shd w:val="clear" w:color="auto" w:fill="auto"/>
            <w:vAlign w:val="center"/>
          </w:tcPr>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p>
        </w:tc>
        <w:tc>
          <w:tcPr>
            <w:tcW w:w="404" w:type="pct"/>
            <w:shd w:val="clear" w:color="auto" w:fill="auto"/>
          </w:tcPr>
          <w:p w:rsidR="00967549" w:rsidRPr="00926B64" w:rsidRDefault="00967549" w:rsidP="00444788">
            <w:pPr>
              <w:pStyle w:val="afff4"/>
              <w:jc w:val="left"/>
              <w:rPr>
                <w:rFonts w:ascii="Times New Roman" w:hAnsi="Times New Roman" w:cs="Times New Roman"/>
                <w:sz w:val="18"/>
                <w:szCs w:val="18"/>
              </w:rPr>
            </w:pPr>
            <w:r w:rsidRPr="00926B64">
              <w:rPr>
                <w:rFonts w:ascii="Times New Roman" w:hAnsi="Times New Roman" w:cs="Times New Roman"/>
                <w:sz w:val="18"/>
                <w:szCs w:val="18"/>
                <w:lang w:eastAsia="en-US"/>
              </w:rPr>
              <w:t>2016 год-80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vAlign w:val="center"/>
          </w:tcPr>
          <w:p w:rsidR="00967549" w:rsidRPr="00DF18AF" w:rsidRDefault="00967549" w:rsidP="00444788">
            <w:pPr>
              <w:pStyle w:val="affffe"/>
              <w:spacing w:after="28" w:line="102" w:lineRule="atLeast"/>
              <w:jc w:val="both"/>
              <w:rPr>
                <w:sz w:val="20"/>
                <w:szCs w:val="20"/>
              </w:rPr>
            </w:pPr>
            <w:r w:rsidRPr="00DF18AF">
              <w:rPr>
                <w:sz w:val="20"/>
                <w:szCs w:val="20"/>
              </w:rPr>
              <w:t>Оказание помощи в  оздоровлении  в летний каникулярный период детям-сиротам, детям из семей, находящихся в социально опасном положении, иной трудной жизненной ситуации</w:t>
            </w:r>
          </w:p>
        </w:tc>
        <w:tc>
          <w:tcPr>
            <w:tcW w:w="678" w:type="pct"/>
            <w:shd w:val="clear" w:color="auto" w:fill="auto"/>
            <w:vAlign w:val="center"/>
          </w:tcPr>
          <w:p w:rsidR="00967549" w:rsidRPr="00926B64" w:rsidRDefault="00967549" w:rsidP="00444788">
            <w:pPr>
              <w:pStyle w:val="afff4"/>
              <w:spacing w:line="276" w:lineRule="auto"/>
              <w:rPr>
                <w:rFonts w:ascii="Times New Roman" w:hAnsi="Times New Roman" w:cs="Times New Roman"/>
                <w:sz w:val="18"/>
                <w:szCs w:val="18"/>
              </w:rPr>
            </w:pPr>
            <w:r w:rsidRPr="00926B64">
              <w:rPr>
                <w:rFonts w:ascii="Times New Roman" w:hAnsi="Times New Roman" w:cs="Times New Roman"/>
                <w:sz w:val="18"/>
                <w:szCs w:val="18"/>
                <w:lang w:eastAsia="en-US"/>
              </w:rPr>
              <w:t>Комитет по образованию</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Отдел КДН и ЗП</w:t>
            </w:r>
          </w:p>
          <w:p w:rsidR="00967549" w:rsidRPr="00926B64" w:rsidRDefault="00967549" w:rsidP="00444788">
            <w:pPr>
              <w:pStyle w:val="affffd"/>
              <w:spacing w:line="276" w:lineRule="auto"/>
              <w:rPr>
                <w:rFonts w:cs="Times New Roman"/>
                <w:sz w:val="18"/>
                <w:szCs w:val="18"/>
              </w:rPr>
            </w:pPr>
            <w:r w:rsidRPr="00926B64">
              <w:rPr>
                <w:rFonts w:cs="Times New Roman"/>
                <w:sz w:val="18"/>
                <w:szCs w:val="18"/>
                <w:lang w:eastAsia="en-US"/>
              </w:rPr>
              <w:t xml:space="preserve"> ЦРБ</w:t>
            </w:r>
          </w:p>
          <w:p w:rsidR="00967549" w:rsidRPr="00926B64" w:rsidRDefault="00967549" w:rsidP="00444788">
            <w:pPr>
              <w:pStyle w:val="affffd"/>
              <w:rPr>
                <w:rFonts w:cs="Times New Roman"/>
                <w:sz w:val="18"/>
                <w:szCs w:val="18"/>
              </w:rPr>
            </w:pPr>
            <w:r w:rsidRPr="00926B64">
              <w:rPr>
                <w:rFonts w:cs="Times New Roman"/>
                <w:sz w:val="18"/>
                <w:szCs w:val="18"/>
                <w:lang w:eastAsia="en-US"/>
              </w:rPr>
              <w:t>ОМВД</w:t>
            </w:r>
          </w:p>
          <w:p w:rsidR="00967549" w:rsidRPr="00926B64" w:rsidRDefault="00967549" w:rsidP="00444788">
            <w:pPr>
              <w:pStyle w:val="affffd"/>
              <w:rPr>
                <w:rFonts w:cs="Times New Roman"/>
                <w:sz w:val="18"/>
                <w:szCs w:val="18"/>
              </w:rPr>
            </w:pPr>
            <w:r w:rsidRPr="00926B64">
              <w:rPr>
                <w:rFonts w:cs="Times New Roman"/>
                <w:sz w:val="18"/>
                <w:szCs w:val="18"/>
                <w:lang w:eastAsia="en-US"/>
              </w:rPr>
              <w:t>ЦСУН</w:t>
            </w:r>
          </w:p>
        </w:tc>
        <w:tc>
          <w:tcPr>
            <w:tcW w:w="708" w:type="pct"/>
            <w:shd w:val="clear" w:color="auto" w:fill="auto"/>
            <w:vAlign w:val="center"/>
          </w:tcPr>
          <w:p w:rsidR="00967549" w:rsidRPr="00926B64" w:rsidRDefault="00967549" w:rsidP="00444788">
            <w:pPr>
              <w:pStyle w:val="affffd"/>
              <w:rPr>
                <w:rFonts w:cs="Times New Roman"/>
                <w:sz w:val="18"/>
                <w:szCs w:val="18"/>
              </w:rPr>
            </w:pPr>
            <w:r w:rsidRPr="00926B64">
              <w:rPr>
                <w:rFonts w:cs="Times New Roman"/>
                <w:sz w:val="18"/>
                <w:szCs w:val="18"/>
                <w:lang w:eastAsia="en-US"/>
              </w:rPr>
              <w:t xml:space="preserve">Охват </w:t>
            </w:r>
            <w:proofErr w:type="spellStart"/>
            <w:proofErr w:type="gramStart"/>
            <w:r w:rsidRPr="00926B64">
              <w:rPr>
                <w:rFonts w:cs="Times New Roman"/>
                <w:sz w:val="18"/>
                <w:szCs w:val="18"/>
                <w:lang w:eastAsia="en-US"/>
              </w:rPr>
              <w:t>несовершен-нолетних</w:t>
            </w:r>
            <w:proofErr w:type="spellEnd"/>
            <w:proofErr w:type="gramEnd"/>
          </w:p>
          <w:p w:rsidR="00967549" w:rsidRPr="00926B64" w:rsidRDefault="00967549" w:rsidP="00444788">
            <w:pPr>
              <w:pStyle w:val="affffd"/>
              <w:rPr>
                <w:rFonts w:cs="Times New Roman"/>
                <w:sz w:val="18"/>
                <w:szCs w:val="18"/>
              </w:rPr>
            </w:pPr>
          </w:p>
          <w:p w:rsidR="00967549" w:rsidRPr="00926B64" w:rsidRDefault="00967549" w:rsidP="00444788">
            <w:pPr>
              <w:pStyle w:val="affffd"/>
              <w:rPr>
                <w:rFonts w:cs="Times New Roman"/>
                <w:sz w:val="18"/>
                <w:szCs w:val="18"/>
              </w:rPr>
            </w:pPr>
          </w:p>
          <w:p w:rsidR="00967549" w:rsidRPr="00926B64" w:rsidRDefault="00967549" w:rsidP="00444788">
            <w:pPr>
              <w:pStyle w:val="affffd"/>
              <w:rPr>
                <w:rFonts w:cs="Times New Roman"/>
                <w:sz w:val="18"/>
                <w:szCs w:val="18"/>
              </w:rPr>
            </w:pPr>
          </w:p>
          <w:p w:rsidR="00967549" w:rsidRPr="00926B64" w:rsidRDefault="00967549" w:rsidP="00444788">
            <w:pPr>
              <w:pStyle w:val="affffd"/>
              <w:rPr>
                <w:rFonts w:cs="Times New Roman"/>
                <w:sz w:val="18"/>
                <w:szCs w:val="18"/>
              </w:rPr>
            </w:pPr>
          </w:p>
          <w:p w:rsidR="00967549" w:rsidRPr="00926B64" w:rsidRDefault="00967549" w:rsidP="00444788">
            <w:pPr>
              <w:pStyle w:val="affffd"/>
              <w:rPr>
                <w:rFonts w:cs="Times New Roman"/>
                <w:sz w:val="18"/>
                <w:szCs w:val="18"/>
              </w:rPr>
            </w:pPr>
          </w:p>
          <w:p w:rsidR="00967549" w:rsidRPr="00926B64" w:rsidRDefault="00967549" w:rsidP="00444788">
            <w:pPr>
              <w:pStyle w:val="affffd"/>
              <w:rPr>
                <w:rFonts w:cs="Times New Roman"/>
                <w:sz w:val="18"/>
                <w:szCs w:val="18"/>
              </w:rPr>
            </w:pPr>
          </w:p>
        </w:tc>
        <w:tc>
          <w:tcPr>
            <w:tcW w:w="299" w:type="pct"/>
            <w:shd w:val="clear" w:color="auto" w:fill="auto"/>
            <w:vAlign w:val="center"/>
          </w:tcPr>
          <w:p w:rsidR="00967549" w:rsidRPr="00926B64" w:rsidRDefault="00967549" w:rsidP="00444788">
            <w:pPr>
              <w:pStyle w:val="affffd"/>
              <w:rPr>
                <w:rFonts w:cs="Times New Roman"/>
                <w:sz w:val="18"/>
                <w:szCs w:val="18"/>
              </w:rPr>
            </w:pPr>
            <w:r w:rsidRPr="00926B64">
              <w:rPr>
                <w:rFonts w:cs="Times New Roman"/>
                <w:sz w:val="18"/>
                <w:szCs w:val="18"/>
                <w:lang w:eastAsia="en-US"/>
              </w:rPr>
              <w:t>человек</w:t>
            </w:r>
          </w:p>
        </w:tc>
        <w:tc>
          <w:tcPr>
            <w:tcW w:w="404" w:type="pct"/>
            <w:shd w:val="clear" w:color="auto" w:fill="auto"/>
          </w:tcPr>
          <w:p w:rsidR="00967549" w:rsidRPr="00926B64" w:rsidRDefault="00967549" w:rsidP="00444788">
            <w:pPr>
              <w:pStyle w:val="afff4"/>
              <w:spacing w:line="276" w:lineRule="auto"/>
              <w:jc w:val="left"/>
              <w:rPr>
                <w:rFonts w:ascii="Times New Roman" w:hAnsi="Times New Roman" w:cs="Times New Roman"/>
                <w:sz w:val="18"/>
                <w:szCs w:val="18"/>
              </w:rPr>
            </w:pPr>
            <w:r w:rsidRPr="00926B64">
              <w:rPr>
                <w:rFonts w:ascii="Times New Roman" w:hAnsi="Times New Roman" w:cs="Times New Roman"/>
                <w:sz w:val="18"/>
                <w:szCs w:val="18"/>
                <w:lang w:eastAsia="en-US"/>
              </w:rPr>
              <w:t>2014год -1000</w:t>
            </w: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Pr>
                <w:rFonts w:ascii="Times New Roman" w:hAnsi="Times New Roman" w:cs="Times New Roman"/>
                <w:b/>
                <w:sz w:val="18"/>
                <w:szCs w:val="18"/>
              </w:rPr>
              <w:t>Итого по годам</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374BCA">
              <w:rPr>
                <w:rFonts w:ascii="Times New Roman" w:hAnsi="Times New Roman" w:cs="Times New Roman"/>
                <w:sz w:val="18"/>
                <w:szCs w:val="18"/>
              </w:rPr>
              <w:t>20,0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374BCA">
              <w:rPr>
                <w:rFonts w:ascii="Times New Roman" w:hAnsi="Times New Roman" w:cs="Times New Roman"/>
                <w:sz w:val="18"/>
                <w:szCs w:val="18"/>
              </w:rPr>
              <w:t>20,0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374BCA">
              <w:rPr>
                <w:rFonts w:ascii="Times New Roman" w:hAnsi="Times New Roman" w:cs="Times New Roman"/>
                <w:sz w:val="18"/>
                <w:szCs w:val="18"/>
              </w:rPr>
              <w:t>20,0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374BCA">
              <w:rPr>
                <w:rFonts w:ascii="Times New Roman" w:hAnsi="Times New Roman" w:cs="Times New Roman"/>
                <w:sz w:val="18"/>
                <w:szCs w:val="18"/>
              </w:rPr>
              <w:t>20,0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374BCA">
              <w:rPr>
                <w:rFonts w:ascii="Times New Roman" w:hAnsi="Times New Roman" w:cs="Times New Roman"/>
                <w:sz w:val="18"/>
                <w:szCs w:val="18"/>
              </w:rPr>
              <w:t>20,0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374BCA">
              <w:rPr>
                <w:rFonts w:ascii="Times New Roman" w:hAnsi="Times New Roman" w:cs="Times New Roman"/>
                <w:sz w:val="18"/>
                <w:szCs w:val="18"/>
              </w:rPr>
              <w:t>20,0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Default="00967549" w:rsidP="00E729B8">
            <w:pPr>
              <w:jc w:val="center"/>
            </w:pPr>
            <w:r w:rsidRPr="00374BCA">
              <w:rPr>
                <w:rFonts w:ascii="Times New Roman" w:hAnsi="Times New Roman" w:cs="Times New Roman"/>
                <w:sz w:val="18"/>
                <w:szCs w:val="18"/>
              </w:rPr>
              <w:t>20,0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509"/>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Pr>
                <w:rFonts w:ascii="Times New Roman" w:hAnsi="Times New Roman" w:cs="Times New Roman"/>
                <w:b/>
                <w:sz w:val="18"/>
                <w:szCs w:val="18"/>
              </w:rPr>
              <w:t xml:space="preserve">Итого по программе </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A973F7" w:rsidRDefault="00967549" w:rsidP="00444788">
            <w:pPr>
              <w:jc w:val="center"/>
              <w:rPr>
                <w:rFonts w:ascii="Times New Roman" w:hAnsi="Times New Roman" w:cs="Times New Roman"/>
                <w:sz w:val="18"/>
                <w:szCs w:val="18"/>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r>
              <w:rPr>
                <w:rFonts w:ascii="Times New Roman" w:hAnsi="Times New Roman" w:cs="Times New Roman"/>
                <w:sz w:val="18"/>
                <w:szCs w:val="18"/>
              </w:rPr>
              <w:t>140,0</w:t>
            </w: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5000" w:type="pct"/>
            <w:gridSpan w:val="12"/>
            <w:shd w:val="clear" w:color="auto" w:fill="auto"/>
          </w:tcPr>
          <w:p w:rsidR="00967549" w:rsidRPr="00A973F7" w:rsidRDefault="00967549" w:rsidP="00444788">
            <w:pPr>
              <w:jc w:val="center"/>
              <w:rPr>
                <w:rFonts w:ascii="Times New Roman" w:hAnsi="Times New Roman" w:cs="Times New Roman"/>
                <w:sz w:val="18"/>
                <w:szCs w:val="18"/>
              </w:rPr>
            </w:pPr>
            <w:r w:rsidRPr="00AD55E1">
              <w:rPr>
                <w:rFonts w:ascii="Times New Roman" w:hAnsi="Times New Roman" w:cs="Times New Roman"/>
                <w:sz w:val="28"/>
                <w:szCs w:val="28"/>
              </w:rPr>
              <w:t>Подпрограмма 7.</w:t>
            </w:r>
            <w:r>
              <w:rPr>
                <w:rFonts w:ascii="Times New Roman" w:hAnsi="Times New Roman" w:cs="Times New Roman"/>
                <w:sz w:val="28"/>
                <w:szCs w:val="28"/>
              </w:rPr>
              <w:t xml:space="preserve"> </w:t>
            </w:r>
            <w:r w:rsidRPr="00AD55E1">
              <w:rPr>
                <w:rFonts w:ascii="Times New Roman" w:hAnsi="Times New Roman" w:cs="Times New Roman"/>
                <w:b/>
                <w:sz w:val="28"/>
                <w:szCs w:val="28"/>
              </w:rPr>
              <w:t>«Защита прав детей государственная поддержка детей-сирот и детей с особыми нуждами»</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Default="00967549" w:rsidP="00444788">
            <w:pPr>
              <w:snapToGrid w:val="0"/>
              <w:rPr>
                <w:rFonts w:ascii="Times New Roman" w:hAnsi="Times New Roman" w:cs="Times New Roman"/>
                <w:b/>
                <w:sz w:val="24"/>
                <w:szCs w:val="24"/>
                <w:lang w:eastAsia="en-US"/>
              </w:rPr>
            </w:pPr>
            <w:r w:rsidRPr="00FE69E0">
              <w:rPr>
                <w:rFonts w:ascii="Times New Roman" w:hAnsi="Times New Roman" w:cs="Times New Roman"/>
                <w:sz w:val="20"/>
                <w:szCs w:val="20"/>
                <w:lang w:eastAsia="ru-RU"/>
              </w:rPr>
              <w:t xml:space="preserve">Исполнение </w:t>
            </w:r>
            <w:r w:rsidRPr="00FE69E0">
              <w:rPr>
                <w:rFonts w:ascii="Times New Roman" w:hAnsi="Times New Roman" w:cs="Times New Roman"/>
                <w:sz w:val="20"/>
                <w:szCs w:val="20"/>
                <w:lang w:eastAsia="ru-RU"/>
              </w:rPr>
              <w:lastRenderedPageBreak/>
              <w:t>государственных полномочий по организации и осуществлению деятельности по опеке и попечительству в отношении несовершеннолетних</w:t>
            </w:r>
            <w:r w:rsidRPr="005F4A2D">
              <w:rPr>
                <w:rFonts w:ascii="Times New Roman" w:hAnsi="Times New Roman" w:cs="Times New Roman"/>
                <w:sz w:val="24"/>
                <w:szCs w:val="24"/>
                <w:lang w:eastAsia="ru-RU"/>
              </w:rPr>
              <w:t xml:space="preserve"> </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r>
              <w:rPr>
                <w:rFonts w:ascii="Times New Roman" w:hAnsi="Times New Roman" w:cs="Times New Roman"/>
                <w:sz w:val="18"/>
                <w:szCs w:val="18"/>
                <w:lang w:eastAsia="en-US"/>
              </w:rPr>
              <w:t>4975,6</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Default="00967549" w:rsidP="00444788">
            <w:pPr>
              <w:snapToGrid w:val="0"/>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412" w:type="pct"/>
            <w:shd w:val="clear" w:color="auto" w:fill="auto"/>
          </w:tcPr>
          <w:p w:rsidR="00967549" w:rsidRPr="00926B64" w:rsidRDefault="00967549" w:rsidP="00444788">
            <w:pPr>
              <w:snapToGrid w:val="0"/>
              <w:rPr>
                <w:rFonts w:ascii="Times New Roman" w:hAnsi="Times New Roman" w:cs="Times New Roman"/>
                <w:sz w:val="16"/>
                <w:szCs w:val="16"/>
                <w:lang w:eastAsia="en-US"/>
              </w:rPr>
            </w:pPr>
            <w:r w:rsidRPr="00926B64">
              <w:rPr>
                <w:rFonts w:ascii="Times New Roman" w:hAnsi="Times New Roman" w:cs="Times New Roman"/>
                <w:sz w:val="16"/>
                <w:szCs w:val="16"/>
                <w:lang w:eastAsia="en-US"/>
              </w:rPr>
              <w:t>710,8</w:t>
            </w:r>
          </w:p>
        </w:tc>
        <w:tc>
          <w:tcPr>
            <w:tcW w:w="393" w:type="pct"/>
            <w:shd w:val="clear" w:color="auto" w:fill="auto"/>
          </w:tcPr>
          <w:p w:rsidR="00967549" w:rsidRPr="00926B64" w:rsidRDefault="00967549" w:rsidP="00444788">
            <w:pPr>
              <w:snapToGrid w:val="0"/>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c>
          <w:tcPr>
            <w:tcW w:w="196" w:type="pct"/>
            <w:shd w:val="clear" w:color="auto" w:fill="auto"/>
          </w:tcPr>
          <w:p w:rsidR="00967549" w:rsidRPr="00926B64" w:rsidRDefault="00967549" w:rsidP="00444788">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710,8</w:t>
            </w:r>
          </w:p>
        </w:tc>
        <w:tc>
          <w:tcPr>
            <w:tcW w:w="393" w:type="pct"/>
            <w:shd w:val="clear" w:color="auto" w:fill="auto"/>
          </w:tcPr>
          <w:p w:rsidR="00967549" w:rsidRPr="00926B64" w:rsidRDefault="00967549" w:rsidP="00444788">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c>
          <w:tcPr>
            <w:tcW w:w="196"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710,8</w:t>
            </w:r>
          </w:p>
        </w:tc>
        <w:tc>
          <w:tcPr>
            <w:tcW w:w="393"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196" w:type="pct"/>
            <w:shd w:val="clear" w:color="auto" w:fill="auto"/>
          </w:tcPr>
          <w:p w:rsidR="00967549"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43546D">
              <w:rPr>
                <w:rFonts w:ascii="Times New Roman" w:hAnsi="Times New Roman" w:cs="Times New Roman"/>
                <w:sz w:val="16"/>
                <w:szCs w:val="16"/>
                <w:lang w:eastAsia="en-US"/>
              </w:rPr>
              <w:t>710,8</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43546D">
              <w:rPr>
                <w:rFonts w:ascii="Times New Roman" w:hAnsi="Times New Roman" w:cs="Times New Roman"/>
                <w:sz w:val="16"/>
                <w:szCs w:val="16"/>
                <w:lang w:eastAsia="en-US"/>
              </w:rPr>
              <w:t>710,8</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43546D">
              <w:rPr>
                <w:rFonts w:ascii="Times New Roman" w:hAnsi="Times New Roman" w:cs="Times New Roman"/>
                <w:sz w:val="16"/>
                <w:szCs w:val="16"/>
                <w:lang w:eastAsia="en-US"/>
              </w:rPr>
              <w:t>710,8</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43546D">
              <w:rPr>
                <w:rFonts w:ascii="Times New Roman" w:hAnsi="Times New Roman" w:cs="Times New Roman"/>
                <w:sz w:val="16"/>
                <w:szCs w:val="16"/>
                <w:lang w:eastAsia="en-US"/>
              </w:rPr>
              <w:t>710,8</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DF6281">
              <w:rPr>
                <w:rFonts w:ascii="Times New Roman" w:hAnsi="Times New Roman" w:cs="Times New Roman"/>
                <w:sz w:val="20"/>
                <w:szCs w:val="20"/>
                <w:lang w:eastAsia="ru-RU"/>
              </w:rPr>
              <w:t>Ежемесячное пособие опекунам на содержание подопечных детей</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926B64" w:rsidRDefault="00967549" w:rsidP="00444788">
            <w:pPr>
              <w:pStyle w:val="afff4"/>
              <w:snapToGrid w:val="0"/>
              <w:jc w:val="center"/>
              <w:rPr>
                <w:rFonts w:ascii="Times New Roman" w:hAnsi="Times New Roman" w:cs="Times New Roman"/>
                <w:b/>
                <w:sz w:val="18"/>
                <w:szCs w:val="18"/>
                <w:lang w:eastAsia="en-US"/>
              </w:rPr>
            </w:pPr>
            <w:r>
              <w:rPr>
                <w:rFonts w:ascii="Times New Roman" w:hAnsi="Times New Roman" w:cs="Times New Roman"/>
                <w:b/>
                <w:sz w:val="18"/>
                <w:szCs w:val="18"/>
                <w:lang w:eastAsia="en-US"/>
              </w:rPr>
              <w:t>49667,8</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DF6281" w:rsidRDefault="00967549" w:rsidP="00444788">
            <w:pPr>
              <w:snapToGrid w:val="0"/>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7095,4</w:t>
            </w:r>
          </w:p>
        </w:tc>
        <w:tc>
          <w:tcPr>
            <w:tcW w:w="393" w:type="pct"/>
            <w:shd w:val="clear" w:color="auto" w:fill="auto"/>
          </w:tcPr>
          <w:p w:rsidR="00967549" w:rsidRPr="00926B64" w:rsidRDefault="00967549" w:rsidP="00444788">
            <w:pPr>
              <w:snapToGrid w:val="0"/>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c>
          <w:tcPr>
            <w:tcW w:w="196" w:type="pct"/>
            <w:shd w:val="clear" w:color="auto" w:fill="auto"/>
          </w:tcPr>
          <w:p w:rsidR="00967549" w:rsidRPr="00926B64" w:rsidRDefault="00967549" w:rsidP="00444788">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7095,4</w:t>
            </w:r>
          </w:p>
        </w:tc>
        <w:tc>
          <w:tcPr>
            <w:tcW w:w="393" w:type="pct"/>
            <w:shd w:val="clear" w:color="auto" w:fill="auto"/>
          </w:tcPr>
          <w:p w:rsidR="00967549" w:rsidRPr="00926B64" w:rsidRDefault="00967549" w:rsidP="00444788">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c>
          <w:tcPr>
            <w:tcW w:w="196"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7095,4</w:t>
            </w:r>
          </w:p>
        </w:tc>
        <w:tc>
          <w:tcPr>
            <w:tcW w:w="393"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196" w:type="pct"/>
            <w:shd w:val="clear" w:color="auto" w:fill="auto"/>
          </w:tcPr>
          <w:p w:rsidR="00967549"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9114BA">
              <w:rPr>
                <w:rFonts w:ascii="Times New Roman" w:hAnsi="Times New Roman" w:cs="Times New Roman"/>
                <w:sz w:val="16"/>
                <w:szCs w:val="16"/>
                <w:lang w:eastAsia="en-US"/>
              </w:rPr>
              <w:t>7095,4</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9114BA">
              <w:rPr>
                <w:rFonts w:ascii="Times New Roman" w:hAnsi="Times New Roman" w:cs="Times New Roman"/>
                <w:sz w:val="16"/>
                <w:szCs w:val="16"/>
                <w:lang w:eastAsia="en-US"/>
              </w:rPr>
              <w:t>7095,4</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9114BA">
              <w:rPr>
                <w:rFonts w:ascii="Times New Roman" w:hAnsi="Times New Roman" w:cs="Times New Roman"/>
                <w:sz w:val="16"/>
                <w:szCs w:val="16"/>
                <w:lang w:eastAsia="en-US"/>
              </w:rPr>
              <w:t>7095,4</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9114BA">
              <w:rPr>
                <w:rFonts w:ascii="Times New Roman" w:hAnsi="Times New Roman" w:cs="Times New Roman"/>
                <w:sz w:val="16"/>
                <w:szCs w:val="16"/>
                <w:lang w:eastAsia="en-US"/>
              </w:rPr>
              <w:t>7095,4</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DF6281">
              <w:rPr>
                <w:rFonts w:ascii="Times New Roman" w:hAnsi="Times New Roman" w:cs="Times New Roman"/>
                <w:sz w:val="20"/>
                <w:szCs w:val="20"/>
                <w:lang w:eastAsia="ru-RU"/>
              </w:rPr>
              <w:t>Осуществление государственных полномочий по организации деятельности комиссий по делам несовершеннолетних  и защите их прав</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59424E" w:rsidRDefault="00967549" w:rsidP="00444788">
            <w:pPr>
              <w:jc w:val="both"/>
              <w:rPr>
                <w:rFonts w:ascii="Times New Roman" w:hAnsi="Times New Roman" w:cs="Times New Roman"/>
                <w:sz w:val="18"/>
                <w:szCs w:val="18"/>
              </w:rPr>
            </w:pPr>
            <w:r w:rsidRPr="0059424E">
              <w:rPr>
                <w:rFonts w:ascii="Times New Roman" w:hAnsi="Times New Roman" w:cs="Times New Roman"/>
                <w:sz w:val="18"/>
                <w:szCs w:val="18"/>
              </w:rPr>
              <w:t>5655,3</w:t>
            </w:r>
          </w:p>
        </w:tc>
        <w:tc>
          <w:tcPr>
            <w:tcW w:w="207" w:type="pct"/>
            <w:shd w:val="clear" w:color="auto" w:fill="auto"/>
          </w:tcPr>
          <w:p w:rsidR="00967549" w:rsidRPr="00A973F7" w:rsidRDefault="00967549" w:rsidP="00444788">
            <w:pPr>
              <w:jc w:val="center"/>
              <w:rPr>
                <w:rFonts w:ascii="Times New Roman" w:hAnsi="Times New Roman" w:cs="Times New Roman"/>
                <w:sz w:val="18"/>
                <w:szCs w:val="18"/>
              </w:rPr>
            </w:pPr>
            <w:r w:rsidRPr="00A973F7">
              <w:rPr>
                <w:rFonts w:ascii="Times New Roman" w:hAnsi="Times New Roman" w:cs="Times New Roman"/>
                <w:sz w:val="18"/>
                <w:szCs w:val="18"/>
              </w:rPr>
              <w:t>2014</w:t>
            </w:r>
          </w:p>
        </w:tc>
        <w:tc>
          <w:tcPr>
            <w:tcW w:w="259" w:type="pct"/>
            <w:shd w:val="clear" w:color="auto" w:fill="auto"/>
          </w:tcPr>
          <w:p w:rsidR="00967549" w:rsidRPr="00DF6281" w:rsidRDefault="00967549" w:rsidP="00444788">
            <w:pPr>
              <w:snapToGrid w:val="0"/>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807,9</w:t>
            </w:r>
          </w:p>
        </w:tc>
        <w:tc>
          <w:tcPr>
            <w:tcW w:w="393" w:type="pct"/>
            <w:shd w:val="clear" w:color="auto" w:fill="auto"/>
          </w:tcPr>
          <w:p w:rsidR="00967549" w:rsidRPr="00926B64" w:rsidRDefault="00967549" w:rsidP="00444788">
            <w:pPr>
              <w:snapToGrid w:val="0"/>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c>
          <w:tcPr>
            <w:tcW w:w="196" w:type="pct"/>
            <w:shd w:val="clear" w:color="auto" w:fill="auto"/>
          </w:tcPr>
          <w:p w:rsidR="00967549" w:rsidRPr="00926B64" w:rsidRDefault="00967549" w:rsidP="00444788">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2015</w:t>
            </w:r>
          </w:p>
        </w:tc>
        <w:tc>
          <w:tcPr>
            <w:tcW w:w="259"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807,9</w:t>
            </w:r>
          </w:p>
        </w:tc>
        <w:tc>
          <w:tcPr>
            <w:tcW w:w="393" w:type="pct"/>
            <w:shd w:val="clear" w:color="auto" w:fill="auto"/>
          </w:tcPr>
          <w:p w:rsidR="00967549" w:rsidRPr="00926B64" w:rsidRDefault="00967549" w:rsidP="00444788">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w:t>
            </w:r>
          </w:p>
        </w:tc>
        <w:tc>
          <w:tcPr>
            <w:tcW w:w="196"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2016</w:t>
            </w:r>
          </w:p>
        </w:tc>
        <w:tc>
          <w:tcPr>
            <w:tcW w:w="259"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412" w:type="pct"/>
            <w:shd w:val="clear" w:color="auto" w:fill="auto"/>
          </w:tcPr>
          <w:p w:rsidR="00967549" w:rsidRPr="00926B64" w:rsidRDefault="00967549" w:rsidP="00A60D3C">
            <w:pPr>
              <w:snapToGrid w:val="0"/>
              <w:jc w:val="center"/>
              <w:rPr>
                <w:rFonts w:ascii="Times New Roman" w:hAnsi="Times New Roman" w:cs="Times New Roman"/>
                <w:sz w:val="16"/>
                <w:szCs w:val="16"/>
                <w:lang w:eastAsia="en-US"/>
              </w:rPr>
            </w:pPr>
            <w:r w:rsidRPr="00926B64">
              <w:rPr>
                <w:rFonts w:ascii="Times New Roman" w:hAnsi="Times New Roman" w:cs="Times New Roman"/>
                <w:sz w:val="16"/>
                <w:szCs w:val="16"/>
                <w:lang w:eastAsia="en-US"/>
              </w:rPr>
              <w:t>807,9</w:t>
            </w:r>
          </w:p>
        </w:tc>
        <w:tc>
          <w:tcPr>
            <w:tcW w:w="393" w:type="pct"/>
            <w:shd w:val="clear" w:color="auto" w:fill="auto"/>
          </w:tcPr>
          <w:p w:rsidR="00967549" w:rsidRPr="00926B64" w:rsidRDefault="00967549" w:rsidP="00444788">
            <w:pPr>
              <w:snapToGrid w:val="0"/>
              <w:jc w:val="center"/>
              <w:rPr>
                <w:rFonts w:ascii="Times New Roman" w:hAnsi="Times New Roman" w:cs="Times New Roman"/>
                <w:sz w:val="16"/>
                <w:szCs w:val="16"/>
              </w:rPr>
            </w:pPr>
            <w:r w:rsidRPr="00926B64">
              <w:rPr>
                <w:rFonts w:ascii="Times New Roman" w:hAnsi="Times New Roman" w:cs="Times New Roman"/>
                <w:sz w:val="16"/>
                <w:szCs w:val="16"/>
              </w:rPr>
              <w:t>-</w:t>
            </w:r>
          </w:p>
        </w:tc>
        <w:tc>
          <w:tcPr>
            <w:tcW w:w="196" w:type="pct"/>
            <w:shd w:val="clear" w:color="auto" w:fill="auto"/>
          </w:tcPr>
          <w:p w:rsidR="00967549"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w:t>
            </w: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F4179D">
              <w:rPr>
                <w:rFonts w:ascii="Times New Roman" w:hAnsi="Times New Roman" w:cs="Times New Roman"/>
                <w:sz w:val="16"/>
                <w:szCs w:val="16"/>
                <w:lang w:eastAsia="en-US"/>
              </w:rPr>
              <w:t>807,9</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F4179D">
              <w:rPr>
                <w:rFonts w:ascii="Times New Roman" w:hAnsi="Times New Roman" w:cs="Times New Roman"/>
                <w:sz w:val="16"/>
                <w:szCs w:val="16"/>
                <w:lang w:eastAsia="en-US"/>
              </w:rPr>
              <w:t>807,9</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F4179D">
              <w:rPr>
                <w:rFonts w:ascii="Times New Roman" w:hAnsi="Times New Roman" w:cs="Times New Roman"/>
                <w:sz w:val="16"/>
                <w:szCs w:val="16"/>
                <w:lang w:eastAsia="en-US"/>
              </w:rPr>
              <w:t>807,9</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sidRPr="00A973F7">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Default="00967549" w:rsidP="00A60D3C">
            <w:pPr>
              <w:jc w:val="center"/>
            </w:pPr>
            <w:r w:rsidRPr="00F4179D">
              <w:rPr>
                <w:rFonts w:ascii="Times New Roman" w:hAnsi="Times New Roman" w:cs="Times New Roman"/>
                <w:sz w:val="16"/>
                <w:szCs w:val="16"/>
                <w:lang w:eastAsia="en-US"/>
              </w:rPr>
              <w:t>807,9</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A60D3C">
            <w:pPr>
              <w:jc w:val="cente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A60D3C">
            <w:pPr>
              <w:jc w:val="cente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val="restart"/>
            <w:shd w:val="clear" w:color="auto" w:fill="auto"/>
          </w:tcPr>
          <w:p w:rsidR="00967549" w:rsidRPr="00AB5B0A" w:rsidRDefault="00967549" w:rsidP="00444788">
            <w:pPr>
              <w:jc w:val="both"/>
              <w:rPr>
                <w:rFonts w:ascii="Times New Roman" w:hAnsi="Times New Roman" w:cs="Times New Roman"/>
                <w:b/>
                <w:sz w:val="18"/>
                <w:szCs w:val="18"/>
              </w:rPr>
            </w:pPr>
            <w:r w:rsidRPr="00AB5B0A">
              <w:rPr>
                <w:rFonts w:ascii="Times New Roman" w:hAnsi="Times New Roman" w:cs="Times New Roman"/>
                <w:sz w:val="20"/>
                <w:szCs w:val="20"/>
                <w:lang w:eastAsia="ru-RU"/>
              </w:rPr>
              <w:t xml:space="preserve">Выплата ежемесячных денежных средств лицам </w:t>
            </w:r>
            <w:r w:rsidRPr="00AB5B0A">
              <w:rPr>
                <w:rFonts w:ascii="Times New Roman" w:hAnsi="Times New Roman" w:cs="Times New Roman"/>
                <w:sz w:val="20"/>
                <w:szCs w:val="20"/>
                <w:lang w:eastAsia="ru-RU"/>
              </w:rPr>
              <w:lastRenderedPageBreak/>
              <w:t>из числа детей-сирот и детей, оставшихся без попечения родителей, обучающимся в общеобразовательных организациях, в соответствии с  Законом Тамбовской области от 23.07.2010 № 682-З «О дополнительных  гарантиях для детей-сирот, детей, оставшихся без попечения родителей, а также лиц из числа детей-сирот, детей, оставшихся без попечения родителей</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2014</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610CC8" w:rsidRDefault="00967549" w:rsidP="00A60D3C">
            <w:pPr>
              <w:jc w:val="center"/>
              <w:rPr>
                <w:rFonts w:ascii="Times New Roman" w:hAnsi="Times New Roman" w:cs="Times New Roman"/>
                <w:sz w:val="16"/>
                <w:szCs w:val="16"/>
                <w:lang w:eastAsia="en-US"/>
              </w:rPr>
            </w:pPr>
            <w:r w:rsidRPr="00610CC8">
              <w:rPr>
                <w:rFonts w:ascii="Times New Roman" w:hAnsi="Times New Roman" w:cs="Times New Roman"/>
                <w:sz w:val="16"/>
                <w:szCs w:val="16"/>
                <w:lang w:eastAsia="en-US"/>
              </w:rPr>
              <w:t>7,2</w:t>
            </w: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2015</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444788">
            <w:pP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2016</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444788">
            <w:pP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2017</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444788">
            <w:pP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2018</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444788">
            <w:pP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2019</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444788">
            <w:pP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444788">
        <w:trPr>
          <w:trHeight w:val="165"/>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vMerge/>
            <w:shd w:val="clear" w:color="auto" w:fill="auto"/>
          </w:tcPr>
          <w:p w:rsidR="00967549" w:rsidRPr="00A973F7" w:rsidRDefault="00967549" w:rsidP="00444788">
            <w:pPr>
              <w:jc w:val="both"/>
              <w:rPr>
                <w:rFonts w:ascii="Times New Roman" w:hAnsi="Times New Roman" w:cs="Times New Roman"/>
                <w:b/>
                <w:sz w:val="18"/>
                <w:szCs w:val="18"/>
              </w:rPr>
            </w:pP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tcPr>
          <w:p w:rsidR="00967549" w:rsidRPr="00A973F7" w:rsidRDefault="00967549" w:rsidP="00444788">
            <w:pPr>
              <w:jc w:val="both"/>
              <w:rPr>
                <w:rFonts w:ascii="Times New Roman" w:hAnsi="Times New Roman" w:cs="Times New Roman"/>
                <w:color w:val="FF0000"/>
                <w:sz w:val="18"/>
                <w:szCs w:val="18"/>
              </w:rPr>
            </w:pPr>
          </w:p>
        </w:tc>
        <w:tc>
          <w:tcPr>
            <w:tcW w:w="207" w:type="pct"/>
            <w:shd w:val="clear" w:color="auto" w:fill="auto"/>
          </w:tcPr>
          <w:p w:rsidR="00967549" w:rsidRPr="00A973F7" w:rsidRDefault="00967549" w:rsidP="00444788">
            <w:pPr>
              <w:snapToGrid w:val="0"/>
              <w:jc w:val="center"/>
              <w:rPr>
                <w:rFonts w:ascii="Times New Roman" w:hAnsi="Times New Roman" w:cs="Times New Roman"/>
                <w:sz w:val="18"/>
                <w:szCs w:val="18"/>
              </w:rPr>
            </w:pPr>
            <w:r>
              <w:rPr>
                <w:rFonts w:ascii="Times New Roman" w:hAnsi="Times New Roman" w:cs="Times New Roman"/>
                <w:sz w:val="18"/>
                <w:szCs w:val="18"/>
              </w:rPr>
              <w:t>2020</w:t>
            </w:r>
          </w:p>
        </w:tc>
        <w:tc>
          <w:tcPr>
            <w:tcW w:w="259" w:type="pct"/>
            <w:shd w:val="clear" w:color="auto" w:fill="auto"/>
          </w:tcPr>
          <w:p w:rsidR="00967549" w:rsidRPr="00A973F7" w:rsidRDefault="00967549" w:rsidP="00444788">
            <w:pPr>
              <w:jc w:val="center"/>
              <w:rPr>
                <w:rFonts w:ascii="Times New Roman" w:hAnsi="Times New Roman" w:cs="Times New Roman"/>
                <w:sz w:val="18"/>
                <w:szCs w:val="18"/>
              </w:rPr>
            </w:pPr>
          </w:p>
        </w:tc>
        <w:tc>
          <w:tcPr>
            <w:tcW w:w="412" w:type="pct"/>
            <w:shd w:val="clear" w:color="auto" w:fill="auto"/>
          </w:tcPr>
          <w:p w:rsidR="00967549" w:rsidRPr="00F4179D" w:rsidRDefault="00967549" w:rsidP="00444788">
            <w:pPr>
              <w:rPr>
                <w:rFonts w:ascii="Times New Roman" w:hAnsi="Times New Roman" w:cs="Times New Roman"/>
                <w:sz w:val="16"/>
                <w:szCs w:val="16"/>
                <w:lang w:eastAsia="en-US"/>
              </w:rPr>
            </w:pPr>
          </w:p>
        </w:tc>
        <w:tc>
          <w:tcPr>
            <w:tcW w:w="393" w:type="pct"/>
            <w:shd w:val="clear" w:color="auto" w:fill="auto"/>
          </w:tcPr>
          <w:p w:rsidR="00967549" w:rsidRPr="00A973F7" w:rsidRDefault="00967549" w:rsidP="00444788">
            <w:pPr>
              <w:jc w:val="center"/>
              <w:rPr>
                <w:rFonts w:ascii="Times New Roman" w:hAnsi="Times New Roman" w:cs="Times New Roman"/>
                <w:sz w:val="18"/>
                <w:szCs w:val="18"/>
              </w:rPr>
            </w:pPr>
          </w:p>
        </w:tc>
        <w:tc>
          <w:tcPr>
            <w:tcW w:w="196" w:type="pct"/>
            <w:shd w:val="clear" w:color="auto" w:fill="auto"/>
          </w:tcPr>
          <w:p w:rsidR="00967549" w:rsidRPr="00A973F7" w:rsidRDefault="00967549" w:rsidP="00444788">
            <w:pPr>
              <w:jc w:val="center"/>
              <w:rPr>
                <w:rFonts w:ascii="Times New Roman" w:hAnsi="Times New Roman" w:cs="Times New Roman"/>
                <w:sz w:val="18"/>
                <w:szCs w:val="18"/>
              </w:rPr>
            </w:pPr>
          </w:p>
        </w:tc>
      </w:tr>
      <w:tr w:rsidR="00967549" w:rsidRPr="00A973F7" w:rsidTr="00A60D3C">
        <w:trPr>
          <w:trHeight w:val="699"/>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A973F7" w:rsidRDefault="00967549" w:rsidP="00444788">
            <w:pPr>
              <w:jc w:val="both"/>
              <w:rPr>
                <w:rFonts w:ascii="Times New Roman" w:hAnsi="Times New Roman" w:cs="Times New Roman"/>
                <w:b/>
                <w:sz w:val="18"/>
                <w:szCs w:val="18"/>
              </w:rPr>
            </w:pPr>
            <w:r w:rsidRPr="00DF6281">
              <w:rPr>
                <w:rFonts w:ascii="Times New Roman" w:hAnsi="Times New Roman" w:cs="Times New Roman"/>
                <w:b/>
                <w:sz w:val="24"/>
                <w:szCs w:val="24"/>
                <w:lang w:eastAsia="en-US"/>
              </w:rPr>
              <w:t>Итого по подпрограмме: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tcPr>
          <w:p w:rsidR="00967549" w:rsidRPr="006A1645" w:rsidRDefault="00967549" w:rsidP="00444788">
            <w:pPr>
              <w:rPr>
                <w:b/>
                <w:sz w:val="18"/>
                <w:szCs w:val="18"/>
                <w:lang w:eastAsia="en-US"/>
              </w:rPr>
            </w:pPr>
          </w:p>
          <w:p w:rsidR="00967549" w:rsidRPr="006A1645" w:rsidRDefault="00967549" w:rsidP="00444788">
            <w:pPr>
              <w:rPr>
                <w:b/>
                <w:sz w:val="20"/>
                <w:szCs w:val="20"/>
                <w:lang w:eastAsia="en-US"/>
              </w:rPr>
            </w:pPr>
            <w:r w:rsidRPr="006A1645">
              <w:rPr>
                <w:rFonts w:ascii="Times New Roman" w:hAnsi="Times New Roman" w:cs="Times New Roman"/>
                <w:b/>
                <w:sz w:val="20"/>
                <w:szCs w:val="20"/>
                <w:lang w:eastAsia="ru-RU"/>
              </w:rPr>
              <w:t>60305,9</w:t>
            </w:r>
          </w:p>
        </w:tc>
        <w:tc>
          <w:tcPr>
            <w:tcW w:w="207" w:type="pct"/>
            <w:shd w:val="clear" w:color="auto" w:fill="auto"/>
          </w:tcPr>
          <w:p w:rsidR="00967549" w:rsidRPr="006A1645" w:rsidRDefault="00967549" w:rsidP="00444788">
            <w:pPr>
              <w:jc w:val="center"/>
              <w:rPr>
                <w:rFonts w:ascii="Times New Roman" w:hAnsi="Times New Roman" w:cs="Times New Roman"/>
                <w:sz w:val="18"/>
                <w:szCs w:val="18"/>
              </w:rPr>
            </w:pPr>
          </w:p>
        </w:tc>
        <w:tc>
          <w:tcPr>
            <w:tcW w:w="259" w:type="pct"/>
            <w:shd w:val="clear" w:color="auto" w:fill="auto"/>
          </w:tcPr>
          <w:p w:rsidR="00967549" w:rsidRPr="006A1645" w:rsidRDefault="00967549" w:rsidP="00444788">
            <w:pPr>
              <w:snapToGrid w:val="0"/>
              <w:rPr>
                <w:rFonts w:ascii="Times New Roman" w:hAnsi="Times New Roman" w:cs="Times New Roman"/>
                <w:b/>
                <w:sz w:val="18"/>
                <w:szCs w:val="18"/>
                <w:lang w:eastAsia="en-US"/>
              </w:rPr>
            </w:pPr>
          </w:p>
        </w:tc>
        <w:tc>
          <w:tcPr>
            <w:tcW w:w="412" w:type="pct"/>
            <w:shd w:val="clear" w:color="auto" w:fill="auto"/>
          </w:tcPr>
          <w:p w:rsidR="00967549" w:rsidRPr="006A1645" w:rsidRDefault="00967549" w:rsidP="00444788">
            <w:pPr>
              <w:snapToGrid w:val="0"/>
              <w:rPr>
                <w:b/>
                <w:sz w:val="18"/>
                <w:szCs w:val="18"/>
                <w:lang w:eastAsia="en-US"/>
              </w:rPr>
            </w:pPr>
          </w:p>
          <w:p w:rsidR="00967549" w:rsidRPr="006A1645" w:rsidRDefault="00967549" w:rsidP="00444788">
            <w:pPr>
              <w:snapToGrid w:val="0"/>
              <w:rPr>
                <w:rFonts w:ascii="Times New Roman" w:hAnsi="Times New Roman" w:cs="Times New Roman"/>
                <w:b/>
                <w:sz w:val="20"/>
                <w:szCs w:val="20"/>
                <w:lang w:eastAsia="en-US"/>
              </w:rPr>
            </w:pPr>
            <w:r w:rsidRPr="006A1645">
              <w:rPr>
                <w:rFonts w:ascii="Times New Roman" w:hAnsi="Times New Roman" w:cs="Times New Roman"/>
                <w:b/>
                <w:sz w:val="20"/>
                <w:szCs w:val="20"/>
                <w:lang w:eastAsia="ru-RU"/>
              </w:rPr>
              <w:t>60305,9</w:t>
            </w:r>
          </w:p>
        </w:tc>
        <w:tc>
          <w:tcPr>
            <w:tcW w:w="393" w:type="pct"/>
            <w:shd w:val="clear" w:color="auto" w:fill="auto"/>
          </w:tcPr>
          <w:p w:rsidR="00967549" w:rsidRPr="006A1645" w:rsidRDefault="00967549" w:rsidP="00444788">
            <w:pPr>
              <w:snapToGrid w:val="0"/>
              <w:rPr>
                <w:rFonts w:ascii="Times New Roman" w:hAnsi="Times New Roman" w:cs="Times New Roman"/>
                <w:b/>
                <w:sz w:val="16"/>
                <w:szCs w:val="16"/>
                <w:lang w:eastAsia="en-US"/>
              </w:rPr>
            </w:pPr>
          </w:p>
        </w:tc>
        <w:tc>
          <w:tcPr>
            <w:tcW w:w="196" w:type="pct"/>
            <w:shd w:val="clear" w:color="auto" w:fill="auto"/>
          </w:tcPr>
          <w:p w:rsidR="00967549" w:rsidRPr="00F54032" w:rsidRDefault="00967549" w:rsidP="00444788">
            <w:pPr>
              <w:snapToGrid w:val="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w:t>
            </w:r>
          </w:p>
          <w:p w:rsidR="00967549" w:rsidRPr="00F54032" w:rsidRDefault="00967549" w:rsidP="00444788">
            <w:pPr>
              <w:snapToGrid w:val="0"/>
              <w:jc w:val="center"/>
              <w:rPr>
                <w:rFonts w:ascii="Times New Roman" w:hAnsi="Times New Roman" w:cs="Times New Roman"/>
                <w:b/>
                <w:sz w:val="16"/>
                <w:szCs w:val="16"/>
              </w:rPr>
            </w:pPr>
            <w:r>
              <w:rPr>
                <w:rFonts w:ascii="Times New Roman" w:hAnsi="Times New Roman" w:cs="Times New Roman"/>
                <w:b/>
                <w:sz w:val="16"/>
                <w:szCs w:val="16"/>
              </w:rPr>
              <w:t>-</w:t>
            </w:r>
          </w:p>
          <w:p w:rsidR="00967549" w:rsidRPr="00F54032" w:rsidRDefault="00967549" w:rsidP="00444788">
            <w:pPr>
              <w:snapToGrid w:val="0"/>
              <w:jc w:val="center"/>
              <w:rPr>
                <w:rFonts w:ascii="Times New Roman" w:hAnsi="Times New Roman" w:cs="Times New Roman"/>
                <w:b/>
                <w:sz w:val="16"/>
                <w:szCs w:val="16"/>
                <w:lang w:eastAsia="en-US"/>
              </w:rPr>
            </w:pPr>
            <w:r>
              <w:rPr>
                <w:rFonts w:ascii="Times New Roman" w:hAnsi="Times New Roman" w:cs="Times New Roman"/>
                <w:sz w:val="18"/>
                <w:szCs w:val="18"/>
              </w:rPr>
              <w:t>-</w:t>
            </w:r>
          </w:p>
        </w:tc>
      </w:tr>
      <w:tr w:rsidR="00967549" w:rsidRPr="00A973F7" w:rsidTr="00444788">
        <w:trPr>
          <w:trHeight w:val="1440"/>
        </w:trPr>
        <w:tc>
          <w:tcPr>
            <w:tcW w:w="174"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866" w:type="pct"/>
            <w:shd w:val="clear" w:color="auto" w:fill="auto"/>
          </w:tcPr>
          <w:p w:rsidR="00967549" w:rsidRPr="00926B64" w:rsidRDefault="00967549" w:rsidP="00444788">
            <w:pPr>
              <w:rPr>
                <w:rFonts w:ascii="Times New Roman" w:hAnsi="Times New Roman" w:cs="Times New Roman"/>
                <w:b/>
                <w:lang w:eastAsia="en-US"/>
              </w:rPr>
            </w:pPr>
            <w:r w:rsidRPr="00926B64">
              <w:rPr>
                <w:rFonts w:ascii="Times New Roman" w:hAnsi="Times New Roman" w:cs="Times New Roman"/>
                <w:b/>
                <w:sz w:val="24"/>
                <w:szCs w:val="24"/>
                <w:lang w:eastAsia="en-US"/>
              </w:rPr>
              <w:t>ИТОГО по программе</w:t>
            </w:r>
          </w:p>
        </w:tc>
        <w:tc>
          <w:tcPr>
            <w:tcW w:w="67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708"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299" w:type="pct"/>
            <w:shd w:val="clear" w:color="auto" w:fill="auto"/>
          </w:tcPr>
          <w:p w:rsidR="00967549" w:rsidRPr="00A973F7" w:rsidRDefault="00967549" w:rsidP="00444788">
            <w:pPr>
              <w:snapToGrid w:val="0"/>
              <w:jc w:val="center"/>
              <w:rPr>
                <w:rFonts w:ascii="Times New Roman" w:hAnsi="Times New Roman" w:cs="Times New Roman"/>
                <w:sz w:val="18"/>
                <w:szCs w:val="18"/>
              </w:rPr>
            </w:pPr>
          </w:p>
        </w:tc>
        <w:tc>
          <w:tcPr>
            <w:tcW w:w="404" w:type="pct"/>
            <w:shd w:val="clear" w:color="auto" w:fill="auto"/>
          </w:tcPr>
          <w:p w:rsidR="00967549" w:rsidRPr="006A1645" w:rsidRDefault="00967549" w:rsidP="00444788">
            <w:pPr>
              <w:snapToGrid w:val="0"/>
              <w:jc w:val="center"/>
              <w:rPr>
                <w:rFonts w:ascii="Times New Roman" w:hAnsi="Times New Roman" w:cs="Times New Roman"/>
                <w:sz w:val="18"/>
                <w:szCs w:val="18"/>
              </w:rPr>
            </w:pPr>
          </w:p>
        </w:tc>
        <w:tc>
          <w:tcPr>
            <w:tcW w:w="404" w:type="pct"/>
          </w:tcPr>
          <w:p w:rsidR="00967549" w:rsidRPr="006A1645" w:rsidRDefault="00967549" w:rsidP="00444788">
            <w:pPr>
              <w:rPr>
                <w:rFonts w:ascii="Times New Roman" w:hAnsi="Times New Roman" w:cs="Times New Roman"/>
                <w:b/>
                <w:sz w:val="18"/>
                <w:szCs w:val="18"/>
              </w:rPr>
            </w:pPr>
          </w:p>
          <w:p w:rsidR="00967549" w:rsidRPr="006A1645" w:rsidRDefault="00967549" w:rsidP="00444788">
            <w:pPr>
              <w:rPr>
                <w:rFonts w:ascii="Times New Roman" w:hAnsi="Times New Roman" w:cs="Times New Roman"/>
                <w:b/>
                <w:sz w:val="20"/>
                <w:szCs w:val="20"/>
              </w:rPr>
            </w:pPr>
            <w:r w:rsidRPr="006A1645">
              <w:rPr>
                <w:rFonts w:ascii="Times New Roman" w:hAnsi="Times New Roman" w:cs="Times New Roman"/>
                <w:b/>
                <w:sz w:val="20"/>
                <w:szCs w:val="20"/>
              </w:rPr>
              <w:t>1898777,2</w:t>
            </w:r>
          </w:p>
        </w:tc>
        <w:tc>
          <w:tcPr>
            <w:tcW w:w="207" w:type="pct"/>
            <w:shd w:val="clear" w:color="auto" w:fill="auto"/>
          </w:tcPr>
          <w:p w:rsidR="00967549" w:rsidRPr="006A1645" w:rsidRDefault="00967549" w:rsidP="00444788">
            <w:pPr>
              <w:jc w:val="center"/>
              <w:rPr>
                <w:rFonts w:ascii="Times New Roman" w:hAnsi="Times New Roman" w:cs="Times New Roman"/>
                <w:sz w:val="18"/>
                <w:szCs w:val="18"/>
              </w:rPr>
            </w:pPr>
          </w:p>
        </w:tc>
        <w:tc>
          <w:tcPr>
            <w:tcW w:w="259" w:type="pct"/>
            <w:shd w:val="clear" w:color="auto" w:fill="auto"/>
          </w:tcPr>
          <w:p w:rsidR="00967549" w:rsidRPr="006A1645" w:rsidRDefault="00A60D3C" w:rsidP="00444788">
            <w:pPr>
              <w:snapToGrid w:val="0"/>
              <w:rPr>
                <w:rFonts w:ascii="Times New Roman" w:hAnsi="Times New Roman" w:cs="Times New Roman"/>
                <w:b/>
                <w:sz w:val="16"/>
                <w:szCs w:val="16"/>
                <w:lang w:eastAsia="en-US"/>
              </w:rPr>
            </w:pPr>
            <w:r w:rsidRPr="006A1645">
              <w:rPr>
                <w:rFonts w:ascii="Times New Roman" w:hAnsi="Times New Roman" w:cs="Times New Roman"/>
                <w:b/>
                <w:sz w:val="16"/>
                <w:szCs w:val="16"/>
                <w:lang w:eastAsia="en-US"/>
              </w:rPr>
              <w:t xml:space="preserve">                </w:t>
            </w:r>
            <w:r w:rsidR="00967549" w:rsidRPr="006A1645">
              <w:rPr>
                <w:rFonts w:ascii="Times New Roman" w:hAnsi="Times New Roman" w:cs="Times New Roman"/>
                <w:b/>
                <w:sz w:val="16"/>
                <w:szCs w:val="16"/>
                <w:lang w:eastAsia="en-US"/>
              </w:rPr>
              <w:t>138,6</w:t>
            </w:r>
          </w:p>
        </w:tc>
        <w:tc>
          <w:tcPr>
            <w:tcW w:w="412" w:type="pct"/>
            <w:shd w:val="clear" w:color="auto" w:fill="auto"/>
          </w:tcPr>
          <w:p w:rsidR="00967549" w:rsidRPr="006A1645" w:rsidRDefault="00967549" w:rsidP="00444788">
            <w:pPr>
              <w:snapToGrid w:val="0"/>
              <w:rPr>
                <w:rFonts w:ascii="Times New Roman" w:hAnsi="Times New Roman" w:cs="Times New Roman"/>
                <w:b/>
                <w:sz w:val="16"/>
                <w:szCs w:val="16"/>
                <w:lang w:eastAsia="en-US"/>
              </w:rPr>
            </w:pPr>
          </w:p>
          <w:p w:rsidR="00967549" w:rsidRPr="006A1645" w:rsidRDefault="00E729B8" w:rsidP="00444788">
            <w:pPr>
              <w:snapToGrid w:val="0"/>
              <w:rPr>
                <w:rFonts w:ascii="Times New Roman" w:hAnsi="Times New Roman" w:cs="Times New Roman"/>
                <w:b/>
                <w:sz w:val="16"/>
                <w:szCs w:val="16"/>
                <w:lang w:eastAsia="en-US"/>
              </w:rPr>
            </w:pPr>
            <w:r w:rsidRPr="006A1645">
              <w:rPr>
                <w:rFonts w:ascii="Times New Roman" w:hAnsi="Times New Roman" w:cs="Times New Roman"/>
                <w:b/>
                <w:sz w:val="16"/>
                <w:szCs w:val="16"/>
                <w:lang w:eastAsia="en-US"/>
              </w:rPr>
              <w:t>1290037,4</w:t>
            </w:r>
          </w:p>
        </w:tc>
        <w:tc>
          <w:tcPr>
            <w:tcW w:w="393" w:type="pct"/>
            <w:shd w:val="clear" w:color="auto" w:fill="auto"/>
          </w:tcPr>
          <w:p w:rsidR="00A60D3C" w:rsidRPr="006A1645" w:rsidRDefault="00A60D3C" w:rsidP="00444788">
            <w:pPr>
              <w:rPr>
                <w:rFonts w:ascii="Times New Roman" w:hAnsi="Times New Roman" w:cs="Times New Roman"/>
                <w:b/>
                <w:sz w:val="16"/>
                <w:szCs w:val="16"/>
                <w:lang w:eastAsia="en-US"/>
              </w:rPr>
            </w:pPr>
          </w:p>
          <w:p w:rsidR="00967549" w:rsidRPr="006A1645" w:rsidRDefault="00E729B8" w:rsidP="00444788">
            <w:pPr>
              <w:rPr>
                <w:rFonts w:ascii="Times New Roman" w:hAnsi="Times New Roman" w:cs="Times New Roman"/>
                <w:b/>
                <w:sz w:val="16"/>
                <w:szCs w:val="16"/>
                <w:lang w:eastAsia="en-US"/>
              </w:rPr>
            </w:pPr>
            <w:r w:rsidRPr="006A1645">
              <w:rPr>
                <w:rFonts w:ascii="Times New Roman" w:hAnsi="Times New Roman" w:cs="Times New Roman"/>
                <w:b/>
                <w:sz w:val="16"/>
                <w:szCs w:val="16"/>
                <w:lang w:eastAsia="en-US"/>
              </w:rPr>
              <w:t>608601,2</w:t>
            </w:r>
          </w:p>
          <w:p w:rsidR="00E729B8" w:rsidRPr="006A1645" w:rsidRDefault="00E729B8" w:rsidP="00444788">
            <w:pPr>
              <w:rPr>
                <w:rFonts w:ascii="Times New Roman" w:hAnsi="Times New Roman" w:cs="Times New Roman"/>
                <w:b/>
                <w:sz w:val="16"/>
                <w:szCs w:val="16"/>
                <w:lang w:eastAsia="en-US"/>
              </w:rPr>
            </w:pPr>
          </w:p>
        </w:tc>
        <w:tc>
          <w:tcPr>
            <w:tcW w:w="196" w:type="pct"/>
            <w:shd w:val="clear" w:color="auto" w:fill="auto"/>
          </w:tcPr>
          <w:p w:rsidR="00967549" w:rsidRPr="00926B64" w:rsidRDefault="00967549" w:rsidP="00444788">
            <w:pPr>
              <w:snapToGrid w:val="0"/>
              <w:jc w:val="center"/>
              <w:rPr>
                <w:rFonts w:ascii="Times New Roman" w:hAnsi="Times New Roman" w:cs="Times New Roman"/>
                <w:b/>
                <w:sz w:val="16"/>
                <w:szCs w:val="16"/>
                <w:lang w:eastAsia="en-US"/>
              </w:rPr>
            </w:pPr>
          </w:p>
        </w:tc>
      </w:tr>
    </w:tbl>
    <w:p w:rsidR="00967549" w:rsidRDefault="00967549" w:rsidP="00967549"/>
    <w:p w:rsidR="00967549" w:rsidRDefault="00967549" w:rsidP="00967549"/>
    <w:p w:rsidR="00967549" w:rsidRDefault="00967549" w:rsidP="00967549"/>
    <w:p w:rsidR="00967549" w:rsidRDefault="00967549" w:rsidP="00967549"/>
    <w:p w:rsidR="00967549" w:rsidRDefault="00967549" w:rsidP="00967549"/>
    <w:p w:rsidR="00967549" w:rsidRDefault="00967549" w:rsidP="00967549"/>
    <w:p w:rsidR="00967549" w:rsidRDefault="00967549" w:rsidP="00967549">
      <w:pPr>
        <w:pStyle w:val="1"/>
        <w:spacing w:before="0" w:after="0"/>
        <w:rPr>
          <w:rFonts w:ascii="Times New Roman" w:hAnsi="Times New Roman" w:cs="Times New Roman"/>
        </w:rPr>
      </w:pPr>
    </w:p>
    <w:p w:rsidR="00967549" w:rsidRDefault="00967549" w:rsidP="00967549">
      <w:pPr>
        <w:pStyle w:val="1"/>
        <w:spacing w:before="0" w:after="0"/>
        <w:rPr>
          <w:rFonts w:ascii="Times New Roman" w:hAnsi="Times New Roman" w:cs="Times New Roman"/>
        </w:rPr>
      </w:pPr>
    </w:p>
    <w:p w:rsidR="00AB117C" w:rsidRDefault="00AB117C"/>
    <w:sectPr w:rsidR="00AB117C" w:rsidSect="0096754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7549"/>
    <w:rsid w:val="00063DDD"/>
    <w:rsid w:val="001946EA"/>
    <w:rsid w:val="0019586A"/>
    <w:rsid w:val="001E27A0"/>
    <w:rsid w:val="00225C90"/>
    <w:rsid w:val="00444788"/>
    <w:rsid w:val="00503F36"/>
    <w:rsid w:val="00552FF7"/>
    <w:rsid w:val="00610CC8"/>
    <w:rsid w:val="00625342"/>
    <w:rsid w:val="0064677A"/>
    <w:rsid w:val="006A1645"/>
    <w:rsid w:val="0078341A"/>
    <w:rsid w:val="007C4BA3"/>
    <w:rsid w:val="007C7C8C"/>
    <w:rsid w:val="007E62C6"/>
    <w:rsid w:val="00857827"/>
    <w:rsid w:val="00890A5D"/>
    <w:rsid w:val="00967549"/>
    <w:rsid w:val="009B0B1E"/>
    <w:rsid w:val="00A60D3C"/>
    <w:rsid w:val="00AB117C"/>
    <w:rsid w:val="00AB5B0A"/>
    <w:rsid w:val="00AC544C"/>
    <w:rsid w:val="00C62F95"/>
    <w:rsid w:val="00E7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49"/>
    <w:pPr>
      <w:widowControl w:val="0"/>
      <w:suppressAutoHyphens/>
      <w:autoSpaceDE w:val="0"/>
      <w:spacing w:after="0" w:line="240" w:lineRule="auto"/>
    </w:pPr>
    <w:rPr>
      <w:rFonts w:ascii="Arial" w:eastAsia="Times New Roman" w:hAnsi="Arial" w:cs="Arial"/>
      <w:sz w:val="26"/>
      <w:szCs w:val="26"/>
      <w:lang w:eastAsia="zh-CN"/>
    </w:rPr>
  </w:style>
  <w:style w:type="paragraph" w:styleId="1">
    <w:name w:val="heading 1"/>
    <w:basedOn w:val="a"/>
    <w:next w:val="a"/>
    <w:link w:val="10"/>
    <w:qFormat/>
    <w:rsid w:val="00967549"/>
    <w:pPr>
      <w:tabs>
        <w:tab w:val="num" w:pos="432"/>
      </w:tabs>
      <w:spacing w:before="108" w:after="108"/>
      <w:ind w:left="432" w:hanging="432"/>
      <w:jc w:val="center"/>
      <w:outlineLvl w:val="0"/>
    </w:pPr>
    <w:rPr>
      <w:b/>
      <w:bCs/>
      <w:color w:val="26282F"/>
      <w:sz w:val="24"/>
      <w:szCs w:val="24"/>
    </w:rPr>
  </w:style>
  <w:style w:type="paragraph" w:styleId="2">
    <w:name w:val="heading 2"/>
    <w:basedOn w:val="1"/>
    <w:next w:val="a"/>
    <w:link w:val="20"/>
    <w:qFormat/>
    <w:rsid w:val="00967549"/>
    <w:pPr>
      <w:numPr>
        <w:ilvl w:val="1"/>
      </w:numPr>
      <w:tabs>
        <w:tab w:val="num" w:pos="432"/>
      </w:tabs>
      <w:spacing w:before="0" w:after="0"/>
      <w:ind w:left="432" w:hanging="432"/>
      <w:jc w:val="both"/>
      <w:outlineLvl w:val="1"/>
    </w:pPr>
    <w:rPr>
      <w:b w:val="0"/>
      <w:bCs w:val="0"/>
      <w:color w:val="auto"/>
    </w:rPr>
  </w:style>
  <w:style w:type="paragraph" w:styleId="3">
    <w:name w:val="heading 3"/>
    <w:basedOn w:val="2"/>
    <w:next w:val="a"/>
    <w:link w:val="30"/>
    <w:qFormat/>
    <w:rsid w:val="00967549"/>
    <w:pPr>
      <w:numPr>
        <w:ilvl w:val="2"/>
      </w:numPr>
      <w:tabs>
        <w:tab w:val="num" w:pos="432"/>
      </w:tabs>
      <w:ind w:left="432" w:hanging="432"/>
      <w:outlineLvl w:val="2"/>
    </w:pPr>
  </w:style>
  <w:style w:type="paragraph" w:styleId="4">
    <w:name w:val="heading 4"/>
    <w:basedOn w:val="3"/>
    <w:next w:val="a"/>
    <w:link w:val="40"/>
    <w:qFormat/>
    <w:rsid w:val="00967549"/>
    <w:pPr>
      <w:numPr>
        <w:ilvl w:val="3"/>
      </w:numPr>
      <w:tabs>
        <w:tab w:val="num" w:pos="432"/>
      </w:tabs>
      <w:ind w:left="432" w:hanging="432"/>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7549"/>
    <w:rPr>
      <w:rFonts w:ascii="Arial" w:eastAsia="Times New Roman" w:hAnsi="Arial" w:cs="Arial"/>
      <w:b/>
      <w:bCs/>
      <w:color w:val="26282F"/>
      <w:sz w:val="24"/>
      <w:szCs w:val="24"/>
      <w:lang w:eastAsia="zh-CN"/>
    </w:rPr>
  </w:style>
  <w:style w:type="character" w:customStyle="1" w:styleId="20">
    <w:name w:val="Заголовок 2 Знак"/>
    <w:basedOn w:val="a0"/>
    <w:link w:val="2"/>
    <w:rsid w:val="00967549"/>
    <w:rPr>
      <w:rFonts w:ascii="Arial" w:eastAsia="Times New Roman" w:hAnsi="Arial" w:cs="Arial"/>
      <w:sz w:val="24"/>
      <w:szCs w:val="24"/>
      <w:lang w:eastAsia="zh-CN"/>
    </w:rPr>
  </w:style>
  <w:style w:type="character" w:customStyle="1" w:styleId="30">
    <w:name w:val="Заголовок 3 Знак"/>
    <w:basedOn w:val="a0"/>
    <w:link w:val="3"/>
    <w:rsid w:val="00967549"/>
    <w:rPr>
      <w:rFonts w:ascii="Arial" w:eastAsia="Times New Roman" w:hAnsi="Arial" w:cs="Arial"/>
      <w:sz w:val="24"/>
      <w:szCs w:val="24"/>
      <w:lang w:eastAsia="zh-CN"/>
    </w:rPr>
  </w:style>
  <w:style w:type="character" w:customStyle="1" w:styleId="40">
    <w:name w:val="Заголовок 4 Знак"/>
    <w:basedOn w:val="a0"/>
    <w:link w:val="4"/>
    <w:rsid w:val="00967549"/>
    <w:rPr>
      <w:rFonts w:ascii="Arial" w:eastAsia="Times New Roman" w:hAnsi="Arial" w:cs="Arial"/>
      <w:sz w:val="24"/>
      <w:szCs w:val="24"/>
      <w:lang w:eastAsia="zh-CN"/>
    </w:rPr>
  </w:style>
  <w:style w:type="character" w:customStyle="1" w:styleId="WW8Num1z0">
    <w:name w:val="WW8Num1z0"/>
    <w:rsid w:val="00967549"/>
    <w:rPr>
      <w:rFonts w:cs="Times New Roman"/>
    </w:rPr>
  </w:style>
  <w:style w:type="character" w:customStyle="1" w:styleId="WW8Num2z0">
    <w:name w:val="WW8Num2z0"/>
    <w:rsid w:val="00967549"/>
    <w:rPr>
      <w:rFonts w:cs="Times New Roman"/>
    </w:rPr>
  </w:style>
  <w:style w:type="character" w:customStyle="1" w:styleId="WW8Num3z0">
    <w:name w:val="WW8Num3z0"/>
    <w:rsid w:val="00967549"/>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2">
    <w:name w:val="WW8Num3z2"/>
    <w:rsid w:val="00967549"/>
    <w:rPr>
      <w:rFonts w:cs="Times New Roman"/>
    </w:rPr>
  </w:style>
  <w:style w:type="character" w:customStyle="1" w:styleId="WW8Num4z0">
    <w:name w:val="WW8Num4z0"/>
    <w:rsid w:val="00967549"/>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2">
    <w:name w:val="WW8Num4z2"/>
    <w:rsid w:val="00967549"/>
    <w:rPr>
      <w:rFonts w:cs="Times New Roman"/>
    </w:rPr>
  </w:style>
  <w:style w:type="character" w:customStyle="1" w:styleId="WW8Num5z0">
    <w:name w:val="WW8Num5z0"/>
    <w:rsid w:val="00967549"/>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5z2">
    <w:name w:val="WW8Num5z2"/>
    <w:rsid w:val="00967549"/>
    <w:rPr>
      <w:rFonts w:cs="Times New Roman"/>
    </w:rPr>
  </w:style>
  <w:style w:type="character" w:customStyle="1" w:styleId="11">
    <w:name w:val="Основной шрифт абзаца1"/>
    <w:rsid w:val="00967549"/>
  </w:style>
  <w:style w:type="character" w:customStyle="1" w:styleId="a3">
    <w:name w:val="Цветовое выделение"/>
    <w:rsid w:val="00967549"/>
    <w:rPr>
      <w:b/>
      <w:color w:val="26282F"/>
      <w:sz w:val="26"/>
    </w:rPr>
  </w:style>
  <w:style w:type="character" w:customStyle="1" w:styleId="a4">
    <w:name w:val="Гипертекстовая ссылка"/>
    <w:basedOn w:val="a3"/>
    <w:rsid w:val="00967549"/>
    <w:rPr>
      <w:rFonts w:cs="Times New Roman"/>
      <w:bCs/>
      <w:color w:val="106BBE"/>
      <w:szCs w:val="26"/>
    </w:rPr>
  </w:style>
  <w:style w:type="character" w:customStyle="1" w:styleId="a5">
    <w:name w:val="Активная гипертекстовая ссылка"/>
    <w:basedOn w:val="a4"/>
    <w:rsid w:val="00967549"/>
    <w:rPr>
      <w:u w:val="single"/>
    </w:rPr>
  </w:style>
  <w:style w:type="character" w:customStyle="1" w:styleId="a6">
    <w:name w:val="Выделение для Базового Поиска"/>
    <w:basedOn w:val="a3"/>
    <w:rsid w:val="00967549"/>
    <w:rPr>
      <w:rFonts w:cs="Times New Roman"/>
      <w:bCs/>
      <w:color w:val="0058A9"/>
      <w:szCs w:val="26"/>
    </w:rPr>
  </w:style>
  <w:style w:type="character" w:customStyle="1" w:styleId="a7">
    <w:name w:val="Выделение для Базового Поиска (курсив)"/>
    <w:basedOn w:val="a6"/>
    <w:rsid w:val="00967549"/>
    <w:rPr>
      <w:i/>
      <w:iCs/>
    </w:rPr>
  </w:style>
  <w:style w:type="character" w:customStyle="1" w:styleId="a8">
    <w:name w:val="Заголовок своего сообщения"/>
    <w:basedOn w:val="a3"/>
    <w:rsid w:val="00967549"/>
    <w:rPr>
      <w:rFonts w:cs="Times New Roman"/>
      <w:bCs/>
      <w:szCs w:val="26"/>
    </w:rPr>
  </w:style>
  <w:style w:type="character" w:customStyle="1" w:styleId="a9">
    <w:name w:val="Заголовок чужого сообщения"/>
    <w:basedOn w:val="a3"/>
    <w:rsid w:val="00967549"/>
    <w:rPr>
      <w:rFonts w:cs="Times New Roman"/>
      <w:bCs/>
      <w:color w:val="FF0000"/>
      <w:szCs w:val="26"/>
    </w:rPr>
  </w:style>
  <w:style w:type="character" w:customStyle="1" w:styleId="aa">
    <w:name w:val="Найденные слова"/>
    <w:basedOn w:val="a3"/>
    <w:rsid w:val="00967549"/>
    <w:rPr>
      <w:rFonts w:cs="Times New Roman"/>
      <w:bCs/>
      <w:szCs w:val="26"/>
      <w:shd w:val="clear" w:color="auto" w:fill="auto"/>
    </w:rPr>
  </w:style>
  <w:style w:type="character" w:customStyle="1" w:styleId="ab">
    <w:name w:val="Не вступил в силу"/>
    <w:basedOn w:val="a3"/>
    <w:rsid w:val="00967549"/>
    <w:rPr>
      <w:rFonts w:cs="Times New Roman"/>
      <w:bCs/>
      <w:color w:val="000000"/>
      <w:szCs w:val="26"/>
      <w:shd w:val="clear" w:color="auto" w:fill="auto"/>
    </w:rPr>
  </w:style>
  <w:style w:type="character" w:customStyle="1" w:styleId="ac">
    <w:name w:val="Опечатки"/>
    <w:rsid w:val="00967549"/>
    <w:rPr>
      <w:color w:val="FF0000"/>
      <w:sz w:val="26"/>
    </w:rPr>
  </w:style>
  <w:style w:type="character" w:customStyle="1" w:styleId="ad">
    <w:name w:val="Продолжение ссылки"/>
    <w:basedOn w:val="a4"/>
    <w:rsid w:val="00967549"/>
  </w:style>
  <w:style w:type="character" w:customStyle="1" w:styleId="ae">
    <w:name w:val="Сравнение редакций"/>
    <w:basedOn w:val="a3"/>
    <w:rsid w:val="00967549"/>
    <w:rPr>
      <w:rFonts w:cs="Times New Roman"/>
      <w:bCs/>
      <w:szCs w:val="26"/>
    </w:rPr>
  </w:style>
  <w:style w:type="character" w:customStyle="1" w:styleId="af">
    <w:name w:val="Сравнение редакций. Добавленный фрагмент"/>
    <w:rsid w:val="00967549"/>
    <w:rPr>
      <w:color w:val="000000"/>
      <w:shd w:val="clear" w:color="auto" w:fill="auto"/>
    </w:rPr>
  </w:style>
  <w:style w:type="character" w:customStyle="1" w:styleId="af0">
    <w:name w:val="Сравнение редакций. Удаленный фрагмент"/>
    <w:rsid w:val="00967549"/>
    <w:rPr>
      <w:color w:val="000000"/>
      <w:shd w:val="clear" w:color="auto" w:fill="auto"/>
    </w:rPr>
  </w:style>
  <w:style w:type="character" w:customStyle="1" w:styleId="af1">
    <w:name w:val="Утратил силу"/>
    <w:basedOn w:val="a3"/>
    <w:rsid w:val="00967549"/>
    <w:rPr>
      <w:rFonts w:cs="Times New Roman"/>
      <w:bCs/>
      <w:strike/>
      <w:color w:val="auto"/>
      <w:szCs w:val="26"/>
    </w:rPr>
  </w:style>
  <w:style w:type="character" w:customStyle="1" w:styleId="af2">
    <w:name w:val="Текст выноски Знак"/>
    <w:basedOn w:val="11"/>
    <w:rsid w:val="00967549"/>
    <w:rPr>
      <w:rFonts w:ascii="Tahoma" w:hAnsi="Tahoma" w:cs="Tahoma"/>
      <w:sz w:val="16"/>
      <w:szCs w:val="16"/>
    </w:rPr>
  </w:style>
  <w:style w:type="character" w:customStyle="1" w:styleId="af3">
    <w:name w:val="Подзаголовок Знак"/>
    <w:basedOn w:val="11"/>
    <w:rsid w:val="00967549"/>
    <w:rPr>
      <w:rFonts w:ascii="Cambria" w:eastAsia="Times New Roman" w:hAnsi="Cambria" w:cs="Times New Roman"/>
      <w:sz w:val="24"/>
      <w:szCs w:val="24"/>
    </w:rPr>
  </w:style>
  <w:style w:type="character" w:customStyle="1" w:styleId="af4">
    <w:name w:val="Основной текст Знак"/>
    <w:basedOn w:val="11"/>
    <w:rsid w:val="00967549"/>
    <w:rPr>
      <w:rFonts w:ascii="Arial" w:hAnsi="Arial" w:cs="Arial"/>
      <w:sz w:val="26"/>
      <w:szCs w:val="26"/>
    </w:rPr>
  </w:style>
  <w:style w:type="character" w:customStyle="1" w:styleId="af5">
    <w:name w:val="Основной текст_"/>
    <w:basedOn w:val="11"/>
    <w:rsid w:val="00967549"/>
    <w:rPr>
      <w:rFonts w:cs="Times New Roman"/>
      <w:sz w:val="27"/>
      <w:szCs w:val="27"/>
    </w:rPr>
  </w:style>
  <w:style w:type="character" w:styleId="af6">
    <w:name w:val="Hyperlink"/>
    <w:basedOn w:val="11"/>
    <w:rsid w:val="00967549"/>
    <w:rPr>
      <w:rFonts w:cs="Times New Roman"/>
      <w:color w:val="auto"/>
      <w:u w:val="single"/>
    </w:rPr>
  </w:style>
  <w:style w:type="paragraph" w:customStyle="1" w:styleId="af7">
    <w:name w:val="Заголовок"/>
    <w:basedOn w:val="af8"/>
    <w:next w:val="a"/>
    <w:rsid w:val="00967549"/>
    <w:rPr>
      <w:rFonts w:ascii="Arial" w:hAnsi="Arial" w:cs="Arial"/>
      <w:b/>
      <w:bCs/>
      <w:color w:val="0058A9"/>
      <w:shd w:val="clear" w:color="auto" w:fill="ECE9D8"/>
    </w:rPr>
  </w:style>
  <w:style w:type="paragraph" w:styleId="af9">
    <w:name w:val="Body Text"/>
    <w:basedOn w:val="a"/>
    <w:link w:val="12"/>
    <w:rsid w:val="00967549"/>
    <w:pPr>
      <w:spacing w:after="120"/>
    </w:pPr>
  </w:style>
  <w:style w:type="character" w:customStyle="1" w:styleId="12">
    <w:name w:val="Основной текст Знак1"/>
    <w:basedOn w:val="a0"/>
    <w:link w:val="af9"/>
    <w:rsid w:val="00967549"/>
    <w:rPr>
      <w:rFonts w:ascii="Arial" w:eastAsia="Times New Roman" w:hAnsi="Arial" w:cs="Arial"/>
      <w:sz w:val="26"/>
      <w:szCs w:val="26"/>
      <w:lang w:eastAsia="zh-CN"/>
    </w:rPr>
  </w:style>
  <w:style w:type="paragraph" w:styleId="afa">
    <w:name w:val="List"/>
    <w:basedOn w:val="af9"/>
    <w:rsid w:val="00967549"/>
    <w:rPr>
      <w:rFonts w:cs="Mangal"/>
    </w:rPr>
  </w:style>
  <w:style w:type="paragraph" w:styleId="afb">
    <w:name w:val="caption"/>
    <w:basedOn w:val="a"/>
    <w:qFormat/>
    <w:rsid w:val="00967549"/>
    <w:pPr>
      <w:suppressLineNumbers/>
      <w:spacing w:before="120" w:after="120"/>
    </w:pPr>
    <w:rPr>
      <w:rFonts w:cs="Mangal"/>
      <w:i/>
      <w:iCs/>
      <w:sz w:val="24"/>
      <w:szCs w:val="24"/>
    </w:rPr>
  </w:style>
  <w:style w:type="paragraph" w:customStyle="1" w:styleId="13">
    <w:name w:val="Указатель1"/>
    <w:basedOn w:val="a"/>
    <w:rsid w:val="00967549"/>
    <w:pPr>
      <w:suppressLineNumbers/>
    </w:pPr>
    <w:rPr>
      <w:rFonts w:cs="Mangal"/>
    </w:rPr>
  </w:style>
  <w:style w:type="paragraph" w:customStyle="1" w:styleId="afc">
    <w:name w:val="Внимание"/>
    <w:basedOn w:val="a"/>
    <w:next w:val="a"/>
    <w:rsid w:val="00967549"/>
    <w:pPr>
      <w:spacing w:before="240" w:after="240"/>
      <w:ind w:left="420" w:right="420" w:firstLine="300"/>
      <w:jc w:val="both"/>
    </w:pPr>
    <w:rPr>
      <w:sz w:val="24"/>
      <w:szCs w:val="24"/>
      <w:shd w:val="clear" w:color="auto" w:fill="FAF3E9"/>
    </w:rPr>
  </w:style>
  <w:style w:type="paragraph" w:customStyle="1" w:styleId="afd">
    <w:name w:val="Внимание: криминал!!"/>
    <w:basedOn w:val="afc"/>
    <w:next w:val="a"/>
    <w:rsid w:val="00967549"/>
    <w:pPr>
      <w:spacing w:before="0" w:after="0"/>
      <w:ind w:left="0" w:right="0" w:firstLine="0"/>
    </w:pPr>
    <w:rPr>
      <w:shd w:val="clear" w:color="auto" w:fill="auto"/>
    </w:rPr>
  </w:style>
  <w:style w:type="paragraph" w:customStyle="1" w:styleId="afe">
    <w:name w:val="Внимание: недобросовестность!"/>
    <w:basedOn w:val="afc"/>
    <w:next w:val="a"/>
    <w:rsid w:val="00967549"/>
    <w:pPr>
      <w:spacing w:before="0" w:after="0"/>
      <w:ind w:left="0" w:right="0" w:firstLine="0"/>
    </w:pPr>
    <w:rPr>
      <w:shd w:val="clear" w:color="auto" w:fill="auto"/>
    </w:rPr>
  </w:style>
  <w:style w:type="paragraph" w:customStyle="1" w:styleId="af8">
    <w:name w:val="Основное меню (преемственное)"/>
    <w:basedOn w:val="a"/>
    <w:next w:val="a"/>
    <w:rsid w:val="00967549"/>
    <w:pPr>
      <w:jc w:val="both"/>
    </w:pPr>
    <w:rPr>
      <w:rFonts w:ascii="Verdana" w:hAnsi="Verdana" w:cs="Verdana"/>
      <w:sz w:val="24"/>
      <w:szCs w:val="24"/>
    </w:rPr>
  </w:style>
  <w:style w:type="paragraph" w:customStyle="1" w:styleId="aff">
    <w:name w:val="Заголовок группы контролов"/>
    <w:basedOn w:val="a"/>
    <w:next w:val="a"/>
    <w:rsid w:val="00967549"/>
    <w:pPr>
      <w:jc w:val="both"/>
    </w:pPr>
    <w:rPr>
      <w:b/>
      <w:bCs/>
      <w:color w:val="000000"/>
      <w:sz w:val="24"/>
      <w:szCs w:val="24"/>
    </w:rPr>
  </w:style>
  <w:style w:type="paragraph" w:customStyle="1" w:styleId="aff0">
    <w:name w:val="Заголовок для информации об изменениях"/>
    <w:basedOn w:val="1"/>
    <w:next w:val="a"/>
    <w:rsid w:val="00967549"/>
    <w:pPr>
      <w:tabs>
        <w:tab w:val="clear" w:pos="432"/>
      </w:tabs>
      <w:spacing w:before="0" w:after="0"/>
      <w:ind w:left="0" w:firstLine="0"/>
      <w:jc w:val="both"/>
      <w:outlineLvl w:val="9"/>
    </w:pPr>
    <w:rPr>
      <w:b w:val="0"/>
      <w:bCs w:val="0"/>
      <w:color w:val="auto"/>
      <w:sz w:val="20"/>
      <w:szCs w:val="20"/>
      <w:shd w:val="clear" w:color="auto" w:fill="FFFFFF"/>
    </w:rPr>
  </w:style>
  <w:style w:type="paragraph" w:customStyle="1" w:styleId="aff1">
    <w:name w:val="Заголовок приложения"/>
    <w:basedOn w:val="a"/>
    <w:next w:val="a"/>
    <w:rsid w:val="00967549"/>
    <w:pPr>
      <w:jc w:val="right"/>
    </w:pPr>
    <w:rPr>
      <w:sz w:val="24"/>
      <w:szCs w:val="24"/>
    </w:rPr>
  </w:style>
  <w:style w:type="paragraph" w:customStyle="1" w:styleId="aff2">
    <w:name w:val="Заголовок распахивающейся части диалога"/>
    <w:basedOn w:val="a"/>
    <w:next w:val="a"/>
    <w:rsid w:val="00967549"/>
    <w:pPr>
      <w:jc w:val="both"/>
    </w:pPr>
    <w:rPr>
      <w:i/>
      <w:iCs/>
      <w:color w:val="000080"/>
      <w:sz w:val="24"/>
      <w:szCs w:val="24"/>
    </w:rPr>
  </w:style>
  <w:style w:type="paragraph" w:customStyle="1" w:styleId="aff3">
    <w:name w:val="Заголовок статьи"/>
    <w:basedOn w:val="a"/>
    <w:next w:val="a"/>
    <w:rsid w:val="00967549"/>
    <w:pPr>
      <w:ind w:left="1612" w:hanging="892"/>
      <w:jc w:val="both"/>
    </w:pPr>
    <w:rPr>
      <w:sz w:val="24"/>
      <w:szCs w:val="24"/>
    </w:rPr>
  </w:style>
  <w:style w:type="paragraph" w:customStyle="1" w:styleId="aff4">
    <w:name w:val="Заголовок ЭР (левое окно)"/>
    <w:basedOn w:val="a"/>
    <w:next w:val="a"/>
    <w:rsid w:val="00967549"/>
    <w:pPr>
      <w:spacing w:before="300" w:after="250"/>
      <w:jc w:val="center"/>
    </w:pPr>
    <w:rPr>
      <w:b/>
      <w:bCs/>
      <w:color w:val="26282F"/>
      <w:sz w:val="28"/>
      <w:szCs w:val="28"/>
    </w:rPr>
  </w:style>
  <w:style w:type="paragraph" w:customStyle="1" w:styleId="aff5">
    <w:name w:val="Заголовок ЭР (правое окно)"/>
    <w:basedOn w:val="aff4"/>
    <w:next w:val="a"/>
    <w:rsid w:val="00967549"/>
    <w:pPr>
      <w:spacing w:before="0" w:after="0"/>
      <w:jc w:val="left"/>
    </w:pPr>
    <w:rPr>
      <w:b w:val="0"/>
      <w:bCs w:val="0"/>
      <w:color w:val="auto"/>
      <w:sz w:val="24"/>
      <w:szCs w:val="24"/>
    </w:rPr>
  </w:style>
  <w:style w:type="paragraph" w:customStyle="1" w:styleId="aff6">
    <w:name w:val="Интерактивный заголовок"/>
    <w:basedOn w:val="af7"/>
    <w:next w:val="a"/>
    <w:rsid w:val="00967549"/>
    <w:rPr>
      <w:b w:val="0"/>
      <w:bCs w:val="0"/>
      <w:color w:val="auto"/>
      <w:u w:val="single"/>
      <w:shd w:val="clear" w:color="auto" w:fill="auto"/>
    </w:rPr>
  </w:style>
  <w:style w:type="paragraph" w:customStyle="1" w:styleId="aff7">
    <w:name w:val="Текст информации об изменениях"/>
    <w:basedOn w:val="a"/>
    <w:next w:val="a"/>
    <w:rsid w:val="00967549"/>
    <w:pPr>
      <w:jc w:val="both"/>
    </w:pPr>
    <w:rPr>
      <w:color w:val="353842"/>
      <w:sz w:val="20"/>
      <w:szCs w:val="20"/>
    </w:rPr>
  </w:style>
  <w:style w:type="paragraph" w:customStyle="1" w:styleId="aff8">
    <w:name w:val="Информация об изменениях"/>
    <w:basedOn w:val="aff7"/>
    <w:next w:val="a"/>
    <w:rsid w:val="00967549"/>
    <w:pPr>
      <w:spacing w:before="180"/>
      <w:ind w:left="360" w:right="360"/>
    </w:pPr>
    <w:rPr>
      <w:color w:val="auto"/>
      <w:sz w:val="24"/>
      <w:szCs w:val="24"/>
      <w:shd w:val="clear" w:color="auto" w:fill="EAEFED"/>
    </w:rPr>
  </w:style>
  <w:style w:type="paragraph" w:customStyle="1" w:styleId="aff9">
    <w:name w:val="Текст (справка)"/>
    <w:basedOn w:val="a"/>
    <w:next w:val="a"/>
    <w:rsid w:val="00967549"/>
    <w:pPr>
      <w:ind w:left="170" w:right="170"/>
    </w:pPr>
    <w:rPr>
      <w:sz w:val="24"/>
      <w:szCs w:val="24"/>
    </w:rPr>
  </w:style>
  <w:style w:type="paragraph" w:customStyle="1" w:styleId="affa">
    <w:name w:val="Комментарий"/>
    <w:basedOn w:val="aff9"/>
    <w:next w:val="a"/>
    <w:rsid w:val="00967549"/>
    <w:pPr>
      <w:spacing w:before="75"/>
      <w:ind w:left="0" w:right="0"/>
      <w:jc w:val="both"/>
    </w:pPr>
    <w:rPr>
      <w:color w:val="353842"/>
      <w:shd w:val="clear" w:color="auto" w:fill="F0F0F0"/>
    </w:rPr>
  </w:style>
  <w:style w:type="paragraph" w:customStyle="1" w:styleId="affb">
    <w:name w:val="Информация об изменениях документа"/>
    <w:basedOn w:val="affa"/>
    <w:next w:val="a"/>
    <w:rsid w:val="00967549"/>
    <w:pPr>
      <w:spacing w:before="0"/>
    </w:pPr>
    <w:rPr>
      <w:i/>
      <w:iCs/>
    </w:rPr>
  </w:style>
  <w:style w:type="paragraph" w:customStyle="1" w:styleId="affc">
    <w:name w:val="Текст (лев. подпись)"/>
    <w:basedOn w:val="a"/>
    <w:next w:val="a"/>
    <w:rsid w:val="00967549"/>
    <w:rPr>
      <w:sz w:val="24"/>
      <w:szCs w:val="24"/>
    </w:rPr>
  </w:style>
  <w:style w:type="paragraph" w:customStyle="1" w:styleId="affd">
    <w:name w:val="Колонтитул (левый)"/>
    <w:basedOn w:val="affc"/>
    <w:next w:val="a"/>
    <w:rsid w:val="00967549"/>
    <w:pPr>
      <w:jc w:val="both"/>
    </w:pPr>
    <w:rPr>
      <w:sz w:val="16"/>
      <w:szCs w:val="16"/>
    </w:rPr>
  </w:style>
  <w:style w:type="paragraph" w:customStyle="1" w:styleId="affe">
    <w:name w:val="Текст (прав. подпись)"/>
    <w:basedOn w:val="a"/>
    <w:next w:val="a"/>
    <w:rsid w:val="00967549"/>
    <w:pPr>
      <w:jc w:val="right"/>
    </w:pPr>
    <w:rPr>
      <w:sz w:val="24"/>
      <w:szCs w:val="24"/>
    </w:rPr>
  </w:style>
  <w:style w:type="paragraph" w:customStyle="1" w:styleId="afff">
    <w:name w:val="Колонтитул (правый)"/>
    <w:basedOn w:val="affe"/>
    <w:next w:val="a"/>
    <w:rsid w:val="00967549"/>
    <w:pPr>
      <w:jc w:val="both"/>
    </w:pPr>
    <w:rPr>
      <w:sz w:val="16"/>
      <w:szCs w:val="16"/>
    </w:rPr>
  </w:style>
  <w:style w:type="paragraph" w:customStyle="1" w:styleId="afff0">
    <w:name w:val="Комментарий пользователя"/>
    <w:basedOn w:val="affa"/>
    <w:next w:val="a"/>
    <w:rsid w:val="00967549"/>
    <w:pPr>
      <w:spacing w:before="0"/>
      <w:jc w:val="left"/>
    </w:pPr>
    <w:rPr>
      <w:shd w:val="clear" w:color="auto" w:fill="FFDFE0"/>
    </w:rPr>
  </w:style>
  <w:style w:type="paragraph" w:customStyle="1" w:styleId="afff1">
    <w:name w:val="Куда обратиться?"/>
    <w:basedOn w:val="afc"/>
    <w:next w:val="a"/>
    <w:rsid w:val="00967549"/>
    <w:pPr>
      <w:spacing w:before="0" w:after="0"/>
      <w:ind w:left="0" w:right="0" w:firstLine="0"/>
    </w:pPr>
    <w:rPr>
      <w:shd w:val="clear" w:color="auto" w:fill="auto"/>
    </w:rPr>
  </w:style>
  <w:style w:type="paragraph" w:customStyle="1" w:styleId="afff2">
    <w:name w:val="Моноширинный"/>
    <w:basedOn w:val="a"/>
    <w:next w:val="a"/>
    <w:rsid w:val="00967549"/>
    <w:pPr>
      <w:jc w:val="both"/>
    </w:pPr>
    <w:rPr>
      <w:rFonts w:ascii="Courier New" w:hAnsi="Courier New" w:cs="Courier New"/>
      <w:sz w:val="22"/>
      <w:szCs w:val="22"/>
    </w:rPr>
  </w:style>
  <w:style w:type="paragraph" w:customStyle="1" w:styleId="afff3">
    <w:name w:val="Необходимые документы"/>
    <w:basedOn w:val="afc"/>
    <w:next w:val="a"/>
    <w:rsid w:val="00967549"/>
    <w:pPr>
      <w:spacing w:before="0" w:after="0"/>
      <w:ind w:left="0" w:right="0" w:firstLine="118"/>
    </w:pPr>
    <w:rPr>
      <w:shd w:val="clear" w:color="auto" w:fill="auto"/>
    </w:rPr>
  </w:style>
  <w:style w:type="paragraph" w:customStyle="1" w:styleId="afff4">
    <w:name w:val="Нормальный (таблица)"/>
    <w:basedOn w:val="a"/>
    <w:next w:val="a"/>
    <w:rsid w:val="00967549"/>
    <w:pPr>
      <w:jc w:val="both"/>
    </w:pPr>
    <w:rPr>
      <w:sz w:val="24"/>
      <w:szCs w:val="24"/>
    </w:rPr>
  </w:style>
  <w:style w:type="paragraph" w:customStyle="1" w:styleId="afff5">
    <w:name w:val="Объект"/>
    <w:basedOn w:val="a"/>
    <w:next w:val="a"/>
    <w:rsid w:val="00967549"/>
    <w:pPr>
      <w:jc w:val="both"/>
    </w:pPr>
  </w:style>
  <w:style w:type="paragraph" w:customStyle="1" w:styleId="afff6">
    <w:name w:val="Таблицы (моноширинный)"/>
    <w:basedOn w:val="a"/>
    <w:next w:val="a"/>
    <w:rsid w:val="00967549"/>
    <w:pPr>
      <w:jc w:val="both"/>
    </w:pPr>
    <w:rPr>
      <w:rFonts w:ascii="Courier New" w:hAnsi="Courier New" w:cs="Courier New"/>
      <w:sz w:val="22"/>
      <w:szCs w:val="22"/>
    </w:rPr>
  </w:style>
  <w:style w:type="paragraph" w:customStyle="1" w:styleId="afff7">
    <w:name w:val="Оглавление"/>
    <w:basedOn w:val="afff6"/>
    <w:next w:val="a"/>
    <w:rsid w:val="00967549"/>
    <w:pPr>
      <w:ind w:left="140"/>
    </w:pPr>
    <w:rPr>
      <w:rFonts w:ascii="Arial" w:hAnsi="Arial" w:cs="Arial"/>
      <w:sz w:val="24"/>
      <w:szCs w:val="24"/>
    </w:rPr>
  </w:style>
  <w:style w:type="paragraph" w:customStyle="1" w:styleId="afff8">
    <w:name w:val="Переменная часть"/>
    <w:basedOn w:val="af8"/>
    <w:next w:val="a"/>
    <w:rsid w:val="00967549"/>
    <w:rPr>
      <w:rFonts w:ascii="Arial" w:hAnsi="Arial" w:cs="Arial"/>
      <w:sz w:val="20"/>
      <w:szCs w:val="20"/>
    </w:rPr>
  </w:style>
  <w:style w:type="paragraph" w:customStyle="1" w:styleId="afff9">
    <w:name w:val="Подвал для информации об изменениях"/>
    <w:basedOn w:val="1"/>
    <w:next w:val="a"/>
    <w:rsid w:val="00967549"/>
    <w:pPr>
      <w:tabs>
        <w:tab w:val="clear" w:pos="432"/>
      </w:tabs>
      <w:spacing w:before="0" w:after="0"/>
      <w:ind w:left="0" w:firstLine="0"/>
      <w:jc w:val="both"/>
      <w:outlineLvl w:val="9"/>
    </w:pPr>
    <w:rPr>
      <w:b w:val="0"/>
      <w:bCs w:val="0"/>
      <w:color w:val="auto"/>
      <w:sz w:val="20"/>
      <w:szCs w:val="20"/>
    </w:rPr>
  </w:style>
  <w:style w:type="paragraph" w:customStyle="1" w:styleId="afffa">
    <w:name w:val="Подзаголовок для информации об изменениях"/>
    <w:basedOn w:val="aff7"/>
    <w:next w:val="a"/>
    <w:rsid w:val="00967549"/>
    <w:rPr>
      <w:b/>
      <w:bCs/>
      <w:sz w:val="24"/>
      <w:szCs w:val="24"/>
    </w:rPr>
  </w:style>
  <w:style w:type="paragraph" w:customStyle="1" w:styleId="afffb">
    <w:name w:val="Подчёркнуный текст"/>
    <w:basedOn w:val="a"/>
    <w:next w:val="a"/>
    <w:rsid w:val="00967549"/>
    <w:pPr>
      <w:jc w:val="both"/>
    </w:pPr>
    <w:rPr>
      <w:sz w:val="24"/>
      <w:szCs w:val="24"/>
    </w:rPr>
  </w:style>
  <w:style w:type="paragraph" w:customStyle="1" w:styleId="afffc">
    <w:name w:val="Постоянная часть"/>
    <w:basedOn w:val="af8"/>
    <w:next w:val="a"/>
    <w:rsid w:val="00967549"/>
    <w:rPr>
      <w:rFonts w:ascii="Arial" w:hAnsi="Arial" w:cs="Arial"/>
      <w:sz w:val="22"/>
      <w:szCs w:val="22"/>
    </w:rPr>
  </w:style>
  <w:style w:type="paragraph" w:customStyle="1" w:styleId="afffd">
    <w:name w:val="Прижатый влево"/>
    <w:basedOn w:val="a"/>
    <w:next w:val="a"/>
    <w:rsid w:val="00967549"/>
    <w:rPr>
      <w:sz w:val="24"/>
      <w:szCs w:val="24"/>
    </w:rPr>
  </w:style>
  <w:style w:type="paragraph" w:customStyle="1" w:styleId="afffe">
    <w:name w:val="Пример."/>
    <w:basedOn w:val="afc"/>
    <w:next w:val="a"/>
    <w:rsid w:val="00967549"/>
    <w:pPr>
      <w:spacing w:before="0" w:after="0"/>
      <w:ind w:left="0" w:right="0" w:firstLine="0"/>
    </w:pPr>
    <w:rPr>
      <w:shd w:val="clear" w:color="auto" w:fill="auto"/>
    </w:rPr>
  </w:style>
  <w:style w:type="paragraph" w:customStyle="1" w:styleId="affff">
    <w:name w:val="Примечание."/>
    <w:basedOn w:val="afc"/>
    <w:next w:val="a"/>
    <w:rsid w:val="00967549"/>
    <w:pPr>
      <w:spacing w:before="0" w:after="0"/>
      <w:ind w:left="0" w:right="0" w:firstLine="0"/>
    </w:pPr>
    <w:rPr>
      <w:shd w:val="clear" w:color="auto" w:fill="auto"/>
    </w:rPr>
  </w:style>
  <w:style w:type="paragraph" w:customStyle="1" w:styleId="affff0">
    <w:name w:val="Словарная статья"/>
    <w:basedOn w:val="a"/>
    <w:next w:val="a"/>
    <w:rsid w:val="00967549"/>
    <w:pPr>
      <w:ind w:right="118"/>
      <w:jc w:val="both"/>
    </w:pPr>
    <w:rPr>
      <w:sz w:val="24"/>
      <w:szCs w:val="24"/>
    </w:rPr>
  </w:style>
  <w:style w:type="paragraph" w:customStyle="1" w:styleId="affff1">
    <w:name w:val="Ссылка на официальную публикацию"/>
    <w:basedOn w:val="a"/>
    <w:next w:val="a"/>
    <w:rsid w:val="00967549"/>
    <w:pPr>
      <w:jc w:val="both"/>
    </w:pPr>
    <w:rPr>
      <w:sz w:val="24"/>
      <w:szCs w:val="24"/>
    </w:rPr>
  </w:style>
  <w:style w:type="paragraph" w:customStyle="1" w:styleId="affff2">
    <w:name w:val="Текст в таблице"/>
    <w:basedOn w:val="afff4"/>
    <w:next w:val="a"/>
    <w:rsid w:val="00967549"/>
    <w:pPr>
      <w:ind w:firstLine="500"/>
    </w:pPr>
  </w:style>
  <w:style w:type="paragraph" w:customStyle="1" w:styleId="affff3">
    <w:name w:val="Текст ЭР (см. также)"/>
    <w:basedOn w:val="a"/>
    <w:next w:val="a"/>
    <w:rsid w:val="00967549"/>
    <w:pPr>
      <w:spacing w:before="200"/>
    </w:pPr>
    <w:rPr>
      <w:sz w:val="22"/>
      <w:szCs w:val="22"/>
    </w:rPr>
  </w:style>
  <w:style w:type="paragraph" w:customStyle="1" w:styleId="affff4">
    <w:name w:val="Технический комментарий"/>
    <w:basedOn w:val="a"/>
    <w:next w:val="a"/>
    <w:rsid w:val="00967549"/>
    <w:rPr>
      <w:color w:val="463F31"/>
      <w:sz w:val="24"/>
      <w:szCs w:val="24"/>
      <w:shd w:val="clear" w:color="auto" w:fill="FFFFA6"/>
    </w:rPr>
  </w:style>
  <w:style w:type="paragraph" w:customStyle="1" w:styleId="affff5">
    <w:name w:val="Формула"/>
    <w:basedOn w:val="a"/>
    <w:next w:val="a"/>
    <w:rsid w:val="00967549"/>
    <w:pPr>
      <w:spacing w:before="240" w:after="240"/>
      <w:ind w:left="420" w:right="420" w:firstLine="300"/>
      <w:jc w:val="both"/>
    </w:pPr>
    <w:rPr>
      <w:sz w:val="24"/>
      <w:szCs w:val="24"/>
      <w:shd w:val="clear" w:color="auto" w:fill="FAF3E9"/>
    </w:rPr>
  </w:style>
  <w:style w:type="paragraph" w:customStyle="1" w:styleId="affff6">
    <w:name w:val="Центрированный (таблица)"/>
    <w:basedOn w:val="afff4"/>
    <w:next w:val="a"/>
    <w:rsid w:val="00967549"/>
    <w:pPr>
      <w:jc w:val="center"/>
    </w:pPr>
  </w:style>
  <w:style w:type="paragraph" w:customStyle="1" w:styleId="-">
    <w:name w:val="ЭР-содержание (правое окно)"/>
    <w:basedOn w:val="a"/>
    <w:next w:val="a"/>
    <w:rsid w:val="00967549"/>
    <w:pPr>
      <w:spacing w:before="300"/>
    </w:pPr>
  </w:style>
  <w:style w:type="paragraph" w:styleId="affff7">
    <w:name w:val="Balloon Text"/>
    <w:basedOn w:val="a"/>
    <w:link w:val="14"/>
    <w:rsid w:val="00967549"/>
    <w:rPr>
      <w:rFonts w:ascii="Tahoma" w:hAnsi="Tahoma" w:cs="Tahoma"/>
      <w:sz w:val="16"/>
      <w:szCs w:val="16"/>
    </w:rPr>
  </w:style>
  <w:style w:type="character" w:customStyle="1" w:styleId="14">
    <w:name w:val="Текст выноски Знак1"/>
    <w:basedOn w:val="a0"/>
    <w:link w:val="affff7"/>
    <w:rsid w:val="00967549"/>
    <w:rPr>
      <w:rFonts w:ascii="Tahoma" w:eastAsia="Times New Roman" w:hAnsi="Tahoma" w:cs="Tahoma"/>
      <w:sz w:val="16"/>
      <w:szCs w:val="16"/>
      <w:lang w:eastAsia="zh-CN"/>
    </w:rPr>
  </w:style>
  <w:style w:type="paragraph" w:styleId="affff8">
    <w:name w:val="Subtitle"/>
    <w:basedOn w:val="a"/>
    <w:next w:val="af9"/>
    <w:link w:val="15"/>
    <w:qFormat/>
    <w:rsid w:val="00967549"/>
    <w:pPr>
      <w:widowControl/>
      <w:autoSpaceDE/>
      <w:jc w:val="center"/>
    </w:pPr>
    <w:rPr>
      <w:sz w:val="28"/>
      <w:szCs w:val="28"/>
    </w:rPr>
  </w:style>
  <w:style w:type="character" w:customStyle="1" w:styleId="15">
    <w:name w:val="Подзаголовок Знак1"/>
    <w:basedOn w:val="a0"/>
    <w:link w:val="affff8"/>
    <w:rsid w:val="00967549"/>
    <w:rPr>
      <w:rFonts w:ascii="Arial" w:eastAsia="Times New Roman" w:hAnsi="Arial" w:cs="Arial"/>
      <w:sz w:val="28"/>
      <w:szCs w:val="28"/>
      <w:lang w:eastAsia="zh-CN"/>
    </w:rPr>
  </w:style>
  <w:style w:type="paragraph" w:customStyle="1" w:styleId="16">
    <w:name w:val="Основной текст1"/>
    <w:basedOn w:val="a"/>
    <w:rsid w:val="00967549"/>
    <w:pPr>
      <w:widowControl/>
      <w:shd w:val="clear" w:color="auto" w:fill="FFFFFF"/>
      <w:autoSpaceDE/>
      <w:spacing w:after="360" w:line="240" w:lineRule="atLeast"/>
      <w:ind w:hanging="2140"/>
    </w:pPr>
    <w:rPr>
      <w:sz w:val="27"/>
      <w:szCs w:val="27"/>
      <w:lang w:eastAsia="ru-RU"/>
    </w:rPr>
  </w:style>
  <w:style w:type="paragraph" w:styleId="affff9">
    <w:name w:val="List Paragraph"/>
    <w:basedOn w:val="a"/>
    <w:qFormat/>
    <w:rsid w:val="00967549"/>
    <w:pPr>
      <w:widowControl/>
      <w:autoSpaceDE/>
      <w:ind w:left="720"/>
    </w:pPr>
    <w:rPr>
      <w:rFonts w:ascii="Arial Unicode MS" w:eastAsia="Arial Unicode MS" w:hAnsi="Arial Unicode MS" w:cs="Arial Unicode MS"/>
      <w:color w:val="000000"/>
      <w:sz w:val="24"/>
      <w:szCs w:val="24"/>
    </w:rPr>
  </w:style>
  <w:style w:type="paragraph" w:customStyle="1" w:styleId="affffa">
    <w:name w:val="Знак"/>
    <w:basedOn w:val="a"/>
    <w:rsid w:val="00967549"/>
    <w:pPr>
      <w:widowControl/>
      <w:autoSpaceDE/>
      <w:spacing w:after="160" w:line="240" w:lineRule="exact"/>
    </w:pPr>
    <w:rPr>
      <w:rFonts w:ascii="Verdana" w:hAnsi="Verdana" w:cs="Times New Roman"/>
      <w:sz w:val="20"/>
      <w:szCs w:val="20"/>
      <w:lang w:val="en-US"/>
    </w:rPr>
  </w:style>
  <w:style w:type="paragraph" w:customStyle="1" w:styleId="Style1">
    <w:name w:val="Style1"/>
    <w:basedOn w:val="a"/>
    <w:rsid w:val="00967549"/>
    <w:rPr>
      <w:rFonts w:ascii="Georgia" w:hAnsi="Georgia" w:cs="Times New Roman"/>
      <w:sz w:val="24"/>
      <w:szCs w:val="24"/>
    </w:rPr>
  </w:style>
  <w:style w:type="paragraph" w:customStyle="1" w:styleId="western">
    <w:name w:val="western"/>
    <w:basedOn w:val="a"/>
    <w:rsid w:val="00967549"/>
    <w:pPr>
      <w:widowControl/>
      <w:autoSpaceDE/>
      <w:spacing w:before="280" w:after="119" w:line="276" w:lineRule="auto"/>
    </w:pPr>
    <w:rPr>
      <w:rFonts w:ascii="Times New Roman" w:hAnsi="Times New Roman" w:cs="Times New Roman"/>
      <w:color w:val="000000"/>
      <w:sz w:val="28"/>
      <w:szCs w:val="28"/>
    </w:rPr>
  </w:style>
  <w:style w:type="paragraph" w:customStyle="1" w:styleId="affffb">
    <w:name w:val="Содержимое таблицы"/>
    <w:basedOn w:val="a"/>
    <w:rsid w:val="00967549"/>
    <w:pPr>
      <w:suppressLineNumbers/>
    </w:pPr>
  </w:style>
  <w:style w:type="paragraph" w:customStyle="1" w:styleId="affffc">
    <w:name w:val="Заголовок таблицы"/>
    <w:basedOn w:val="affffb"/>
    <w:rsid w:val="00967549"/>
    <w:pPr>
      <w:jc w:val="center"/>
    </w:pPr>
    <w:rPr>
      <w:b/>
      <w:bCs/>
    </w:rPr>
  </w:style>
  <w:style w:type="paragraph" w:customStyle="1" w:styleId="affffd">
    <w:name w:val="Базовый"/>
    <w:rsid w:val="00967549"/>
    <w:pPr>
      <w:tabs>
        <w:tab w:val="left" w:pos="708"/>
      </w:tabs>
      <w:suppressAutoHyphens/>
      <w:spacing w:after="0" w:line="100" w:lineRule="atLeast"/>
      <w:textAlignment w:val="baseline"/>
    </w:pPr>
    <w:rPr>
      <w:rFonts w:ascii="Times New Roman" w:eastAsia="Arial Unicode MS" w:hAnsi="Times New Roman" w:cs="Mangal"/>
      <w:sz w:val="24"/>
      <w:szCs w:val="24"/>
      <w:lang w:eastAsia="zh-CN" w:bidi="hi-IN"/>
    </w:rPr>
  </w:style>
  <w:style w:type="paragraph" w:styleId="affffe">
    <w:name w:val="Normal (Web)"/>
    <w:basedOn w:val="affffd"/>
    <w:rsid w:val="00967549"/>
    <w:pPr>
      <w:spacing w:before="28" w:after="119"/>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D191-A48A-4FFE-9683-E224E38E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2014-11-07T07:22:00Z</dcterms:created>
  <dcterms:modified xsi:type="dcterms:W3CDTF">2014-11-17T10:51:00Z</dcterms:modified>
</cp:coreProperties>
</file>