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584" w:rsidRDefault="00073584" w:rsidP="00073584">
      <w:pPr>
        <w:pStyle w:val="a4"/>
        <w:rPr>
          <w:szCs w:val="28"/>
        </w:rPr>
      </w:pPr>
      <w:r>
        <w:rPr>
          <w:szCs w:val="28"/>
        </w:rPr>
        <w:t xml:space="preserve">РАССКАЗОВСКИЙ РАЙОННЫЙ СОВЕТ НАРОДНЫХ ДЕПУТАТОВ </w:t>
      </w:r>
    </w:p>
    <w:p w:rsidR="00073584" w:rsidRDefault="00073584" w:rsidP="000735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ТАМБОВСКОЙ ОБЛАСТИ </w:t>
      </w:r>
    </w:p>
    <w:p w:rsidR="00073584" w:rsidRDefault="00073584" w:rsidP="000735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пятый созыв - заседание двенадцатое</w:t>
      </w:r>
    </w:p>
    <w:p w:rsidR="00073584" w:rsidRDefault="00073584" w:rsidP="00073584">
      <w:pPr>
        <w:pStyle w:val="4"/>
        <w:pBdr>
          <w:bottom w:val="single" w:sz="12" w:space="1" w:color="auto"/>
        </w:pBdr>
        <w:spacing w:before="0" w:beforeAutospacing="0" w:after="0" w:afterAutospacing="0"/>
        <w:jc w:val="center"/>
        <w:rPr>
          <w:sz w:val="32"/>
          <w:szCs w:val="32"/>
        </w:rPr>
      </w:pPr>
    </w:p>
    <w:p w:rsidR="00073584" w:rsidRDefault="00073584" w:rsidP="00073584">
      <w:pPr>
        <w:pStyle w:val="4"/>
        <w:pBdr>
          <w:bottom w:val="single" w:sz="12" w:space="1" w:color="auto"/>
        </w:pBdr>
        <w:spacing w:before="0" w:beforeAutospacing="0" w:after="0" w:afterAutospacing="0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Р</w:t>
      </w:r>
      <w:proofErr w:type="gramEnd"/>
      <w:r>
        <w:rPr>
          <w:sz w:val="32"/>
          <w:szCs w:val="32"/>
        </w:rPr>
        <w:t xml:space="preserve"> Е Ш Е Н И Е</w:t>
      </w:r>
    </w:p>
    <w:p w:rsidR="00073584" w:rsidRDefault="00073584" w:rsidP="00073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июля 2014 года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№ </w:t>
      </w:r>
      <w:r w:rsidR="00890AFE">
        <w:rPr>
          <w:rFonts w:ascii="Times New Roman" w:hAnsi="Times New Roman" w:cs="Times New Roman"/>
          <w:sz w:val="28"/>
          <w:szCs w:val="28"/>
        </w:rPr>
        <w:t>119</w:t>
      </w:r>
    </w:p>
    <w:p w:rsidR="00073584" w:rsidRDefault="00073584" w:rsidP="00073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584" w:rsidRDefault="00073584" w:rsidP="000735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Положение «О контрольно-ревизионной комиссии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Рассказовского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районного Совета народны</w:t>
      </w:r>
      <w:r w:rsidR="00890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депутатов Тамбовской области»,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90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твержденное решением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Рассказовского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районного Совета народных депутатов от 29.05.2014 г. № 111</w:t>
      </w:r>
    </w:p>
    <w:p w:rsidR="00073584" w:rsidRDefault="00073584" w:rsidP="00073584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«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Положение «О контрольно-ревизионной комиссии </w:t>
      </w:r>
      <w:proofErr w:type="spellStart"/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Рассказовского</w:t>
      </w:r>
      <w:proofErr w:type="spellEnd"/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Тамбовской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твержденное решением </w:t>
      </w:r>
      <w:proofErr w:type="spellStart"/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Рассказовского</w:t>
      </w:r>
      <w:proofErr w:type="spellEnd"/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от 29.05.2014 г. № 111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представленный контрольно-ревизионной комиссией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и заключение постоянной комиссии по бюджету, экономике, социальным вопросам и налогообложению, в соответствии с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073584" w:rsidRDefault="00073584" w:rsidP="00073584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РЕШИЛ:</w:t>
      </w:r>
    </w:p>
    <w:p w:rsidR="00073584" w:rsidRDefault="00073584" w:rsidP="00073584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3584" w:rsidRDefault="00073584" w:rsidP="000735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контрольно-ревизионной комиссии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Тамбовской области»,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твержденное решением </w:t>
      </w:r>
      <w:proofErr w:type="spellStart"/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Рассказовского</w:t>
      </w:r>
      <w:proofErr w:type="spellEnd"/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от 29.05.2014 г. № 111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073584" w:rsidRDefault="00073584" w:rsidP="000735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статьей 7.1 следующего содержания:</w:t>
      </w:r>
    </w:p>
    <w:p w:rsidR="00073584" w:rsidRPr="00073584" w:rsidRDefault="00073584" w:rsidP="00073584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. Аудит в сфере закупок</w:t>
      </w:r>
    </w:p>
    <w:p w:rsidR="00073584" w:rsidRPr="00073584" w:rsidRDefault="00073584" w:rsidP="00073584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584" w:rsidRPr="00073584" w:rsidRDefault="00073584" w:rsidP="00073584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Аудит в сфере закупок осуществляется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контрольно-ревизионной комиссией районного Совета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3584" w:rsidRPr="00073584" w:rsidRDefault="00073584" w:rsidP="00073584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Контрольно-ревизионная комиссия районного Совета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орган аудита в сфере закупок), в пределах своих полномочий 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т анализ и оценку результатов закупок, достижения целей осуществления закупок, определенных в соответствии со статьей 13 Федерального закона</w:t>
      </w:r>
      <w:r w:rsidR="003C3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05.04.2013 г. № 44-ФЗ «О контрактной системе в сфере закупок товаров, работ, услуг для обеспечения государственных и муниципальных нужд</w:t>
      </w:r>
      <w:r w:rsidR="003C38EF">
        <w:rPr>
          <w:rFonts w:ascii="Times New Roman" w:hAnsi="Times New Roman" w:cs="Times New Roman"/>
          <w:sz w:val="28"/>
          <w:szCs w:val="28"/>
        </w:rPr>
        <w:t>»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73584" w:rsidRPr="00073584" w:rsidRDefault="00073584" w:rsidP="00073584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 3. Для достижения целей, указанных в части 2 настоящей статьи, орган аудита в сфере закупок осуществля</w:t>
      </w:r>
      <w:r w:rsidR="003C38E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экспертно-аналитическую, 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информационную и иную деятельность посредством проверки, анализа и оценки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контрактам.</w:t>
      </w:r>
    </w:p>
    <w:p w:rsidR="00073584" w:rsidRPr="00073584" w:rsidRDefault="00073584" w:rsidP="00073584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4. </w:t>
      </w:r>
      <w:proofErr w:type="gramStart"/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аудита в сфере закупок обобща</w:t>
      </w:r>
      <w:r w:rsidR="003C38E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73584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результаты осуществления деятельности, указанной в части 3 настоящей статьи, в том числе устанавливают причины выявленных отклонений, нарушений и недостатков, подготавливают предложения, направленные на их устранение и на совершенствование контрактной системы в сфере закупок, систематизируют информацию о реализации указанных предложений и размещают в единой информационной системе обобщенную информацию о таких результатах.</w:t>
      </w:r>
      <w:r w:rsidR="003C38E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073584" w:rsidRPr="003C38EF" w:rsidRDefault="00073584" w:rsidP="003C3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szCs w:val="28"/>
        </w:rPr>
        <w:t xml:space="preserve"> </w:t>
      </w:r>
      <w:r w:rsidRPr="003C38EF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 его подписания.</w:t>
      </w:r>
    </w:p>
    <w:p w:rsidR="00073584" w:rsidRDefault="00073584" w:rsidP="000735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 w:rsidR="003C38EF">
        <w:rPr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Опубликовать настоящее решение на сайте сетевого издания «ТОП 68 Тамбовский областной портал» (</w:t>
      </w:r>
      <w:hyperlink r:id="rId5" w:history="1">
        <w:r w:rsidRPr="003C38EF">
          <w:rPr>
            <w:rStyle w:val="a3"/>
            <w:rFonts w:ascii="Times New Roman" w:eastAsia="Arial Unicode MS" w:hAnsi="Times New Roman" w:cs="Times New Roman"/>
            <w:sz w:val="28"/>
            <w:szCs w:val="28"/>
            <w:lang w:val="en-US"/>
          </w:rPr>
          <w:t>www</w:t>
        </w:r>
        <w:r w:rsidRPr="003C38EF">
          <w:rPr>
            <w:rStyle w:val="a3"/>
            <w:rFonts w:ascii="Times New Roman" w:eastAsia="Arial Unicode MS" w:hAnsi="Times New Roman" w:cs="Times New Roman"/>
            <w:sz w:val="28"/>
            <w:szCs w:val="28"/>
          </w:rPr>
          <w:t>.</w:t>
        </w:r>
        <w:r w:rsidRPr="003C38EF">
          <w:rPr>
            <w:rStyle w:val="a3"/>
            <w:rFonts w:ascii="Times New Roman" w:eastAsia="Arial Unicode MS" w:hAnsi="Times New Roman" w:cs="Times New Roman"/>
            <w:sz w:val="28"/>
            <w:szCs w:val="28"/>
            <w:lang w:val="en-US"/>
          </w:rPr>
          <w:t>top</w:t>
        </w:r>
        <w:r w:rsidRPr="003C38EF">
          <w:rPr>
            <w:rStyle w:val="a3"/>
            <w:rFonts w:ascii="Times New Roman" w:eastAsia="Arial Unicode MS" w:hAnsi="Times New Roman" w:cs="Times New Roman"/>
            <w:sz w:val="28"/>
            <w:szCs w:val="28"/>
          </w:rPr>
          <w:t>68.</w:t>
        </w:r>
        <w:proofErr w:type="spellStart"/>
        <w:r w:rsidRPr="003C38EF">
          <w:rPr>
            <w:rStyle w:val="a3"/>
            <w:rFonts w:ascii="Times New Roman" w:eastAsia="Arial Unicode MS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C38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73584" w:rsidRDefault="00073584" w:rsidP="00073584">
      <w:pPr>
        <w:pStyle w:val="4"/>
        <w:ind w:firstLine="709"/>
        <w:rPr>
          <w:sz w:val="28"/>
          <w:szCs w:val="28"/>
        </w:rPr>
      </w:pPr>
      <w:r>
        <w:rPr>
          <w:b w:val="0"/>
          <w:sz w:val="28"/>
          <w:szCs w:val="28"/>
        </w:rPr>
        <w:t xml:space="preserve">Глава района                                                                           В.А. Маняхин </w:t>
      </w:r>
    </w:p>
    <w:p w:rsidR="003148C9" w:rsidRDefault="003148C9"/>
    <w:sectPr w:rsidR="00314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FF"/>
    <w:rsid w:val="00073584"/>
    <w:rsid w:val="001B32FF"/>
    <w:rsid w:val="002C67B4"/>
    <w:rsid w:val="003148C9"/>
    <w:rsid w:val="003C38EF"/>
    <w:rsid w:val="0089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84"/>
  </w:style>
  <w:style w:type="paragraph" w:styleId="4">
    <w:name w:val="heading 4"/>
    <w:basedOn w:val="a"/>
    <w:link w:val="40"/>
    <w:uiPriority w:val="9"/>
    <w:semiHidden/>
    <w:unhideWhenUsed/>
    <w:qFormat/>
    <w:rsid w:val="000735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0735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073584"/>
    <w:rPr>
      <w:color w:val="0000FF"/>
      <w:u w:val="single"/>
    </w:rPr>
  </w:style>
  <w:style w:type="paragraph" w:styleId="a4">
    <w:name w:val="Subtitle"/>
    <w:basedOn w:val="a"/>
    <w:link w:val="a5"/>
    <w:qFormat/>
    <w:rsid w:val="0007358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07358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73584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73584"/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character" w:customStyle="1" w:styleId="blk">
    <w:name w:val="blk"/>
    <w:basedOn w:val="a0"/>
    <w:rsid w:val="00073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84"/>
  </w:style>
  <w:style w:type="paragraph" w:styleId="4">
    <w:name w:val="heading 4"/>
    <w:basedOn w:val="a"/>
    <w:link w:val="40"/>
    <w:uiPriority w:val="9"/>
    <w:semiHidden/>
    <w:unhideWhenUsed/>
    <w:qFormat/>
    <w:rsid w:val="000735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0735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073584"/>
    <w:rPr>
      <w:color w:val="0000FF"/>
      <w:u w:val="single"/>
    </w:rPr>
  </w:style>
  <w:style w:type="paragraph" w:styleId="a4">
    <w:name w:val="Subtitle"/>
    <w:basedOn w:val="a"/>
    <w:link w:val="a5"/>
    <w:qFormat/>
    <w:rsid w:val="0007358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07358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73584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73584"/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character" w:customStyle="1" w:styleId="blk">
    <w:name w:val="blk"/>
    <w:basedOn w:val="a0"/>
    <w:rsid w:val="00073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6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6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0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0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2014-08-04T10:15:00Z</cp:lastPrinted>
  <dcterms:created xsi:type="dcterms:W3CDTF">2014-07-21T05:39:00Z</dcterms:created>
  <dcterms:modified xsi:type="dcterms:W3CDTF">2014-08-04T10:16:00Z</dcterms:modified>
</cp:coreProperties>
</file>